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E8" w:rsidRDefault="00C172E8" w:rsidP="00C172E8">
      <w:pPr>
        <w:overflowPunct w:val="0"/>
        <w:adjustRightInd w:val="0"/>
        <w:snapToGrid w:val="0"/>
        <w:spacing w:line="600" w:lineRule="exact"/>
        <w:rPr>
          <w:rFonts w:eastAsia="仿宋_GB2312"/>
          <w:color w:val="000000"/>
          <w:kern w:val="32"/>
          <w:sz w:val="32"/>
          <w:szCs w:val="32"/>
        </w:rPr>
      </w:pPr>
      <w:r>
        <w:rPr>
          <w:rFonts w:eastAsia="黑体"/>
          <w:color w:val="000000"/>
          <w:kern w:val="32"/>
          <w:sz w:val="32"/>
          <w:szCs w:val="32"/>
        </w:rPr>
        <w:t>附件</w:t>
      </w:r>
      <w:r>
        <w:rPr>
          <w:rFonts w:eastAsia="仿宋_GB2312"/>
          <w:color w:val="000000"/>
          <w:kern w:val="32"/>
          <w:sz w:val="32"/>
          <w:szCs w:val="32"/>
        </w:rPr>
        <w:t>2</w:t>
      </w:r>
    </w:p>
    <w:p w:rsidR="00C172E8" w:rsidRDefault="00C172E8" w:rsidP="00C172E8">
      <w:pPr>
        <w:spacing w:beforeLines="100" w:line="600" w:lineRule="exact"/>
        <w:jc w:val="center"/>
        <w:rPr>
          <w:rFonts w:eastAsia="方正小标宋简体"/>
          <w:kern w:val="32"/>
          <w:sz w:val="44"/>
          <w:szCs w:val="44"/>
        </w:rPr>
      </w:pPr>
      <w:r>
        <w:rPr>
          <w:rFonts w:eastAsia="方正小标宋简体"/>
          <w:kern w:val="32"/>
          <w:sz w:val="44"/>
          <w:szCs w:val="44"/>
        </w:rPr>
        <w:t>重点调研选题方向</w:t>
      </w:r>
    </w:p>
    <w:p w:rsidR="00C172E8" w:rsidRDefault="00C172E8" w:rsidP="00C172E8">
      <w:pPr>
        <w:spacing w:line="600" w:lineRule="exact"/>
        <w:jc w:val="left"/>
        <w:rPr>
          <w:rFonts w:eastAsia="仿宋"/>
          <w:kern w:val="0"/>
          <w:sz w:val="32"/>
          <w:szCs w:val="32"/>
        </w:rPr>
      </w:pPr>
    </w:p>
    <w:tbl>
      <w:tblPr>
        <w:tblW w:w="0" w:type="auto"/>
        <w:jc w:val="center"/>
        <w:tblInd w:w="-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9"/>
        <w:gridCol w:w="2817"/>
      </w:tblGrid>
      <w:tr w:rsidR="00C172E8" w:rsidRPr="00337BC0" w:rsidTr="007234D9">
        <w:trPr>
          <w:jc w:val="center"/>
        </w:trPr>
        <w:tc>
          <w:tcPr>
            <w:tcW w:w="5429" w:type="dxa"/>
            <w:vAlign w:val="center"/>
          </w:tcPr>
          <w:p w:rsidR="00C172E8" w:rsidRPr="00337BC0" w:rsidRDefault="00C172E8" w:rsidP="007234D9">
            <w:pPr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 w:rsidRPr="00337BC0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调研方向</w:t>
            </w:r>
          </w:p>
        </w:tc>
        <w:tc>
          <w:tcPr>
            <w:tcW w:w="2817" w:type="dxa"/>
            <w:vAlign w:val="center"/>
          </w:tcPr>
          <w:p w:rsidR="00C172E8" w:rsidRPr="00337BC0" w:rsidRDefault="00C172E8" w:rsidP="007234D9">
            <w:pPr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 w:rsidRPr="00337BC0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牵头领导</w:t>
            </w:r>
          </w:p>
        </w:tc>
      </w:tr>
      <w:tr w:rsidR="00C172E8" w:rsidRPr="00C428D8" w:rsidTr="007234D9">
        <w:trPr>
          <w:trHeight w:val="1220"/>
          <w:jc w:val="center"/>
        </w:trPr>
        <w:tc>
          <w:tcPr>
            <w:tcW w:w="5429" w:type="dxa"/>
            <w:vAlign w:val="center"/>
          </w:tcPr>
          <w:p w:rsidR="00C172E8" w:rsidRPr="00C428D8" w:rsidRDefault="00C172E8" w:rsidP="007234D9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2"/>
                <w:szCs w:val="32"/>
              </w:rPr>
              <w:t>关于生态保护引领区建设责任落实的调研与思考</w:t>
            </w:r>
          </w:p>
        </w:tc>
        <w:tc>
          <w:tcPr>
            <w:tcW w:w="2817" w:type="dxa"/>
            <w:vAlign w:val="center"/>
          </w:tcPr>
          <w:p w:rsidR="00C172E8" w:rsidRPr="00C428D8" w:rsidRDefault="00C172E8" w:rsidP="007234D9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张卫星</w:t>
            </w:r>
          </w:p>
        </w:tc>
      </w:tr>
    </w:tbl>
    <w:p w:rsidR="00B2368B" w:rsidRDefault="00B2368B"/>
    <w:sectPr w:rsidR="00B2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8B" w:rsidRDefault="00B2368B" w:rsidP="00C172E8">
      <w:r>
        <w:separator/>
      </w:r>
    </w:p>
  </w:endnote>
  <w:endnote w:type="continuationSeparator" w:id="1">
    <w:p w:rsidR="00B2368B" w:rsidRDefault="00B2368B" w:rsidP="00C1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8B" w:rsidRDefault="00B2368B" w:rsidP="00C172E8">
      <w:r>
        <w:separator/>
      </w:r>
    </w:p>
  </w:footnote>
  <w:footnote w:type="continuationSeparator" w:id="1">
    <w:p w:rsidR="00B2368B" w:rsidRDefault="00B2368B" w:rsidP="00C17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2E8"/>
    <w:rsid w:val="00B2368B"/>
    <w:rsid w:val="00C1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2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2018-07-03T03:16:00Z</dcterms:created>
  <dcterms:modified xsi:type="dcterms:W3CDTF">2018-07-03T03:16:00Z</dcterms:modified>
</cp:coreProperties>
</file>