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rPr>
          <w:rFonts w:hint="eastAsia" w:ascii="黑体" w:hAnsi="黑体" w:eastAsia="黑体" w:cs="黑体"/>
          <w:b w:val="0"/>
          <w:bCs w:val="0"/>
          <w:color w:val="000000"/>
          <w:kern w:val="32"/>
          <w:sz w:val="32"/>
          <w:szCs w:val="32"/>
        </w:rPr>
      </w:pPr>
      <w:bookmarkStart w:id="0" w:name="_GoBack"/>
      <w:bookmarkEnd w:id="0"/>
      <w:r>
        <w:rPr>
          <w:rFonts w:hint="eastAsia" w:ascii="黑体" w:hAnsi="黑体" w:eastAsia="黑体" w:cs="黑体"/>
          <w:b w:val="0"/>
          <w:bCs w:val="0"/>
          <w:color w:val="000000"/>
          <w:kern w:val="32"/>
          <w:sz w:val="32"/>
          <w:szCs w:val="32"/>
        </w:rPr>
        <w:t>附件1</w:t>
      </w:r>
    </w:p>
    <w:p>
      <w:pPr>
        <w:overflowPunct w:val="0"/>
        <w:adjustRightInd w:val="0"/>
        <w:snapToGrid w:val="0"/>
        <w:ind w:firstLine="2520" w:firstLineChars="700"/>
        <w:rPr>
          <w:rFonts w:hint="eastAsia" w:ascii="方正小标宋简体" w:hAnsi="方正小标宋简体" w:eastAsia="方正小标宋简体" w:cs="方正小标宋简体"/>
          <w:b w:val="0"/>
          <w:bCs w:val="0"/>
          <w:color w:val="000000"/>
          <w:kern w:val="32"/>
          <w:sz w:val="36"/>
          <w:szCs w:val="36"/>
        </w:rPr>
      </w:pPr>
      <w:r>
        <w:rPr>
          <w:rFonts w:hint="eastAsia" w:ascii="方正小标宋简体" w:hAnsi="方正小标宋简体" w:eastAsia="方正小标宋简体" w:cs="方正小标宋简体"/>
          <w:b w:val="0"/>
          <w:bCs w:val="0"/>
          <w:color w:val="000000"/>
          <w:kern w:val="32"/>
          <w:sz w:val="36"/>
          <w:szCs w:val="36"/>
        </w:rPr>
        <w:t>雪堰镇党委开展解放思想大讨论主要活动实施计划</w:t>
      </w:r>
    </w:p>
    <w:p>
      <w:pPr>
        <w:overflowPunct w:val="0"/>
        <w:adjustRightInd w:val="0"/>
        <w:snapToGrid w:val="0"/>
        <w:rPr>
          <w:rFonts w:hint="eastAsia" w:ascii="黑体" w:hAnsi="黑体" w:eastAsia="黑体" w:cs="黑体"/>
          <w:b w:val="0"/>
          <w:bCs w:val="0"/>
          <w:color w:val="000000"/>
          <w:kern w:val="32"/>
          <w:sz w:val="32"/>
          <w:szCs w:val="32"/>
        </w:rPr>
      </w:pPr>
    </w:p>
    <w:tbl>
      <w:tblPr>
        <w:tblStyle w:val="7"/>
        <w:tblW w:w="132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1154"/>
        <w:gridCol w:w="6026"/>
        <w:gridCol w:w="1710"/>
        <w:gridCol w:w="1380"/>
        <w:gridCol w:w="2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trPr>
        <w:tc>
          <w:tcPr>
            <w:tcW w:w="2076" w:type="dxa"/>
            <w:gridSpan w:val="2"/>
            <w:vAlign w:val="center"/>
          </w:tcPr>
          <w:p>
            <w:pPr>
              <w:overflowPunct w:val="0"/>
              <w:adjustRightInd w:val="0"/>
              <w:snapToGrid w:val="0"/>
              <w:jc w:val="center"/>
              <w:rPr>
                <w:rFonts w:hint="eastAsia" w:ascii="黑体" w:hAnsi="黑体" w:eastAsia="黑体" w:cs="黑体"/>
                <w:color w:val="000000"/>
                <w:kern w:val="32"/>
                <w:sz w:val="28"/>
                <w:szCs w:val="28"/>
              </w:rPr>
            </w:pPr>
            <w:r>
              <w:rPr>
                <w:rFonts w:hint="eastAsia" w:ascii="黑体" w:hAnsi="黑体" w:eastAsia="黑体" w:cs="黑体"/>
                <w:color w:val="000000"/>
                <w:kern w:val="32"/>
                <w:sz w:val="28"/>
                <w:szCs w:val="28"/>
              </w:rPr>
              <w:t>方法步骤</w:t>
            </w:r>
          </w:p>
        </w:tc>
        <w:tc>
          <w:tcPr>
            <w:tcW w:w="6026" w:type="dxa"/>
            <w:vAlign w:val="center"/>
          </w:tcPr>
          <w:p>
            <w:pPr>
              <w:overflowPunct w:val="0"/>
              <w:adjustRightInd w:val="0"/>
              <w:snapToGrid w:val="0"/>
              <w:jc w:val="center"/>
              <w:rPr>
                <w:rFonts w:hint="eastAsia" w:ascii="黑体" w:hAnsi="黑体" w:eastAsia="黑体" w:cs="黑体"/>
                <w:color w:val="000000"/>
                <w:kern w:val="32"/>
                <w:sz w:val="28"/>
                <w:szCs w:val="28"/>
              </w:rPr>
            </w:pPr>
            <w:r>
              <w:rPr>
                <w:rFonts w:hint="eastAsia" w:ascii="黑体" w:hAnsi="黑体" w:eastAsia="黑体" w:cs="黑体"/>
                <w:color w:val="000000"/>
                <w:kern w:val="32"/>
                <w:sz w:val="28"/>
                <w:szCs w:val="28"/>
              </w:rPr>
              <w:t>具体内容</w:t>
            </w:r>
          </w:p>
        </w:tc>
        <w:tc>
          <w:tcPr>
            <w:tcW w:w="1710" w:type="dxa"/>
            <w:vAlign w:val="center"/>
          </w:tcPr>
          <w:p>
            <w:pPr>
              <w:overflowPunct w:val="0"/>
              <w:adjustRightInd w:val="0"/>
              <w:snapToGrid w:val="0"/>
              <w:jc w:val="center"/>
              <w:rPr>
                <w:rFonts w:hint="eastAsia" w:ascii="黑体" w:hAnsi="黑体" w:eastAsia="黑体" w:cs="黑体"/>
                <w:color w:val="000000"/>
                <w:kern w:val="32"/>
                <w:sz w:val="28"/>
                <w:szCs w:val="28"/>
              </w:rPr>
            </w:pPr>
            <w:r>
              <w:rPr>
                <w:rFonts w:hint="eastAsia" w:ascii="黑体" w:hAnsi="黑体" w:eastAsia="黑体" w:cs="黑体"/>
                <w:color w:val="000000"/>
                <w:kern w:val="32"/>
                <w:sz w:val="28"/>
                <w:szCs w:val="28"/>
              </w:rPr>
              <w:t>完成时限</w:t>
            </w:r>
          </w:p>
        </w:tc>
        <w:tc>
          <w:tcPr>
            <w:tcW w:w="1380" w:type="dxa"/>
            <w:vAlign w:val="center"/>
          </w:tcPr>
          <w:p>
            <w:pPr>
              <w:overflowPunct w:val="0"/>
              <w:adjustRightInd w:val="0"/>
              <w:snapToGrid w:val="0"/>
              <w:jc w:val="center"/>
              <w:rPr>
                <w:rFonts w:hint="eastAsia" w:ascii="黑体" w:hAnsi="黑体" w:eastAsia="黑体" w:cs="黑体"/>
                <w:color w:val="000000"/>
                <w:kern w:val="32"/>
                <w:sz w:val="28"/>
                <w:szCs w:val="28"/>
              </w:rPr>
            </w:pPr>
            <w:r>
              <w:rPr>
                <w:rFonts w:hint="eastAsia" w:ascii="黑体" w:hAnsi="黑体" w:eastAsia="黑体" w:cs="黑体"/>
                <w:color w:val="000000"/>
                <w:kern w:val="32"/>
                <w:sz w:val="28"/>
                <w:szCs w:val="28"/>
              </w:rPr>
              <w:t>牵头领导</w:t>
            </w:r>
          </w:p>
        </w:tc>
        <w:tc>
          <w:tcPr>
            <w:tcW w:w="2041" w:type="dxa"/>
            <w:vAlign w:val="center"/>
          </w:tcPr>
          <w:p>
            <w:pPr>
              <w:overflowPunct w:val="0"/>
              <w:adjustRightInd w:val="0"/>
              <w:snapToGrid w:val="0"/>
              <w:jc w:val="center"/>
              <w:rPr>
                <w:rFonts w:hint="eastAsia" w:ascii="黑体" w:hAnsi="黑体" w:eastAsia="黑体" w:cs="黑体"/>
                <w:color w:val="000000"/>
                <w:kern w:val="32"/>
                <w:sz w:val="28"/>
                <w:szCs w:val="28"/>
              </w:rPr>
            </w:pPr>
            <w:r>
              <w:rPr>
                <w:rFonts w:hint="eastAsia" w:ascii="黑体" w:hAnsi="黑体" w:eastAsia="黑体" w:cs="黑体"/>
                <w:color w:val="000000"/>
                <w:kern w:val="32"/>
                <w:sz w:val="28"/>
                <w:szCs w:val="28"/>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rPr>
        <w:tc>
          <w:tcPr>
            <w:tcW w:w="2076" w:type="dxa"/>
            <w:gridSpan w:val="2"/>
            <w:vMerge w:val="restart"/>
            <w:vAlign w:val="center"/>
          </w:tcPr>
          <w:p>
            <w:pPr>
              <w:overflowPunct w:val="0"/>
              <w:adjustRightInd w:val="0"/>
              <w:snapToGrid w:val="0"/>
              <w:ind w:firstLine="420" w:firstLineChars="200"/>
              <w:jc w:val="center"/>
              <w:rPr>
                <w:rFonts w:hint="eastAsia" w:ascii="黑体" w:hAnsi="黑体" w:eastAsia="黑体" w:cs="黑体"/>
                <w:color w:val="000000"/>
                <w:kern w:val="32"/>
                <w:szCs w:val="21"/>
              </w:rPr>
            </w:pPr>
            <w:r>
              <w:rPr>
                <w:rFonts w:hint="eastAsia" w:ascii="黑体" w:hAnsi="黑体" w:eastAsia="黑体" w:cs="黑体"/>
                <w:color w:val="000000"/>
                <w:kern w:val="32"/>
                <w:szCs w:val="21"/>
              </w:rPr>
              <w:t>组织宣传发动</w:t>
            </w:r>
          </w:p>
        </w:tc>
        <w:tc>
          <w:tcPr>
            <w:tcW w:w="6026" w:type="dxa"/>
            <w:vAlign w:val="center"/>
          </w:tcPr>
          <w:p>
            <w:pPr>
              <w:overflowPunct w:val="0"/>
              <w:adjustRightInd w:val="0"/>
              <w:snapToGrid w:val="0"/>
              <w:jc w:val="both"/>
              <w:rPr>
                <w:rFonts w:hint="eastAsia" w:ascii="宋体" w:hAnsi="宋体" w:cs="宋体"/>
                <w:color w:val="000000"/>
                <w:kern w:val="32"/>
                <w:szCs w:val="21"/>
              </w:rPr>
            </w:pPr>
            <w:r>
              <w:rPr>
                <w:rFonts w:hint="eastAsia" w:ascii="宋体" w:hAnsi="宋体" w:cs="宋体"/>
                <w:color w:val="000000"/>
                <w:kern w:val="32"/>
                <w:szCs w:val="21"/>
              </w:rPr>
              <w:t>1.制定全镇大讨论活动的实施方案和主要活动实施计划</w:t>
            </w:r>
          </w:p>
        </w:tc>
        <w:tc>
          <w:tcPr>
            <w:tcW w:w="1710" w:type="dxa"/>
            <w:vMerge w:val="restart"/>
            <w:vAlign w:val="center"/>
          </w:tcPr>
          <w:p>
            <w:pPr>
              <w:overflowPunct w:val="0"/>
              <w:adjustRightInd w:val="0"/>
              <w:snapToGrid w:val="0"/>
              <w:jc w:val="center"/>
              <w:rPr>
                <w:rFonts w:hint="eastAsia" w:ascii="宋体" w:hAnsi="宋体" w:cs="宋体"/>
                <w:color w:val="000000"/>
                <w:kern w:val="32"/>
                <w:szCs w:val="21"/>
              </w:rPr>
            </w:pPr>
            <w:r>
              <w:rPr>
                <w:rFonts w:hint="eastAsia" w:ascii="宋体" w:hAnsi="宋体" w:cs="宋体"/>
                <w:color w:val="000000"/>
                <w:kern w:val="32"/>
                <w:szCs w:val="21"/>
              </w:rPr>
              <w:t>5月21日前</w:t>
            </w:r>
          </w:p>
        </w:tc>
        <w:tc>
          <w:tcPr>
            <w:tcW w:w="1380" w:type="dxa"/>
            <w:vMerge w:val="restart"/>
            <w:vAlign w:val="center"/>
          </w:tcPr>
          <w:p>
            <w:pPr>
              <w:overflowPunct w:val="0"/>
              <w:adjustRightInd w:val="0"/>
              <w:snapToGrid w:val="0"/>
              <w:jc w:val="center"/>
              <w:rPr>
                <w:rFonts w:hint="eastAsia" w:ascii="宋体" w:hAnsi="宋体" w:cs="宋体"/>
                <w:color w:val="000000"/>
                <w:kern w:val="32"/>
                <w:szCs w:val="21"/>
              </w:rPr>
            </w:pPr>
            <w:r>
              <w:rPr>
                <w:rFonts w:hint="eastAsia" w:ascii="宋体" w:hAnsi="宋体" w:cs="宋体"/>
                <w:color w:val="000000"/>
                <w:kern w:val="32"/>
                <w:szCs w:val="21"/>
              </w:rPr>
              <w:t>蒋志刚</w:t>
            </w:r>
          </w:p>
        </w:tc>
        <w:tc>
          <w:tcPr>
            <w:tcW w:w="2041" w:type="dxa"/>
            <w:vMerge w:val="restart"/>
            <w:vAlign w:val="center"/>
          </w:tcPr>
          <w:p>
            <w:pPr>
              <w:overflowPunct w:val="0"/>
              <w:adjustRightInd w:val="0"/>
              <w:snapToGrid w:val="0"/>
              <w:jc w:val="both"/>
              <w:rPr>
                <w:rFonts w:hint="eastAsia" w:ascii="宋体" w:hAnsi="宋体" w:cs="宋体"/>
                <w:color w:val="000000"/>
                <w:kern w:val="32"/>
                <w:szCs w:val="21"/>
              </w:rPr>
            </w:pPr>
            <w:r>
              <w:rPr>
                <w:rFonts w:hint="eastAsia" w:ascii="宋体" w:hAnsi="宋体" w:cs="宋体"/>
                <w:color w:val="000000"/>
                <w:kern w:val="32"/>
                <w:szCs w:val="21"/>
              </w:rPr>
              <w:t>活动办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076" w:type="dxa"/>
            <w:gridSpan w:val="2"/>
            <w:vMerge w:val="continue"/>
            <w:vAlign w:val="center"/>
          </w:tcPr>
          <w:p>
            <w:pPr>
              <w:overflowPunct w:val="0"/>
              <w:adjustRightInd w:val="0"/>
              <w:snapToGrid w:val="0"/>
              <w:jc w:val="center"/>
              <w:rPr>
                <w:rFonts w:hint="eastAsia" w:ascii="黑体" w:hAnsi="黑体" w:eastAsia="黑体" w:cs="黑体"/>
                <w:color w:val="000000"/>
                <w:kern w:val="32"/>
                <w:szCs w:val="21"/>
              </w:rPr>
            </w:pPr>
          </w:p>
        </w:tc>
        <w:tc>
          <w:tcPr>
            <w:tcW w:w="6026" w:type="dxa"/>
            <w:vAlign w:val="center"/>
          </w:tcPr>
          <w:p>
            <w:pPr>
              <w:overflowPunct w:val="0"/>
              <w:adjustRightInd w:val="0"/>
              <w:snapToGrid w:val="0"/>
              <w:jc w:val="both"/>
              <w:rPr>
                <w:rFonts w:hint="eastAsia" w:ascii="宋体" w:hAnsi="宋体" w:cs="宋体"/>
                <w:color w:val="000000"/>
                <w:kern w:val="32"/>
                <w:szCs w:val="21"/>
              </w:rPr>
            </w:pPr>
            <w:r>
              <w:rPr>
                <w:rFonts w:hint="eastAsia" w:ascii="宋体" w:hAnsi="宋体" w:cs="宋体"/>
                <w:color w:val="000000"/>
                <w:kern w:val="32"/>
                <w:szCs w:val="21"/>
              </w:rPr>
              <w:t>2.成立活动领导小组，抽调人员组建专门工作班子</w:t>
            </w:r>
          </w:p>
        </w:tc>
        <w:tc>
          <w:tcPr>
            <w:tcW w:w="1710" w:type="dxa"/>
            <w:vMerge w:val="continue"/>
            <w:vAlign w:val="center"/>
          </w:tcPr>
          <w:p>
            <w:pPr>
              <w:overflowPunct w:val="0"/>
              <w:adjustRightInd w:val="0"/>
              <w:snapToGrid w:val="0"/>
              <w:jc w:val="center"/>
              <w:rPr>
                <w:rFonts w:hint="eastAsia" w:ascii="宋体" w:hAnsi="宋体" w:cs="宋体"/>
                <w:color w:val="000000"/>
                <w:kern w:val="32"/>
                <w:szCs w:val="21"/>
              </w:rPr>
            </w:pPr>
          </w:p>
        </w:tc>
        <w:tc>
          <w:tcPr>
            <w:tcW w:w="1380" w:type="dxa"/>
            <w:vMerge w:val="continue"/>
            <w:vAlign w:val="center"/>
          </w:tcPr>
          <w:p>
            <w:pPr>
              <w:overflowPunct w:val="0"/>
              <w:adjustRightInd w:val="0"/>
              <w:snapToGrid w:val="0"/>
              <w:jc w:val="center"/>
              <w:rPr>
                <w:rFonts w:hint="eastAsia" w:ascii="宋体" w:hAnsi="宋体" w:cs="宋体"/>
                <w:color w:val="000000"/>
                <w:kern w:val="32"/>
                <w:szCs w:val="21"/>
              </w:rPr>
            </w:pPr>
          </w:p>
        </w:tc>
        <w:tc>
          <w:tcPr>
            <w:tcW w:w="2041" w:type="dxa"/>
            <w:vMerge w:val="continue"/>
            <w:vAlign w:val="center"/>
          </w:tcPr>
          <w:p>
            <w:pPr>
              <w:overflowPunct w:val="0"/>
              <w:adjustRightInd w:val="0"/>
              <w:snapToGrid w:val="0"/>
              <w:jc w:val="both"/>
              <w:rPr>
                <w:rFonts w:hint="eastAsia" w:ascii="宋体" w:hAnsi="宋体" w:cs="宋体"/>
                <w:color w:val="000000"/>
                <w:kern w:val="3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076" w:type="dxa"/>
            <w:gridSpan w:val="2"/>
            <w:vMerge w:val="continue"/>
            <w:vAlign w:val="center"/>
          </w:tcPr>
          <w:p>
            <w:pPr>
              <w:overflowPunct w:val="0"/>
              <w:adjustRightInd w:val="0"/>
              <w:snapToGrid w:val="0"/>
              <w:jc w:val="center"/>
              <w:rPr>
                <w:rFonts w:hint="eastAsia" w:ascii="黑体" w:hAnsi="黑体" w:eastAsia="黑体" w:cs="黑体"/>
                <w:color w:val="000000"/>
                <w:kern w:val="32"/>
                <w:szCs w:val="21"/>
              </w:rPr>
            </w:pPr>
          </w:p>
        </w:tc>
        <w:tc>
          <w:tcPr>
            <w:tcW w:w="6026" w:type="dxa"/>
            <w:vAlign w:val="center"/>
          </w:tcPr>
          <w:p>
            <w:pPr>
              <w:overflowPunct w:val="0"/>
              <w:adjustRightInd w:val="0"/>
              <w:snapToGrid w:val="0"/>
              <w:jc w:val="both"/>
              <w:rPr>
                <w:rFonts w:hint="eastAsia" w:ascii="宋体" w:hAnsi="宋体" w:cs="宋体"/>
                <w:color w:val="000000"/>
                <w:kern w:val="32"/>
                <w:szCs w:val="21"/>
              </w:rPr>
            </w:pPr>
            <w:r>
              <w:rPr>
                <w:rFonts w:hint="eastAsia" w:ascii="宋体" w:hAnsi="宋体" w:cs="宋体"/>
                <w:color w:val="000000"/>
                <w:kern w:val="32"/>
                <w:szCs w:val="21"/>
              </w:rPr>
              <w:t>3.召开全镇解放思想大讨论活动动员大会</w:t>
            </w:r>
          </w:p>
        </w:tc>
        <w:tc>
          <w:tcPr>
            <w:tcW w:w="1710" w:type="dxa"/>
            <w:vAlign w:val="center"/>
          </w:tcPr>
          <w:p>
            <w:pPr>
              <w:overflowPunct w:val="0"/>
              <w:adjustRightInd w:val="0"/>
              <w:snapToGrid w:val="0"/>
              <w:jc w:val="center"/>
              <w:rPr>
                <w:rFonts w:hint="eastAsia" w:ascii="宋体" w:hAnsi="宋体" w:cs="宋体"/>
                <w:color w:val="000000"/>
                <w:kern w:val="32"/>
                <w:szCs w:val="21"/>
              </w:rPr>
            </w:pPr>
            <w:r>
              <w:rPr>
                <w:rFonts w:hint="eastAsia" w:ascii="宋体" w:hAnsi="宋体" w:cs="宋体"/>
                <w:color w:val="000000"/>
                <w:kern w:val="32"/>
                <w:szCs w:val="21"/>
              </w:rPr>
              <w:t>5月25日前</w:t>
            </w:r>
          </w:p>
        </w:tc>
        <w:tc>
          <w:tcPr>
            <w:tcW w:w="1380" w:type="dxa"/>
            <w:vMerge w:val="continue"/>
            <w:vAlign w:val="center"/>
          </w:tcPr>
          <w:p>
            <w:pPr>
              <w:overflowPunct w:val="0"/>
              <w:adjustRightInd w:val="0"/>
              <w:snapToGrid w:val="0"/>
              <w:jc w:val="center"/>
              <w:rPr>
                <w:rFonts w:hint="eastAsia" w:ascii="宋体" w:hAnsi="宋体" w:cs="宋体"/>
                <w:color w:val="000000"/>
                <w:kern w:val="32"/>
                <w:szCs w:val="21"/>
              </w:rPr>
            </w:pPr>
          </w:p>
        </w:tc>
        <w:tc>
          <w:tcPr>
            <w:tcW w:w="2041" w:type="dxa"/>
            <w:vMerge w:val="continue"/>
            <w:vAlign w:val="center"/>
          </w:tcPr>
          <w:p>
            <w:pPr>
              <w:overflowPunct w:val="0"/>
              <w:adjustRightInd w:val="0"/>
              <w:snapToGrid w:val="0"/>
              <w:jc w:val="both"/>
              <w:rPr>
                <w:rFonts w:hint="eastAsia" w:ascii="宋体" w:hAnsi="宋体" w:cs="宋体"/>
                <w:color w:val="000000"/>
                <w:kern w:val="3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trPr>
        <w:tc>
          <w:tcPr>
            <w:tcW w:w="922" w:type="dxa"/>
            <w:vMerge w:val="restart"/>
            <w:vAlign w:val="center"/>
          </w:tcPr>
          <w:p>
            <w:pPr>
              <w:overflowPunct w:val="0"/>
              <w:adjustRightInd w:val="0"/>
              <w:snapToGrid w:val="0"/>
              <w:jc w:val="center"/>
              <w:rPr>
                <w:rFonts w:hint="eastAsia" w:ascii="黑体" w:hAnsi="黑体" w:eastAsia="黑体" w:cs="黑体"/>
                <w:color w:val="000000"/>
                <w:kern w:val="32"/>
                <w:szCs w:val="21"/>
              </w:rPr>
            </w:pPr>
            <w:r>
              <w:rPr>
                <w:rFonts w:hint="eastAsia" w:ascii="黑体" w:hAnsi="黑体" w:eastAsia="黑体" w:cs="黑体"/>
                <w:color w:val="000000"/>
                <w:kern w:val="32"/>
                <w:szCs w:val="21"/>
              </w:rPr>
              <w:t>学习</w:t>
            </w:r>
          </w:p>
          <w:p>
            <w:pPr>
              <w:overflowPunct w:val="0"/>
              <w:adjustRightInd w:val="0"/>
              <w:snapToGrid w:val="0"/>
              <w:jc w:val="center"/>
              <w:rPr>
                <w:rFonts w:hint="eastAsia" w:ascii="黑体" w:hAnsi="黑体" w:eastAsia="黑体" w:cs="黑体"/>
                <w:color w:val="000000"/>
                <w:kern w:val="32"/>
                <w:szCs w:val="21"/>
              </w:rPr>
            </w:pPr>
            <w:r>
              <w:rPr>
                <w:rFonts w:hint="eastAsia" w:ascii="黑体" w:hAnsi="黑体" w:eastAsia="黑体" w:cs="黑体"/>
                <w:color w:val="000000"/>
                <w:kern w:val="32"/>
                <w:szCs w:val="21"/>
              </w:rPr>
              <w:t>调研</w:t>
            </w:r>
          </w:p>
          <w:p>
            <w:pPr>
              <w:overflowPunct w:val="0"/>
              <w:adjustRightInd w:val="0"/>
              <w:snapToGrid w:val="0"/>
              <w:jc w:val="center"/>
              <w:rPr>
                <w:rFonts w:hint="eastAsia" w:ascii="黑体" w:hAnsi="黑体" w:eastAsia="黑体" w:cs="黑体"/>
                <w:color w:val="000000"/>
                <w:kern w:val="32"/>
                <w:szCs w:val="21"/>
              </w:rPr>
            </w:pPr>
            <w:r>
              <w:rPr>
                <w:rFonts w:hint="eastAsia" w:ascii="黑体" w:hAnsi="黑体" w:eastAsia="黑体" w:cs="黑体"/>
                <w:color w:val="000000"/>
                <w:kern w:val="32"/>
                <w:szCs w:val="21"/>
              </w:rPr>
              <w:t>讨论</w:t>
            </w:r>
          </w:p>
        </w:tc>
        <w:tc>
          <w:tcPr>
            <w:tcW w:w="1154" w:type="dxa"/>
            <w:vMerge w:val="restart"/>
            <w:vAlign w:val="center"/>
          </w:tcPr>
          <w:p>
            <w:pPr>
              <w:overflowPunct w:val="0"/>
              <w:adjustRightInd w:val="0"/>
              <w:snapToGrid w:val="0"/>
              <w:jc w:val="center"/>
              <w:rPr>
                <w:rFonts w:hint="eastAsia" w:ascii="黑体" w:hAnsi="黑体" w:eastAsia="黑体" w:cs="黑体"/>
                <w:color w:val="000000"/>
                <w:kern w:val="32"/>
                <w:szCs w:val="21"/>
              </w:rPr>
            </w:pPr>
            <w:r>
              <w:rPr>
                <w:rFonts w:hint="eastAsia" w:ascii="黑体" w:hAnsi="黑体" w:eastAsia="黑体" w:cs="黑体"/>
                <w:color w:val="000000"/>
                <w:kern w:val="32"/>
                <w:szCs w:val="21"/>
              </w:rPr>
              <w:t>集中学习</w:t>
            </w:r>
          </w:p>
          <w:p>
            <w:pPr>
              <w:overflowPunct w:val="0"/>
              <w:adjustRightInd w:val="0"/>
              <w:snapToGrid w:val="0"/>
              <w:jc w:val="center"/>
              <w:rPr>
                <w:rFonts w:hint="eastAsia" w:ascii="黑体" w:hAnsi="黑体" w:eastAsia="黑体" w:cs="黑体"/>
                <w:color w:val="000000"/>
                <w:kern w:val="32"/>
                <w:szCs w:val="21"/>
              </w:rPr>
            </w:pPr>
          </w:p>
        </w:tc>
        <w:tc>
          <w:tcPr>
            <w:tcW w:w="6026" w:type="dxa"/>
            <w:vAlign w:val="center"/>
          </w:tcPr>
          <w:p>
            <w:pPr>
              <w:overflowPunct w:val="0"/>
              <w:adjustRightInd w:val="0"/>
              <w:snapToGrid w:val="0"/>
              <w:jc w:val="both"/>
              <w:rPr>
                <w:rFonts w:hint="eastAsia" w:ascii="宋体" w:hAnsi="宋体" w:cs="宋体"/>
                <w:color w:val="000000"/>
                <w:kern w:val="32"/>
                <w:szCs w:val="21"/>
              </w:rPr>
            </w:pPr>
            <w:r>
              <w:rPr>
                <w:rFonts w:hint="eastAsia" w:ascii="宋体" w:hAnsi="宋体" w:cs="宋体"/>
                <w:color w:val="000000"/>
                <w:kern w:val="32"/>
                <w:szCs w:val="21"/>
              </w:rPr>
              <w:t>1.举办镇党委中心组理论学习会，交流学习习近平新时代中国特色社会主义思想的心得体会</w:t>
            </w:r>
          </w:p>
        </w:tc>
        <w:tc>
          <w:tcPr>
            <w:tcW w:w="1710" w:type="dxa"/>
            <w:vAlign w:val="center"/>
          </w:tcPr>
          <w:p>
            <w:pPr>
              <w:overflowPunct w:val="0"/>
              <w:adjustRightInd w:val="0"/>
              <w:snapToGrid w:val="0"/>
              <w:jc w:val="center"/>
              <w:rPr>
                <w:rFonts w:hint="eastAsia" w:ascii="宋体" w:hAnsi="宋体" w:cs="宋体"/>
                <w:color w:val="000000"/>
                <w:kern w:val="32"/>
                <w:szCs w:val="21"/>
              </w:rPr>
            </w:pPr>
            <w:r>
              <w:rPr>
                <w:rFonts w:hint="eastAsia" w:ascii="宋体" w:hAnsi="宋体" w:cs="宋体"/>
                <w:color w:val="000000"/>
                <w:kern w:val="32"/>
                <w:szCs w:val="21"/>
              </w:rPr>
              <w:t>5月25日前</w:t>
            </w:r>
          </w:p>
        </w:tc>
        <w:tc>
          <w:tcPr>
            <w:tcW w:w="1380" w:type="dxa"/>
            <w:vAlign w:val="center"/>
          </w:tcPr>
          <w:p>
            <w:pPr>
              <w:overflowPunct w:val="0"/>
              <w:adjustRightInd w:val="0"/>
              <w:snapToGrid w:val="0"/>
              <w:jc w:val="center"/>
              <w:rPr>
                <w:rFonts w:hint="eastAsia" w:ascii="宋体" w:hAnsi="宋体" w:cs="宋体"/>
                <w:color w:val="000000"/>
                <w:kern w:val="32"/>
                <w:szCs w:val="21"/>
              </w:rPr>
            </w:pPr>
            <w:r>
              <w:rPr>
                <w:rFonts w:hint="eastAsia" w:ascii="宋体" w:hAnsi="宋体" w:cs="宋体"/>
                <w:color w:val="000000"/>
                <w:kern w:val="32"/>
                <w:szCs w:val="21"/>
              </w:rPr>
              <w:t>张英娟</w:t>
            </w:r>
          </w:p>
        </w:tc>
        <w:tc>
          <w:tcPr>
            <w:tcW w:w="2041" w:type="dxa"/>
            <w:vAlign w:val="center"/>
          </w:tcPr>
          <w:p>
            <w:pPr>
              <w:overflowPunct w:val="0"/>
              <w:adjustRightInd w:val="0"/>
              <w:snapToGrid w:val="0"/>
              <w:jc w:val="both"/>
              <w:rPr>
                <w:rFonts w:hint="eastAsia" w:ascii="宋体" w:hAnsi="宋体" w:cs="宋体"/>
                <w:color w:val="000000"/>
                <w:kern w:val="32"/>
                <w:szCs w:val="21"/>
              </w:rPr>
            </w:pPr>
            <w:r>
              <w:rPr>
                <w:rFonts w:hint="eastAsia" w:ascii="宋体" w:hAnsi="宋体" w:cs="宋体"/>
                <w:color w:val="000000"/>
                <w:kern w:val="32"/>
                <w:szCs w:val="21"/>
              </w:rPr>
              <w:t>党群部门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922" w:type="dxa"/>
            <w:vMerge w:val="continue"/>
            <w:vAlign w:val="center"/>
          </w:tcPr>
          <w:p>
            <w:pPr>
              <w:overflowPunct w:val="0"/>
              <w:adjustRightInd w:val="0"/>
              <w:snapToGrid w:val="0"/>
              <w:jc w:val="center"/>
              <w:rPr>
                <w:rFonts w:hint="eastAsia" w:ascii="黑体" w:hAnsi="黑体" w:eastAsia="黑体" w:cs="黑体"/>
                <w:color w:val="000000"/>
                <w:kern w:val="32"/>
                <w:szCs w:val="21"/>
              </w:rPr>
            </w:pPr>
          </w:p>
        </w:tc>
        <w:tc>
          <w:tcPr>
            <w:tcW w:w="1154" w:type="dxa"/>
            <w:vMerge w:val="continue"/>
            <w:vAlign w:val="center"/>
          </w:tcPr>
          <w:p>
            <w:pPr>
              <w:overflowPunct w:val="0"/>
              <w:adjustRightInd w:val="0"/>
              <w:snapToGrid w:val="0"/>
              <w:jc w:val="center"/>
              <w:rPr>
                <w:rFonts w:hint="eastAsia" w:ascii="黑体" w:hAnsi="黑体" w:eastAsia="黑体" w:cs="黑体"/>
                <w:color w:val="000000"/>
                <w:kern w:val="32"/>
                <w:szCs w:val="21"/>
              </w:rPr>
            </w:pPr>
          </w:p>
        </w:tc>
        <w:tc>
          <w:tcPr>
            <w:tcW w:w="6026" w:type="dxa"/>
            <w:vAlign w:val="center"/>
          </w:tcPr>
          <w:p>
            <w:pPr>
              <w:overflowPunct w:val="0"/>
              <w:adjustRightInd w:val="0"/>
              <w:snapToGrid w:val="0"/>
              <w:jc w:val="both"/>
              <w:rPr>
                <w:rFonts w:hint="eastAsia" w:ascii="宋体" w:hAnsi="宋体" w:cs="宋体"/>
                <w:color w:val="000000"/>
                <w:kern w:val="32"/>
                <w:szCs w:val="21"/>
              </w:rPr>
            </w:pPr>
            <w:r>
              <w:rPr>
                <w:rFonts w:hint="eastAsia" w:ascii="宋体" w:hAnsi="宋体" w:cs="宋体"/>
                <w:color w:val="000000"/>
                <w:kern w:val="32"/>
                <w:szCs w:val="21"/>
              </w:rPr>
              <w:t>2.举办生态文明法治讲座，邀请专家授课</w:t>
            </w:r>
          </w:p>
        </w:tc>
        <w:tc>
          <w:tcPr>
            <w:tcW w:w="1710" w:type="dxa"/>
            <w:vAlign w:val="center"/>
          </w:tcPr>
          <w:p>
            <w:pPr>
              <w:overflowPunct w:val="0"/>
              <w:adjustRightInd w:val="0"/>
              <w:snapToGrid w:val="0"/>
              <w:jc w:val="center"/>
              <w:rPr>
                <w:rFonts w:hint="eastAsia" w:ascii="宋体" w:hAnsi="宋体" w:cs="宋体"/>
                <w:color w:val="000000"/>
                <w:kern w:val="32"/>
                <w:szCs w:val="21"/>
              </w:rPr>
            </w:pPr>
            <w:r>
              <w:rPr>
                <w:rFonts w:hint="eastAsia" w:ascii="宋体" w:hAnsi="宋体" w:cs="宋体"/>
                <w:color w:val="000000"/>
                <w:kern w:val="32"/>
                <w:szCs w:val="21"/>
              </w:rPr>
              <w:t>5月20日前</w:t>
            </w:r>
          </w:p>
        </w:tc>
        <w:tc>
          <w:tcPr>
            <w:tcW w:w="1380" w:type="dxa"/>
            <w:vAlign w:val="center"/>
          </w:tcPr>
          <w:p>
            <w:pPr>
              <w:overflowPunct w:val="0"/>
              <w:adjustRightInd w:val="0"/>
              <w:snapToGrid w:val="0"/>
              <w:jc w:val="center"/>
              <w:rPr>
                <w:rFonts w:hint="eastAsia" w:ascii="宋体" w:hAnsi="宋体" w:cs="宋体"/>
                <w:color w:val="000000"/>
                <w:kern w:val="32"/>
                <w:szCs w:val="21"/>
              </w:rPr>
            </w:pPr>
            <w:r>
              <w:rPr>
                <w:rFonts w:hint="eastAsia" w:ascii="宋体" w:hAnsi="宋体" w:cs="宋体"/>
                <w:color w:val="000000"/>
                <w:kern w:val="32"/>
                <w:szCs w:val="21"/>
              </w:rPr>
              <w:t>殷旭东</w:t>
            </w:r>
          </w:p>
        </w:tc>
        <w:tc>
          <w:tcPr>
            <w:tcW w:w="2041" w:type="dxa"/>
            <w:vAlign w:val="center"/>
          </w:tcPr>
          <w:p>
            <w:pPr>
              <w:overflowPunct w:val="0"/>
              <w:adjustRightInd w:val="0"/>
              <w:snapToGrid w:val="0"/>
              <w:jc w:val="both"/>
              <w:rPr>
                <w:rFonts w:hint="eastAsia" w:ascii="宋体" w:hAnsi="宋体" w:cs="宋体"/>
                <w:color w:val="000000"/>
                <w:kern w:val="32"/>
                <w:szCs w:val="21"/>
              </w:rPr>
            </w:pPr>
            <w:r>
              <w:rPr>
                <w:rFonts w:hint="eastAsia" w:ascii="宋体" w:hAnsi="宋体" w:cs="宋体"/>
                <w:color w:val="000000"/>
                <w:kern w:val="32"/>
                <w:szCs w:val="21"/>
              </w:rPr>
              <w:t>生态办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trPr>
        <w:tc>
          <w:tcPr>
            <w:tcW w:w="922" w:type="dxa"/>
            <w:vMerge w:val="continue"/>
            <w:vAlign w:val="center"/>
          </w:tcPr>
          <w:p>
            <w:pPr>
              <w:overflowPunct w:val="0"/>
              <w:adjustRightInd w:val="0"/>
              <w:snapToGrid w:val="0"/>
              <w:jc w:val="center"/>
              <w:rPr>
                <w:rFonts w:hint="eastAsia" w:ascii="黑体" w:hAnsi="黑体" w:eastAsia="黑体" w:cs="黑体"/>
                <w:color w:val="000000"/>
                <w:kern w:val="32"/>
                <w:szCs w:val="21"/>
              </w:rPr>
            </w:pPr>
          </w:p>
        </w:tc>
        <w:tc>
          <w:tcPr>
            <w:tcW w:w="1154" w:type="dxa"/>
            <w:vMerge w:val="continue"/>
            <w:vAlign w:val="center"/>
          </w:tcPr>
          <w:p>
            <w:pPr>
              <w:overflowPunct w:val="0"/>
              <w:adjustRightInd w:val="0"/>
              <w:snapToGrid w:val="0"/>
              <w:jc w:val="center"/>
              <w:rPr>
                <w:rFonts w:hint="eastAsia" w:ascii="黑体" w:hAnsi="黑体" w:eastAsia="黑体" w:cs="黑体"/>
                <w:color w:val="000000"/>
                <w:kern w:val="32"/>
                <w:szCs w:val="21"/>
              </w:rPr>
            </w:pPr>
          </w:p>
        </w:tc>
        <w:tc>
          <w:tcPr>
            <w:tcW w:w="6026" w:type="dxa"/>
            <w:vAlign w:val="center"/>
          </w:tcPr>
          <w:p>
            <w:pPr>
              <w:overflowPunct w:val="0"/>
              <w:adjustRightInd w:val="0"/>
              <w:snapToGrid w:val="0"/>
              <w:jc w:val="both"/>
              <w:rPr>
                <w:rFonts w:hint="eastAsia" w:ascii="宋体" w:hAnsi="宋体" w:cs="宋体"/>
                <w:color w:val="000000"/>
                <w:kern w:val="32"/>
                <w:szCs w:val="21"/>
              </w:rPr>
            </w:pPr>
            <w:r>
              <w:rPr>
                <w:rFonts w:hint="eastAsia" w:ascii="宋体" w:hAnsi="宋体" w:cs="宋体"/>
                <w:color w:val="000000"/>
                <w:kern w:val="32"/>
                <w:szCs w:val="21"/>
              </w:rPr>
              <w:t>3.分期举办镇村干部综合能力提升培训班，集中学习党的十九大精神、省委“六个高质量”发展要求、乡村振兴战略等内容</w:t>
            </w:r>
          </w:p>
        </w:tc>
        <w:tc>
          <w:tcPr>
            <w:tcW w:w="1710" w:type="dxa"/>
            <w:vAlign w:val="center"/>
          </w:tcPr>
          <w:p>
            <w:pPr>
              <w:overflowPunct w:val="0"/>
              <w:adjustRightInd w:val="0"/>
              <w:snapToGrid w:val="0"/>
              <w:jc w:val="center"/>
              <w:rPr>
                <w:rFonts w:hint="eastAsia" w:ascii="宋体" w:hAnsi="宋体" w:cs="宋体"/>
                <w:color w:val="000000"/>
                <w:kern w:val="32"/>
                <w:szCs w:val="21"/>
              </w:rPr>
            </w:pPr>
            <w:r>
              <w:rPr>
                <w:rFonts w:hint="eastAsia" w:ascii="宋体" w:hAnsi="宋体" w:cs="宋体"/>
                <w:color w:val="000000"/>
                <w:kern w:val="32"/>
                <w:szCs w:val="21"/>
              </w:rPr>
              <w:t>5月下旬至</w:t>
            </w:r>
          </w:p>
          <w:p>
            <w:pPr>
              <w:overflowPunct w:val="0"/>
              <w:adjustRightInd w:val="0"/>
              <w:snapToGrid w:val="0"/>
              <w:jc w:val="center"/>
              <w:rPr>
                <w:rFonts w:hint="eastAsia" w:ascii="宋体" w:hAnsi="宋体" w:cs="宋体"/>
                <w:color w:val="000000"/>
                <w:kern w:val="32"/>
                <w:szCs w:val="21"/>
              </w:rPr>
            </w:pPr>
            <w:r>
              <w:rPr>
                <w:rFonts w:hint="eastAsia" w:ascii="宋体" w:hAnsi="宋体" w:cs="宋体"/>
                <w:color w:val="000000"/>
                <w:kern w:val="32"/>
                <w:szCs w:val="21"/>
              </w:rPr>
              <w:t>6月上旬</w:t>
            </w:r>
          </w:p>
        </w:tc>
        <w:tc>
          <w:tcPr>
            <w:tcW w:w="1380" w:type="dxa"/>
            <w:vAlign w:val="center"/>
          </w:tcPr>
          <w:p>
            <w:pPr>
              <w:overflowPunct w:val="0"/>
              <w:adjustRightInd w:val="0"/>
              <w:snapToGrid w:val="0"/>
              <w:jc w:val="center"/>
              <w:rPr>
                <w:rFonts w:hint="eastAsia" w:ascii="宋体" w:hAnsi="宋体" w:cs="宋体"/>
                <w:color w:val="000000"/>
                <w:kern w:val="32"/>
                <w:szCs w:val="21"/>
              </w:rPr>
            </w:pPr>
            <w:r>
              <w:rPr>
                <w:rFonts w:hint="eastAsia" w:ascii="宋体" w:hAnsi="宋体" w:cs="宋体"/>
                <w:color w:val="000000"/>
                <w:kern w:val="32"/>
                <w:szCs w:val="21"/>
              </w:rPr>
              <w:t>上官欣</w:t>
            </w:r>
          </w:p>
        </w:tc>
        <w:tc>
          <w:tcPr>
            <w:tcW w:w="2041" w:type="dxa"/>
            <w:vAlign w:val="center"/>
          </w:tcPr>
          <w:p>
            <w:pPr>
              <w:overflowPunct w:val="0"/>
              <w:adjustRightInd w:val="0"/>
              <w:snapToGrid w:val="0"/>
              <w:jc w:val="both"/>
              <w:rPr>
                <w:rFonts w:hint="eastAsia" w:ascii="宋体" w:hAnsi="宋体" w:cs="宋体"/>
                <w:color w:val="000000"/>
                <w:kern w:val="32"/>
                <w:szCs w:val="21"/>
              </w:rPr>
            </w:pPr>
            <w:r>
              <w:rPr>
                <w:rFonts w:hint="eastAsia" w:ascii="宋体" w:hAnsi="宋体" w:cs="宋体"/>
                <w:color w:val="000000"/>
                <w:kern w:val="32"/>
                <w:szCs w:val="21"/>
              </w:rPr>
              <w:t>党群部门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22" w:type="dxa"/>
            <w:vMerge w:val="continue"/>
            <w:vAlign w:val="center"/>
          </w:tcPr>
          <w:p>
            <w:pPr>
              <w:overflowPunct w:val="0"/>
              <w:adjustRightInd w:val="0"/>
              <w:snapToGrid w:val="0"/>
              <w:jc w:val="center"/>
              <w:rPr>
                <w:rFonts w:hint="eastAsia" w:ascii="黑体" w:hAnsi="黑体" w:eastAsia="黑体" w:cs="黑体"/>
                <w:color w:val="000000"/>
                <w:kern w:val="32"/>
                <w:szCs w:val="21"/>
              </w:rPr>
            </w:pPr>
          </w:p>
        </w:tc>
        <w:tc>
          <w:tcPr>
            <w:tcW w:w="1154" w:type="dxa"/>
            <w:vMerge w:val="continue"/>
            <w:vAlign w:val="center"/>
          </w:tcPr>
          <w:p>
            <w:pPr>
              <w:overflowPunct w:val="0"/>
              <w:adjustRightInd w:val="0"/>
              <w:snapToGrid w:val="0"/>
              <w:jc w:val="center"/>
              <w:rPr>
                <w:rFonts w:hint="eastAsia" w:ascii="黑体" w:hAnsi="黑体" w:eastAsia="黑体" w:cs="黑体"/>
                <w:color w:val="000000"/>
                <w:kern w:val="32"/>
                <w:szCs w:val="21"/>
              </w:rPr>
            </w:pPr>
          </w:p>
        </w:tc>
        <w:tc>
          <w:tcPr>
            <w:tcW w:w="6026" w:type="dxa"/>
            <w:vAlign w:val="center"/>
          </w:tcPr>
          <w:p>
            <w:pPr>
              <w:overflowPunct w:val="0"/>
              <w:adjustRightInd w:val="0"/>
              <w:snapToGrid w:val="0"/>
              <w:jc w:val="both"/>
              <w:rPr>
                <w:rFonts w:hint="eastAsia" w:ascii="宋体" w:hAnsi="宋体" w:cs="宋体"/>
                <w:color w:val="000000"/>
                <w:kern w:val="32"/>
                <w:szCs w:val="21"/>
              </w:rPr>
            </w:pPr>
            <w:r>
              <w:rPr>
                <w:rFonts w:hint="eastAsia" w:ascii="宋体" w:hAnsi="宋体" w:cs="宋体"/>
                <w:color w:val="000000"/>
                <w:kern w:val="32"/>
                <w:szCs w:val="21"/>
              </w:rPr>
              <w:t>4.结合“七一”纪念活动，举办专题辅导报告会，邀请专家授课</w:t>
            </w:r>
          </w:p>
        </w:tc>
        <w:tc>
          <w:tcPr>
            <w:tcW w:w="1710" w:type="dxa"/>
            <w:vAlign w:val="center"/>
          </w:tcPr>
          <w:p>
            <w:pPr>
              <w:overflowPunct w:val="0"/>
              <w:adjustRightInd w:val="0"/>
              <w:snapToGrid w:val="0"/>
              <w:jc w:val="center"/>
              <w:rPr>
                <w:rFonts w:hint="eastAsia" w:ascii="宋体" w:hAnsi="宋体" w:cs="宋体"/>
                <w:color w:val="000000"/>
                <w:kern w:val="32"/>
                <w:szCs w:val="21"/>
              </w:rPr>
            </w:pPr>
            <w:r>
              <w:rPr>
                <w:rFonts w:hint="eastAsia" w:ascii="宋体" w:hAnsi="宋体" w:cs="宋体"/>
                <w:color w:val="000000"/>
                <w:kern w:val="32"/>
                <w:szCs w:val="21"/>
              </w:rPr>
              <w:t>6月30日前</w:t>
            </w:r>
          </w:p>
        </w:tc>
        <w:tc>
          <w:tcPr>
            <w:tcW w:w="1380" w:type="dxa"/>
            <w:vAlign w:val="center"/>
          </w:tcPr>
          <w:p>
            <w:pPr>
              <w:overflowPunct w:val="0"/>
              <w:adjustRightInd w:val="0"/>
              <w:snapToGrid w:val="0"/>
              <w:jc w:val="center"/>
              <w:rPr>
                <w:rFonts w:hint="eastAsia" w:ascii="宋体" w:hAnsi="宋体" w:cs="宋体"/>
                <w:color w:val="000000"/>
                <w:kern w:val="32"/>
                <w:szCs w:val="21"/>
              </w:rPr>
            </w:pPr>
            <w:r>
              <w:rPr>
                <w:rFonts w:hint="eastAsia" w:ascii="宋体" w:hAnsi="宋体" w:cs="宋体"/>
                <w:color w:val="000000"/>
                <w:kern w:val="32"/>
                <w:szCs w:val="21"/>
              </w:rPr>
              <w:t>张英娟</w:t>
            </w:r>
          </w:p>
        </w:tc>
        <w:tc>
          <w:tcPr>
            <w:tcW w:w="2041" w:type="dxa"/>
            <w:vAlign w:val="center"/>
          </w:tcPr>
          <w:p>
            <w:pPr>
              <w:overflowPunct w:val="0"/>
              <w:adjustRightInd w:val="0"/>
              <w:snapToGrid w:val="0"/>
              <w:jc w:val="both"/>
              <w:rPr>
                <w:rFonts w:hint="eastAsia" w:ascii="宋体" w:hAnsi="宋体" w:cs="宋体"/>
                <w:color w:val="000000"/>
                <w:kern w:val="32"/>
                <w:szCs w:val="21"/>
              </w:rPr>
            </w:pPr>
            <w:r>
              <w:rPr>
                <w:rFonts w:hint="eastAsia" w:ascii="宋体" w:hAnsi="宋体" w:cs="宋体"/>
                <w:color w:val="000000"/>
                <w:kern w:val="32"/>
                <w:szCs w:val="21"/>
              </w:rPr>
              <w:t>党群部门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trPr>
        <w:tc>
          <w:tcPr>
            <w:tcW w:w="922" w:type="dxa"/>
            <w:vMerge w:val="continue"/>
            <w:vAlign w:val="center"/>
          </w:tcPr>
          <w:p>
            <w:pPr>
              <w:overflowPunct w:val="0"/>
              <w:adjustRightInd w:val="0"/>
              <w:snapToGrid w:val="0"/>
              <w:jc w:val="center"/>
              <w:rPr>
                <w:rFonts w:hint="eastAsia" w:ascii="黑体" w:hAnsi="黑体" w:eastAsia="黑体" w:cs="黑体"/>
                <w:color w:val="000000"/>
                <w:kern w:val="32"/>
                <w:szCs w:val="21"/>
              </w:rPr>
            </w:pPr>
          </w:p>
        </w:tc>
        <w:tc>
          <w:tcPr>
            <w:tcW w:w="1154" w:type="dxa"/>
            <w:vMerge w:val="restart"/>
            <w:vAlign w:val="center"/>
          </w:tcPr>
          <w:p>
            <w:pPr>
              <w:overflowPunct w:val="0"/>
              <w:adjustRightInd w:val="0"/>
              <w:snapToGrid w:val="0"/>
              <w:jc w:val="center"/>
              <w:rPr>
                <w:rFonts w:hint="eastAsia" w:ascii="黑体" w:hAnsi="黑体" w:eastAsia="黑体" w:cs="黑体"/>
                <w:color w:val="000000"/>
                <w:kern w:val="32"/>
                <w:szCs w:val="21"/>
              </w:rPr>
            </w:pPr>
            <w:r>
              <w:rPr>
                <w:rFonts w:hint="eastAsia" w:ascii="黑体" w:hAnsi="黑体" w:eastAsia="黑体" w:cs="黑体"/>
                <w:color w:val="000000"/>
                <w:kern w:val="32"/>
                <w:szCs w:val="21"/>
              </w:rPr>
              <w:t>集中调研</w:t>
            </w:r>
          </w:p>
        </w:tc>
        <w:tc>
          <w:tcPr>
            <w:tcW w:w="6026" w:type="dxa"/>
            <w:vAlign w:val="center"/>
          </w:tcPr>
          <w:p>
            <w:pPr>
              <w:overflowPunct w:val="0"/>
              <w:adjustRightInd w:val="0"/>
              <w:snapToGrid w:val="0"/>
              <w:jc w:val="both"/>
              <w:rPr>
                <w:rFonts w:hint="eastAsia" w:ascii="宋体" w:hAnsi="宋体" w:cs="宋体"/>
                <w:color w:val="000000"/>
                <w:kern w:val="32"/>
                <w:szCs w:val="21"/>
              </w:rPr>
            </w:pPr>
            <w:r>
              <w:rPr>
                <w:rFonts w:hint="eastAsia" w:ascii="宋体" w:hAnsi="宋体" w:cs="宋体"/>
                <w:color w:val="000000"/>
                <w:kern w:val="32"/>
                <w:szCs w:val="21"/>
              </w:rPr>
              <w:t>1.围绕</w:t>
            </w:r>
            <w:r>
              <w:rPr>
                <w:rFonts w:hint="eastAsia" w:ascii="宋体" w:hAnsi="宋体" w:cs="宋体"/>
                <w:szCs w:val="21"/>
              </w:rPr>
              <w:t>打造“苏南模式”转型升级试验区，开展转型升级、创新发展工作研究</w:t>
            </w:r>
          </w:p>
        </w:tc>
        <w:tc>
          <w:tcPr>
            <w:tcW w:w="1710" w:type="dxa"/>
            <w:vMerge w:val="restart"/>
            <w:vAlign w:val="center"/>
          </w:tcPr>
          <w:p>
            <w:pPr>
              <w:overflowPunct w:val="0"/>
              <w:adjustRightInd w:val="0"/>
              <w:snapToGrid w:val="0"/>
              <w:jc w:val="center"/>
              <w:rPr>
                <w:rFonts w:hint="eastAsia" w:ascii="宋体" w:hAnsi="宋体" w:cs="宋体"/>
                <w:color w:val="000000"/>
                <w:kern w:val="32"/>
                <w:szCs w:val="21"/>
              </w:rPr>
            </w:pPr>
            <w:r>
              <w:rPr>
                <w:rFonts w:hint="eastAsia" w:ascii="宋体" w:hAnsi="宋体" w:cs="宋体"/>
                <w:color w:val="000000"/>
                <w:kern w:val="32"/>
                <w:szCs w:val="21"/>
              </w:rPr>
              <w:t>6月至7月</w:t>
            </w:r>
          </w:p>
        </w:tc>
        <w:tc>
          <w:tcPr>
            <w:tcW w:w="1380" w:type="dxa"/>
            <w:vAlign w:val="center"/>
          </w:tcPr>
          <w:p>
            <w:pPr>
              <w:overflowPunct w:val="0"/>
              <w:adjustRightInd w:val="0"/>
              <w:snapToGrid w:val="0"/>
              <w:jc w:val="center"/>
              <w:rPr>
                <w:rFonts w:hint="eastAsia" w:ascii="宋体" w:hAnsi="宋体" w:cs="宋体"/>
                <w:color w:val="000000"/>
                <w:kern w:val="32"/>
                <w:szCs w:val="21"/>
              </w:rPr>
            </w:pPr>
            <w:r>
              <w:rPr>
                <w:rFonts w:hint="eastAsia" w:ascii="宋体" w:hAnsi="宋体" w:cs="宋体"/>
                <w:color w:val="000000"/>
                <w:kern w:val="32"/>
                <w:szCs w:val="21"/>
              </w:rPr>
              <w:t>王宏强</w:t>
            </w:r>
          </w:p>
          <w:p>
            <w:pPr>
              <w:overflowPunct w:val="0"/>
              <w:adjustRightInd w:val="0"/>
              <w:snapToGrid w:val="0"/>
              <w:jc w:val="center"/>
              <w:rPr>
                <w:rFonts w:hint="eastAsia" w:ascii="宋体" w:hAnsi="宋体" w:cs="宋体"/>
                <w:color w:val="000000"/>
                <w:kern w:val="32"/>
                <w:szCs w:val="21"/>
              </w:rPr>
            </w:pPr>
            <w:r>
              <w:rPr>
                <w:rFonts w:hint="eastAsia" w:ascii="宋体" w:hAnsi="宋体" w:cs="宋体"/>
                <w:color w:val="000000"/>
                <w:kern w:val="32"/>
                <w:szCs w:val="21"/>
              </w:rPr>
              <w:t>武华忠</w:t>
            </w:r>
          </w:p>
        </w:tc>
        <w:tc>
          <w:tcPr>
            <w:tcW w:w="2041" w:type="dxa"/>
            <w:vAlign w:val="center"/>
          </w:tcPr>
          <w:p>
            <w:pPr>
              <w:overflowPunct w:val="0"/>
              <w:adjustRightInd w:val="0"/>
              <w:snapToGrid w:val="0"/>
              <w:jc w:val="both"/>
              <w:rPr>
                <w:rFonts w:hint="eastAsia" w:ascii="宋体" w:hAnsi="宋体" w:cs="宋体"/>
                <w:color w:val="000000"/>
                <w:kern w:val="32"/>
                <w:szCs w:val="21"/>
              </w:rPr>
            </w:pPr>
            <w:r>
              <w:rPr>
                <w:rFonts w:hint="eastAsia" w:ascii="宋体" w:hAnsi="宋体" w:cs="宋体"/>
                <w:color w:val="000000"/>
                <w:kern w:val="32"/>
                <w:szCs w:val="21"/>
              </w:rPr>
              <w:t>各有关单位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922" w:type="dxa"/>
            <w:vMerge w:val="continue"/>
            <w:vAlign w:val="center"/>
          </w:tcPr>
          <w:p>
            <w:pPr>
              <w:overflowPunct w:val="0"/>
              <w:adjustRightInd w:val="0"/>
              <w:snapToGrid w:val="0"/>
              <w:jc w:val="center"/>
              <w:rPr>
                <w:rFonts w:hint="eastAsia" w:ascii="黑体" w:hAnsi="黑体" w:eastAsia="黑体" w:cs="黑体"/>
                <w:color w:val="000000"/>
                <w:kern w:val="32"/>
                <w:szCs w:val="21"/>
              </w:rPr>
            </w:pPr>
          </w:p>
        </w:tc>
        <w:tc>
          <w:tcPr>
            <w:tcW w:w="1154" w:type="dxa"/>
            <w:vMerge w:val="continue"/>
            <w:vAlign w:val="center"/>
          </w:tcPr>
          <w:p>
            <w:pPr>
              <w:overflowPunct w:val="0"/>
              <w:adjustRightInd w:val="0"/>
              <w:snapToGrid w:val="0"/>
              <w:jc w:val="center"/>
              <w:rPr>
                <w:rFonts w:hint="eastAsia" w:ascii="黑体" w:hAnsi="黑体" w:eastAsia="黑体" w:cs="黑体"/>
                <w:color w:val="000000"/>
                <w:kern w:val="32"/>
                <w:szCs w:val="21"/>
              </w:rPr>
            </w:pPr>
          </w:p>
        </w:tc>
        <w:tc>
          <w:tcPr>
            <w:tcW w:w="6026" w:type="dxa"/>
            <w:vAlign w:val="center"/>
          </w:tcPr>
          <w:p>
            <w:pPr>
              <w:overflowPunct w:val="0"/>
              <w:adjustRightInd w:val="0"/>
              <w:snapToGrid w:val="0"/>
              <w:jc w:val="both"/>
              <w:rPr>
                <w:rFonts w:hint="eastAsia" w:ascii="宋体" w:hAnsi="宋体" w:cs="宋体"/>
                <w:color w:val="000000"/>
                <w:kern w:val="32"/>
                <w:szCs w:val="21"/>
              </w:rPr>
            </w:pPr>
            <w:r>
              <w:rPr>
                <w:rFonts w:hint="eastAsia" w:ascii="宋体" w:hAnsi="宋体" w:cs="宋体"/>
                <w:color w:val="000000"/>
                <w:kern w:val="32"/>
                <w:szCs w:val="21"/>
              </w:rPr>
              <w:t>2.围绕生态保护引领区建设，结合“散、乱、污”企业整治、促进企业转型升级开展调研</w:t>
            </w:r>
          </w:p>
        </w:tc>
        <w:tc>
          <w:tcPr>
            <w:tcW w:w="1710" w:type="dxa"/>
            <w:vMerge w:val="continue"/>
            <w:vAlign w:val="center"/>
          </w:tcPr>
          <w:p>
            <w:pPr>
              <w:overflowPunct w:val="0"/>
              <w:adjustRightInd w:val="0"/>
              <w:snapToGrid w:val="0"/>
              <w:jc w:val="center"/>
              <w:rPr>
                <w:rFonts w:hint="eastAsia" w:ascii="宋体" w:hAnsi="宋体" w:cs="宋体"/>
                <w:color w:val="000000"/>
                <w:kern w:val="32"/>
                <w:szCs w:val="21"/>
              </w:rPr>
            </w:pPr>
          </w:p>
        </w:tc>
        <w:tc>
          <w:tcPr>
            <w:tcW w:w="1380" w:type="dxa"/>
            <w:vAlign w:val="center"/>
          </w:tcPr>
          <w:p>
            <w:pPr>
              <w:overflowPunct w:val="0"/>
              <w:adjustRightInd w:val="0"/>
              <w:snapToGrid w:val="0"/>
              <w:jc w:val="center"/>
              <w:rPr>
                <w:rFonts w:hint="eastAsia" w:ascii="宋体" w:hAnsi="宋体" w:cs="宋体"/>
                <w:color w:val="000000"/>
                <w:kern w:val="32"/>
                <w:szCs w:val="21"/>
              </w:rPr>
            </w:pPr>
            <w:r>
              <w:rPr>
                <w:rFonts w:hint="eastAsia" w:ascii="宋体" w:hAnsi="宋体" w:cs="宋体"/>
                <w:color w:val="000000"/>
                <w:kern w:val="32"/>
                <w:szCs w:val="21"/>
              </w:rPr>
              <w:t>殷旭东</w:t>
            </w:r>
          </w:p>
        </w:tc>
        <w:tc>
          <w:tcPr>
            <w:tcW w:w="2041" w:type="dxa"/>
            <w:vAlign w:val="center"/>
          </w:tcPr>
          <w:p>
            <w:pPr>
              <w:overflowPunct w:val="0"/>
              <w:adjustRightInd w:val="0"/>
              <w:snapToGrid w:val="0"/>
              <w:jc w:val="both"/>
              <w:rPr>
                <w:rFonts w:hint="eastAsia" w:ascii="宋体" w:hAnsi="宋体" w:cs="宋体"/>
                <w:color w:val="000000"/>
                <w:kern w:val="32"/>
                <w:szCs w:val="21"/>
              </w:rPr>
            </w:pPr>
            <w:r>
              <w:rPr>
                <w:rFonts w:hint="eastAsia" w:ascii="宋体" w:hAnsi="宋体" w:cs="宋体"/>
                <w:color w:val="000000"/>
                <w:kern w:val="32"/>
                <w:szCs w:val="21"/>
              </w:rPr>
              <w:t>生态办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rPr>
        <w:tc>
          <w:tcPr>
            <w:tcW w:w="922" w:type="dxa"/>
            <w:vMerge w:val="continue"/>
            <w:vAlign w:val="center"/>
          </w:tcPr>
          <w:p>
            <w:pPr>
              <w:overflowPunct w:val="0"/>
              <w:adjustRightInd w:val="0"/>
              <w:snapToGrid w:val="0"/>
              <w:jc w:val="center"/>
              <w:rPr>
                <w:rFonts w:hint="eastAsia" w:ascii="黑体" w:hAnsi="黑体" w:eastAsia="黑体" w:cs="黑体"/>
                <w:color w:val="000000"/>
                <w:kern w:val="32"/>
                <w:szCs w:val="21"/>
              </w:rPr>
            </w:pPr>
          </w:p>
        </w:tc>
        <w:tc>
          <w:tcPr>
            <w:tcW w:w="1154" w:type="dxa"/>
            <w:vMerge w:val="continue"/>
            <w:vAlign w:val="center"/>
          </w:tcPr>
          <w:p>
            <w:pPr>
              <w:overflowPunct w:val="0"/>
              <w:adjustRightInd w:val="0"/>
              <w:snapToGrid w:val="0"/>
              <w:jc w:val="center"/>
              <w:rPr>
                <w:rFonts w:hint="eastAsia" w:ascii="黑体" w:hAnsi="黑体" w:eastAsia="黑体" w:cs="黑体"/>
                <w:color w:val="000000"/>
                <w:kern w:val="32"/>
                <w:szCs w:val="21"/>
              </w:rPr>
            </w:pPr>
          </w:p>
        </w:tc>
        <w:tc>
          <w:tcPr>
            <w:tcW w:w="6026" w:type="dxa"/>
            <w:vAlign w:val="center"/>
          </w:tcPr>
          <w:p>
            <w:pPr>
              <w:overflowPunct w:val="0"/>
              <w:adjustRightInd w:val="0"/>
              <w:snapToGrid w:val="0"/>
              <w:jc w:val="both"/>
              <w:rPr>
                <w:rFonts w:hint="eastAsia" w:ascii="宋体" w:hAnsi="宋体" w:cs="宋体"/>
                <w:color w:val="000000"/>
                <w:kern w:val="32"/>
                <w:szCs w:val="21"/>
              </w:rPr>
            </w:pPr>
            <w:r>
              <w:rPr>
                <w:rFonts w:hint="eastAsia" w:ascii="宋体" w:hAnsi="宋体" w:cs="宋体"/>
                <w:color w:val="000000"/>
                <w:kern w:val="32"/>
                <w:szCs w:val="21"/>
              </w:rPr>
              <w:t>3.围绕高质量发展，组织赴先进地区开展考察调研</w:t>
            </w:r>
          </w:p>
        </w:tc>
        <w:tc>
          <w:tcPr>
            <w:tcW w:w="1710" w:type="dxa"/>
            <w:vMerge w:val="continue"/>
            <w:vAlign w:val="center"/>
          </w:tcPr>
          <w:p>
            <w:pPr>
              <w:overflowPunct w:val="0"/>
              <w:adjustRightInd w:val="0"/>
              <w:snapToGrid w:val="0"/>
              <w:jc w:val="center"/>
              <w:rPr>
                <w:rFonts w:hint="eastAsia" w:ascii="宋体" w:hAnsi="宋体" w:cs="宋体"/>
                <w:color w:val="000000"/>
                <w:kern w:val="32"/>
                <w:szCs w:val="21"/>
              </w:rPr>
            </w:pPr>
          </w:p>
        </w:tc>
        <w:tc>
          <w:tcPr>
            <w:tcW w:w="1380" w:type="dxa"/>
            <w:vAlign w:val="center"/>
          </w:tcPr>
          <w:p>
            <w:pPr>
              <w:overflowPunct w:val="0"/>
              <w:adjustRightInd w:val="0"/>
              <w:snapToGrid w:val="0"/>
              <w:jc w:val="center"/>
              <w:rPr>
                <w:rFonts w:hint="eastAsia" w:ascii="宋体" w:hAnsi="宋体" w:cs="宋体"/>
                <w:color w:val="000000"/>
                <w:kern w:val="32"/>
                <w:szCs w:val="21"/>
              </w:rPr>
            </w:pPr>
            <w:r>
              <w:rPr>
                <w:rFonts w:hint="eastAsia" w:ascii="宋体" w:hAnsi="宋体" w:cs="宋体"/>
                <w:color w:val="000000"/>
                <w:kern w:val="32"/>
                <w:szCs w:val="21"/>
              </w:rPr>
              <w:t>王宏强</w:t>
            </w:r>
          </w:p>
          <w:p>
            <w:pPr>
              <w:overflowPunct w:val="0"/>
              <w:adjustRightInd w:val="0"/>
              <w:snapToGrid w:val="0"/>
              <w:jc w:val="center"/>
              <w:rPr>
                <w:rFonts w:hint="eastAsia" w:ascii="宋体" w:hAnsi="宋体" w:cs="宋体"/>
                <w:color w:val="000000"/>
                <w:kern w:val="32"/>
                <w:szCs w:val="21"/>
              </w:rPr>
            </w:pPr>
            <w:r>
              <w:rPr>
                <w:rFonts w:hint="eastAsia" w:ascii="宋体" w:hAnsi="宋体" w:cs="宋体"/>
                <w:color w:val="000000"/>
                <w:kern w:val="32"/>
                <w:szCs w:val="21"/>
              </w:rPr>
              <w:t>武华忠</w:t>
            </w:r>
          </w:p>
        </w:tc>
        <w:tc>
          <w:tcPr>
            <w:tcW w:w="2041" w:type="dxa"/>
            <w:vAlign w:val="center"/>
          </w:tcPr>
          <w:p>
            <w:pPr>
              <w:overflowPunct w:val="0"/>
              <w:adjustRightInd w:val="0"/>
              <w:snapToGrid w:val="0"/>
              <w:jc w:val="both"/>
              <w:rPr>
                <w:rFonts w:hint="eastAsia" w:ascii="宋体" w:hAnsi="宋体" w:cs="宋体"/>
                <w:color w:val="000000"/>
                <w:kern w:val="32"/>
                <w:szCs w:val="21"/>
              </w:rPr>
            </w:pPr>
            <w:r>
              <w:rPr>
                <w:rFonts w:hint="eastAsia" w:ascii="宋体" w:hAnsi="宋体" w:cs="宋体"/>
                <w:color w:val="000000"/>
                <w:kern w:val="32"/>
                <w:szCs w:val="21"/>
              </w:rPr>
              <w:t>综合科</w:t>
            </w:r>
          </w:p>
          <w:p>
            <w:pPr>
              <w:overflowPunct w:val="0"/>
              <w:adjustRightInd w:val="0"/>
              <w:snapToGrid w:val="0"/>
              <w:jc w:val="both"/>
              <w:rPr>
                <w:rFonts w:hint="eastAsia" w:ascii="宋体" w:hAnsi="宋体" w:cs="宋体"/>
                <w:color w:val="000000"/>
                <w:kern w:val="32"/>
                <w:szCs w:val="21"/>
              </w:rPr>
            </w:pPr>
            <w:r>
              <w:rPr>
                <w:rFonts w:hint="eastAsia" w:ascii="宋体" w:hAnsi="宋体" w:cs="宋体"/>
                <w:color w:val="000000"/>
                <w:kern w:val="32"/>
                <w:szCs w:val="21"/>
              </w:rPr>
              <w:t>活动办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trPr>
        <w:tc>
          <w:tcPr>
            <w:tcW w:w="922" w:type="dxa"/>
            <w:vMerge w:val="continue"/>
            <w:vAlign w:val="center"/>
          </w:tcPr>
          <w:p>
            <w:pPr>
              <w:overflowPunct w:val="0"/>
              <w:adjustRightInd w:val="0"/>
              <w:snapToGrid w:val="0"/>
              <w:jc w:val="center"/>
              <w:rPr>
                <w:rFonts w:hint="eastAsia" w:ascii="黑体" w:hAnsi="黑体" w:eastAsia="黑体" w:cs="黑体"/>
                <w:color w:val="000000"/>
                <w:kern w:val="32"/>
                <w:szCs w:val="21"/>
              </w:rPr>
            </w:pPr>
          </w:p>
        </w:tc>
        <w:tc>
          <w:tcPr>
            <w:tcW w:w="1154" w:type="dxa"/>
            <w:vMerge w:val="continue"/>
            <w:vAlign w:val="center"/>
          </w:tcPr>
          <w:p>
            <w:pPr>
              <w:overflowPunct w:val="0"/>
              <w:adjustRightInd w:val="0"/>
              <w:snapToGrid w:val="0"/>
              <w:jc w:val="center"/>
              <w:rPr>
                <w:rFonts w:hint="eastAsia" w:ascii="黑体" w:hAnsi="黑体" w:eastAsia="黑体" w:cs="黑体"/>
                <w:color w:val="000000"/>
                <w:kern w:val="32"/>
                <w:szCs w:val="21"/>
              </w:rPr>
            </w:pPr>
          </w:p>
        </w:tc>
        <w:tc>
          <w:tcPr>
            <w:tcW w:w="6026" w:type="dxa"/>
            <w:vAlign w:val="center"/>
          </w:tcPr>
          <w:p>
            <w:pPr>
              <w:overflowPunct w:val="0"/>
              <w:adjustRightInd w:val="0"/>
              <w:snapToGrid w:val="0"/>
              <w:jc w:val="both"/>
              <w:rPr>
                <w:rFonts w:hint="eastAsia" w:ascii="宋体" w:hAnsi="宋体" w:cs="宋体"/>
                <w:color w:val="000000"/>
                <w:kern w:val="32"/>
                <w:szCs w:val="21"/>
              </w:rPr>
            </w:pPr>
            <w:r>
              <w:rPr>
                <w:rFonts w:hint="eastAsia" w:ascii="宋体" w:hAnsi="宋体" w:cs="宋体"/>
                <w:color w:val="000000"/>
                <w:kern w:val="32"/>
                <w:szCs w:val="21"/>
              </w:rPr>
              <w:t>4.围绕经济发达镇行政管理体制改革，开展机构和人事薪酬改革、综合执法改革、集中行政审批改革、网格化集成管理等调研</w:t>
            </w:r>
          </w:p>
        </w:tc>
        <w:tc>
          <w:tcPr>
            <w:tcW w:w="1710" w:type="dxa"/>
            <w:vMerge w:val="continue"/>
            <w:vAlign w:val="center"/>
          </w:tcPr>
          <w:p>
            <w:pPr>
              <w:overflowPunct w:val="0"/>
              <w:adjustRightInd w:val="0"/>
              <w:snapToGrid w:val="0"/>
              <w:jc w:val="center"/>
              <w:rPr>
                <w:rFonts w:hint="eastAsia" w:ascii="宋体" w:hAnsi="宋体" w:cs="宋体"/>
                <w:color w:val="000000"/>
                <w:kern w:val="32"/>
                <w:szCs w:val="21"/>
              </w:rPr>
            </w:pPr>
          </w:p>
        </w:tc>
        <w:tc>
          <w:tcPr>
            <w:tcW w:w="1380" w:type="dxa"/>
            <w:vAlign w:val="center"/>
          </w:tcPr>
          <w:p>
            <w:pPr>
              <w:overflowPunct w:val="0"/>
              <w:adjustRightInd w:val="0"/>
              <w:snapToGrid w:val="0"/>
              <w:jc w:val="center"/>
              <w:rPr>
                <w:rFonts w:hint="eastAsia" w:ascii="宋体" w:hAnsi="宋体" w:cs="宋体"/>
                <w:color w:val="000000"/>
                <w:kern w:val="32"/>
                <w:szCs w:val="21"/>
              </w:rPr>
            </w:pPr>
            <w:r>
              <w:rPr>
                <w:rFonts w:hint="eastAsia" w:ascii="宋体" w:hAnsi="宋体" w:cs="宋体"/>
                <w:color w:val="000000"/>
                <w:kern w:val="32"/>
                <w:szCs w:val="21"/>
              </w:rPr>
              <w:t>蒋志刚</w:t>
            </w:r>
          </w:p>
          <w:p>
            <w:pPr>
              <w:overflowPunct w:val="0"/>
              <w:adjustRightInd w:val="0"/>
              <w:snapToGrid w:val="0"/>
              <w:jc w:val="center"/>
              <w:rPr>
                <w:rFonts w:hint="eastAsia" w:ascii="宋体" w:hAnsi="宋体" w:cs="宋体"/>
                <w:color w:val="000000"/>
                <w:kern w:val="32"/>
                <w:szCs w:val="21"/>
              </w:rPr>
            </w:pPr>
            <w:r>
              <w:rPr>
                <w:rFonts w:hint="eastAsia" w:ascii="宋体" w:hAnsi="宋体" w:cs="宋体"/>
                <w:color w:val="000000"/>
                <w:kern w:val="32"/>
                <w:szCs w:val="21"/>
              </w:rPr>
              <w:t>上官欣</w:t>
            </w:r>
          </w:p>
          <w:p>
            <w:pPr>
              <w:overflowPunct w:val="0"/>
              <w:adjustRightInd w:val="0"/>
              <w:snapToGrid w:val="0"/>
              <w:jc w:val="center"/>
              <w:rPr>
                <w:rFonts w:hint="eastAsia" w:ascii="宋体" w:hAnsi="宋体" w:cs="宋体"/>
                <w:color w:val="000000"/>
                <w:kern w:val="32"/>
                <w:szCs w:val="21"/>
              </w:rPr>
            </w:pPr>
            <w:r>
              <w:rPr>
                <w:rFonts w:hint="eastAsia" w:ascii="宋体" w:hAnsi="宋体" w:cs="宋体"/>
                <w:color w:val="000000"/>
                <w:kern w:val="32"/>
                <w:szCs w:val="21"/>
              </w:rPr>
              <w:t>史红金</w:t>
            </w:r>
          </w:p>
          <w:p>
            <w:pPr>
              <w:overflowPunct w:val="0"/>
              <w:adjustRightInd w:val="0"/>
              <w:snapToGrid w:val="0"/>
              <w:jc w:val="center"/>
              <w:rPr>
                <w:rFonts w:hint="eastAsia" w:ascii="宋体" w:hAnsi="宋体" w:cs="宋体"/>
                <w:color w:val="000000"/>
                <w:kern w:val="32"/>
                <w:szCs w:val="21"/>
              </w:rPr>
            </w:pPr>
            <w:r>
              <w:rPr>
                <w:rFonts w:hint="eastAsia" w:ascii="宋体" w:hAnsi="宋体" w:cs="宋体"/>
                <w:color w:val="000000"/>
                <w:kern w:val="32"/>
                <w:szCs w:val="21"/>
              </w:rPr>
              <w:t>唐海锋</w:t>
            </w:r>
          </w:p>
          <w:p>
            <w:pPr>
              <w:overflowPunct w:val="0"/>
              <w:adjustRightInd w:val="0"/>
              <w:snapToGrid w:val="0"/>
              <w:jc w:val="center"/>
              <w:rPr>
                <w:rFonts w:hint="eastAsia" w:ascii="宋体" w:hAnsi="宋体" w:cs="宋体"/>
                <w:color w:val="000000"/>
                <w:kern w:val="32"/>
                <w:szCs w:val="21"/>
              </w:rPr>
            </w:pPr>
            <w:r>
              <w:rPr>
                <w:rFonts w:hint="eastAsia" w:ascii="宋体" w:hAnsi="宋体" w:cs="宋体"/>
                <w:color w:val="000000"/>
                <w:kern w:val="32"/>
                <w:szCs w:val="21"/>
              </w:rPr>
              <w:t>陈世华</w:t>
            </w:r>
          </w:p>
        </w:tc>
        <w:tc>
          <w:tcPr>
            <w:tcW w:w="2041" w:type="dxa"/>
            <w:vAlign w:val="center"/>
          </w:tcPr>
          <w:p>
            <w:pPr>
              <w:overflowPunct w:val="0"/>
              <w:adjustRightInd w:val="0"/>
              <w:snapToGrid w:val="0"/>
              <w:jc w:val="both"/>
              <w:rPr>
                <w:rFonts w:hint="eastAsia" w:ascii="宋体" w:hAnsi="宋体" w:cs="宋体"/>
                <w:color w:val="000000"/>
                <w:kern w:val="32"/>
                <w:szCs w:val="21"/>
              </w:rPr>
            </w:pPr>
            <w:r>
              <w:rPr>
                <w:rFonts w:hint="eastAsia" w:ascii="宋体" w:hAnsi="宋体" w:cs="宋体"/>
                <w:color w:val="000000"/>
                <w:kern w:val="32"/>
                <w:szCs w:val="21"/>
              </w:rPr>
              <w:t>党群部门</w:t>
            </w:r>
          </w:p>
          <w:p>
            <w:pPr>
              <w:overflowPunct w:val="0"/>
              <w:adjustRightInd w:val="0"/>
              <w:snapToGrid w:val="0"/>
              <w:jc w:val="both"/>
              <w:rPr>
                <w:rFonts w:hint="eastAsia" w:ascii="宋体" w:hAnsi="宋体" w:cs="宋体"/>
                <w:color w:val="000000"/>
                <w:kern w:val="32"/>
                <w:szCs w:val="21"/>
              </w:rPr>
            </w:pPr>
            <w:r>
              <w:rPr>
                <w:rFonts w:hint="eastAsia" w:ascii="宋体" w:hAnsi="宋体" w:cs="宋体"/>
                <w:color w:val="000000"/>
                <w:kern w:val="32"/>
                <w:szCs w:val="21"/>
              </w:rPr>
              <w:t>综合执法局</w:t>
            </w:r>
          </w:p>
          <w:p>
            <w:pPr>
              <w:overflowPunct w:val="0"/>
              <w:adjustRightInd w:val="0"/>
              <w:snapToGrid w:val="0"/>
              <w:jc w:val="both"/>
              <w:rPr>
                <w:rFonts w:hint="eastAsia" w:ascii="宋体" w:hAnsi="宋体" w:cs="宋体"/>
                <w:color w:val="000000"/>
                <w:kern w:val="32"/>
                <w:szCs w:val="21"/>
              </w:rPr>
            </w:pPr>
            <w:r>
              <w:rPr>
                <w:rFonts w:hint="eastAsia" w:ascii="宋体" w:hAnsi="宋体" w:cs="宋体"/>
                <w:color w:val="000000"/>
                <w:kern w:val="32"/>
                <w:szCs w:val="21"/>
              </w:rPr>
              <w:t>便民服务中心</w:t>
            </w:r>
          </w:p>
          <w:p>
            <w:pPr>
              <w:overflowPunct w:val="0"/>
              <w:adjustRightInd w:val="0"/>
              <w:snapToGrid w:val="0"/>
              <w:jc w:val="both"/>
              <w:rPr>
                <w:rFonts w:hint="eastAsia" w:ascii="宋体" w:hAnsi="宋体" w:cs="宋体"/>
                <w:color w:val="000000"/>
                <w:kern w:val="32"/>
                <w:szCs w:val="21"/>
              </w:rPr>
            </w:pPr>
            <w:r>
              <w:rPr>
                <w:rFonts w:hint="eastAsia" w:ascii="宋体" w:hAnsi="宋体" w:cs="宋体"/>
                <w:color w:val="000000"/>
                <w:kern w:val="32"/>
                <w:szCs w:val="21"/>
              </w:rPr>
              <w:t>网格管理服务中心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trPr>
        <w:tc>
          <w:tcPr>
            <w:tcW w:w="922" w:type="dxa"/>
            <w:vMerge w:val="continue"/>
            <w:vAlign w:val="center"/>
          </w:tcPr>
          <w:p>
            <w:pPr>
              <w:overflowPunct w:val="0"/>
              <w:adjustRightInd w:val="0"/>
              <w:snapToGrid w:val="0"/>
              <w:jc w:val="center"/>
              <w:rPr>
                <w:rFonts w:hint="eastAsia" w:ascii="黑体" w:hAnsi="黑体" w:eastAsia="黑体" w:cs="黑体"/>
                <w:color w:val="000000"/>
                <w:kern w:val="32"/>
                <w:szCs w:val="21"/>
              </w:rPr>
            </w:pPr>
          </w:p>
        </w:tc>
        <w:tc>
          <w:tcPr>
            <w:tcW w:w="1154" w:type="dxa"/>
            <w:vMerge w:val="continue"/>
            <w:vAlign w:val="center"/>
          </w:tcPr>
          <w:p>
            <w:pPr>
              <w:overflowPunct w:val="0"/>
              <w:adjustRightInd w:val="0"/>
              <w:snapToGrid w:val="0"/>
              <w:jc w:val="center"/>
              <w:rPr>
                <w:rFonts w:hint="eastAsia" w:ascii="黑体" w:hAnsi="黑体" w:eastAsia="黑体" w:cs="黑体"/>
                <w:color w:val="000000"/>
                <w:kern w:val="32"/>
                <w:szCs w:val="21"/>
              </w:rPr>
            </w:pPr>
          </w:p>
        </w:tc>
        <w:tc>
          <w:tcPr>
            <w:tcW w:w="6026" w:type="dxa"/>
            <w:vAlign w:val="center"/>
          </w:tcPr>
          <w:p>
            <w:pPr>
              <w:overflowPunct w:val="0"/>
              <w:adjustRightInd w:val="0"/>
              <w:snapToGrid w:val="0"/>
              <w:jc w:val="both"/>
              <w:rPr>
                <w:rFonts w:hint="eastAsia" w:ascii="宋体" w:hAnsi="宋体" w:cs="宋体"/>
                <w:color w:val="000000"/>
                <w:kern w:val="32"/>
                <w:szCs w:val="21"/>
              </w:rPr>
            </w:pPr>
            <w:r>
              <w:rPr>
                <w:rFonts w:hint="eastAsia" w:ascii="宋体" w:hAnsi="宋体" w:cs="宋体"/>
                <w:color w:val="000000"/>
                <w:kern w:val="32"/>
                <w:szCs w:val="21"/>
              </w:rPr>
              <w:t>5.围绕增收节支、化解债务开展调研</w:t>
            </w:r>
          </w:p>
        </w:tc>
        <w:tc>
          <w:tcPr>
            <w:tcW w:w="1710" w:type="dxa"/>
            <w:vMerge w:val="continue"/>
            <w:vAlign w:val="center"/>
          </w:tcPr>
          <w:p>
            <w:pPr>
              <w:overflowPunct w:val="0"/>
              <w:adjustRightInd w:val="0"/>
              <w:snapToGrid w:val="0"/>
              <w:jc w:val="center"/>
              <w:rPr>
                <w:rFonts w:hint="eastAsia" w:ascii="宋体" w:hAnsi="宋体" w:cs="宋体"/>
                <w:color w:val="000000"/>
                <w:kern w:val="32"/>
                <w:szCs w:val="21"/>
              </w:rPr>
            </w:pPr>
          </w:p>
        </w:tc>
        <w:tc>
          <w:tcPr>
            <w:tcW w:w="1380" w:type="dxa"/>
            <w:vAlign w:val="center"/>
          </w:tcPr>
          <w:p>
            <w:pPr>
              <w:overflowPunct w:val="0"/>
              <w:adjustRightInd w:val="0"/>
              <w:snapToGrid w:val="0"/>
              <w:jc w:val="center"/>
              <w:rPr>
                <w:rFonts w:hint="eastAsia" w:ascii="宋体" w:hAnsi="宋体" w:cs="宋体"/>
                <w:color w:val="000000"/>
                <w:kern w:val="32"/>
                <w:szCs w:val="21"/>
              </w:rPr>
            </w:pPr>
            <w:r>
              <w:rPr>
                <w:rFonts w:hint="eastAsia" w:ascii="宋体" w:hAnsi="宋体" w:cs="宋体"/>
                <w:color w:val="000000"/>
                <w:kern w:val="32"/>
                <w:szCs w:val="21"/>
              </w:rPr>
              <w:t>武华忠</w:t>
            </w:r>
          </w:p>
          <w:p>
            <w:pPr>
              <w:overflowPunct w:val="0"/>
              <w:adjustRightInd w:val="0"/>
              <w:snapToGrid w:val="0"/>
              <w:jc w:val="center"/>
              <w:rPr>
                <w:rFonts w:hint="eastAsia" w:ascii="宋体" w:hAnsi="宋体" w:cs="宋体"/>
                <w:color w:val="000000"/>
                <w:kern w:val="32"/>
                <w:szCs w:val="21"/>
              </w:rPr>
            </w:pPr>
            <w:r>
              <w:rPr>
                <w:rFonts w:hint="eastAsia" w:ascii="宋体" w:hAnsi="宋体" w:cs="宋体"/>
                <w:color w:val="000000"/>
                <w:kern w:val="32"/>
                <w:szCs w:val="21"/>
              </w:rPr>
              <w:t>李  达</w:t>
            </w:r>
          </w:p>
        </w:tc>
        <w:tc>
          <w:tcPr>
            <w:tcW w:w="2041" w:type="dxa"/>
            <w:vAlign w:val="center"/>
          </w:tcPr>
          <w:p>
            <w:pPr>
              <w:overflowPunct w:val="0"/>
              <w:adjustRightInd w:val="0"/>
              <w:snapToGrid w:val="0"/>
              <w:jc w:val="both"/>
              <w:rPr>
                <w:rFonts w:hint="eastAsia" w:ascii="宋体" w:hAnsi="宋体" w:cs="宋体"/>
                <w:color w:val="000000"/>
                <w:kern w:val="32"/>
                <w:szCs w:val="21"/>
              </w:rPr>
            </w:pPr>
            <w:r>
              <w:rPr>
                <w:rFonts w:hint="eastAsia" w:ascii="宋体" w:hAnsi="宋体" w:cs="宋体"/>
                <w:color w:val="000000"/>
                <w:kern w:val="32"/>
                <w:szCs w:val="21"/>
              </w:rPr>
              <w:t>财政所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trPr>
        <w:tc>
          <w:tcPr>
            <w:tcW w:w="922" w:type="dxa"/>
            <w:vMerge w:val="continue"/>
            <w:vAlign w:val="center"/>
          </w:tcPr>
          <w:p>
            <w:pPr>
              <w:overflowPunct w:val="0"/>
              <w:adjustRightInd w:val="0"/>
              <w:snapToGrid w:val="0"/>
              <w:jc w:val="center"/>
              <w:rPr>
                <w:rFonts w:hint="eastAsia" w:ascii="黑体" w:hAnsi="黑体" w:eastAsia="黑体" w:cs="黑体"/>
                <w:color w:val="000000"/>
                <w:kern w:val="32"/>
                <w:szCs w:val="21"/>
              </w:rPr>
            </w:pPr>
          </w:p>
        </w:tc>
        <w:tc>
          <w:tcPr>
            <w:tcW w:w="1154" w:type="dxa"/>
            <w:vMerge w:val="continue"/>
            <w:vAlign w:val="center"/>
          </w:tcPr>
          <w:p>
            <w:pPr>
              <w:overflowPunct w:val="0"/>
              <w:adjustRightInd w:val="0"/>
              <w:snapToGrid w:val="0"/>
              <w:jc w:val="center"/>
              <w:rPr>
                <w:rFonts w:hint="eastAsia" w:ascii="黑体" w:hAnsi="黑体" w:eastAsia="黑体" w:cs="黑体"/>
                <w:color w:val="000000"/>
                <w:kern w:val="32"/>
                <w:szCs w:val="21"/>
              </w:rPr>
            </w:pPr>
          </w:p>
        </w:tc>
        <w:tc>
          <w:tcPr>
            <w:tcW w:w="6026" w:type="dxa"/>
            <w:vAlign w:val="center"/>
          </w:tcPr>
          <w:p>
            <w:pPr>
              <w:overflowPunct w:val="0"/>
              <w:adjustRightInd w:val="0"/>
              <w:snapToGrid w:val="0"/>
              <w:jc w:val="both"/>
              <w:rPr>
                <w:rFonts w:hint="eastAsia" w:ascii="宋体" w:hAnsi="宋体" w:cs="宋体"/>
                <w:color w:val="000000"/>
                <w:kern w:val="32"/>
                <w:szCs w:val="21"/>
              </w:rPr>
            </w:pPr>
            <w:r>
              <w:rPr>
                <w:rFonts w:hint="eastAsia" w:ascii="宋体" w:hAnsi="宋体" w:cs="宋体"/>
                <w:color w:val="000000"/>
                <w:kern w:val="32"/>
                <w:szCs w:val="21"/>
              </w:rPr>
              <w:t>6.围绕加强基层党组织建设、发挥基层党组织战斗堡垒作用开展调研</w:t>
            </w:r>
          </w:p>
        </w:tc>
        <w:tc>
          <w:tcPr>
            <w:tcW w:w="1710" w:type="dxa"/>
            <w:vMerge w:val="continue"/>
            <w:vAlign w:val="center"/>
          </w:tcPr>
          <w:p>
            <w:pPr>
              <w:overflowPunct w:val="0"/>
              <w:adjustRightInd w:val="0"/>
              <w:snapToGrid w:val="0"/>
              <w:jc w:val="center"/>
              <w:rPr>
                <w:rFonts w:hint="eastAsia" w:ascii="宋体" w:hAnsi="宋体" w:cs="宋体"/>
                <w:color w:val="000000"/>
                <w:kern w:val="32"/>
                <w:szCs w:val="21"/>
              </w:rPr>
            </w:pPr>
          </w:p>
        </w:tc>
        <w:tc>
          <w:tcPr>
            <w:tcW w:w="1380" w:type="dxa"/>
            <w:vAlign w:val="center"/>
          </w:tcPr>
          <w:p>
            <w:pPr>
              <w:overflowPunct w:val="0"/>
              <w:adjustRightInd w:val="0"/>
              <w:snapToGrid w:val="0"/>
              <w:jc w:val="center"/>
              <w:rPr>
                <w:rFonts w:hint="eastAsia" w:ascii="宋体" w:hAnsi="宋体" w:cs="宋体"/>
                <w:color w:val="000000"/>
                <w:kern w:val="32"/>
                <w:szCs w:val="21"/>
              </w:rPr>
            </w:pPr>
            <w:r>
              <w:rPr>
                <w:rFonts w:hint="eastAsia" w:ascii="宋体" w:hAnsi="宋体" w:cs="宋体"/>
                <w:color w:val="000000"/>
                <w:kern w:val="32"/>
                <w:szCs w:val="21"/>
              </w:rPr>
              <w:t>上官欣</w:t>
            </w:r>
          </w:p>
        </w:tc>
        <w:tc>
          <w:tcPr>
            <w:tcW w:w="2041" w:type="dxa"/>
            <w:vAlign w:val="center"/>
          </w:tcPr>
          <w:p>
            <w:pPr>
              <w:overflowPunct w:val="0"/>
              <w:adjustRightInd w:val="0"/>
              <w:snapToGrid w:val="0"/>
              <w:jc w:val="both"/>
              <w:rPr>
                <w:rFonts w:hint="eastAsia" w:ascii="宋体" w:hAnsi="宋体" w:cs="宋体"/>
                <w:color w:val="000000"/>
                <w:kern w:val="32"/>
                <w:szCs w:val="21"/>
              </w:rPr>
            </w:pPr>
            <w:r>
              <w:rPr>
                <w:rFonts w:hint="eastAsia" w:ascii="宋体" w:hAnsi="宋体" w:cs="宋体"/>
                <w:color w:val="000000"/>
                <w:kern w:val="32"/>
                <w:szCs w:val="21"/>
              </w:rPr>
              <w:t>党群部门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922" w:type="dxa"/>
            <w:vMerge w:val="continue"/>
            <w:vAlign w:val="center"/>
          </w:tcPr>
          <w:p>
            <w:pPr>
              <w:overflowPunct w:val="0"/>
              <w:adjustRightInd w:val="0"/>
              <w:snapToGrid w:val="0"/>
              <w:jc w:val="center"/>
              <w:rPr>
                <w:rFonts w:hint="eastAsia" w:ascii="黑体" w:hAnsi="黑体" w:eastAsia="黑体" w:cs="黑体"/>
                <w:color w:val="000000"/>
                <w:kern w:val="32"/>
                <w:szCs w:val="21"/>
              </w:rPr>
            </w:pPr>
          </w:p>
        </w:tc>
        <w:tc>
          <w:tcPr>
            <w:tcW w:w="1154" w:type="dxa"/>
            <w:vMerge w:val="continue"/>
            <w:vAlign w:val="center"/>
          </w:tcPr>
          <w:p>
            <w:pPr>
              <w:overflowPunct w:val="0"/>
              <w:adjustRightInd w:val="0"/>
              <w:snapToGrid w:val="0"/>
              <w:jc w:val="center"/>
              <w:rPr>
                <w:rFonts w:hint="eastAsia" w:ascii="黑体" w:hAnsi="黑体" w:eastAsia="黑体" w:cs="黑体"/>
                <w:color w:val="000000"/>
                <w:kern w:val="32"/>
                <w:szCs w:val="21"/>
              </w:rPr>
            </w:pPr>
          </w:p>
        </w:tc>
        <w:tc>
          <w:tcPr>
            <w:tcW w:w="6026" w:type="dxa"/>
            <w:vAlign w:val="center"/>
          </w:tcPr>
          <w:p>
            <w:pPr>
              <w:overflowPunct w:val="0"/>
              <w:adjustRightInd w:val="0"/>
              <w:snapToGrid w:val="0"/>
              <w:jc w:val="both"/>
              <w:rPr>
                <w:rFonts w:hint="eastAsia" w:ascii="宋体" w:hAnsi="宋体" w:cs="宋体"/>
                <w:color w:val="000000"/>
                <w:kern w:val="32"/>
                <w:szCs w:val="21"/>
              </w:rPr>
            </w:pPr>
            <w:r>
              <w:rPr>
                <w:rFonts w:hint="eastAsia" w:ascii="宋体" w:hAnsi="宋体" w:cs="宋体"/>
                <w:color w:val="000000"/>
                <w:kern w:val="32"/>
                <w:szCs w:val="21"/>
              </w:rPr>
              <w:t>7.围绕发展乡村旅游、助推进乡村振兴开展调研</w:t>
            </w:r>
          </w:p>
        </w:tc>
        <w:tc>
          <w:tcPr>
            <w:tcW w:w="1710" w:type="dxa"/>
            <w:vMerge w:val="continue"/>
            <w:vAlign w:val="center"/>
          </w:tcPr>
          <w:p>
            <w:pPr>
              <w:overflowPunct w:val="0"/>
              <w:adjustRightInd w:val="0"/>
              <w:snapToGrid w:val="0"/>
              <w:jc w:val="center"/>
              <w:rPr>
                <w:rFonts w:hint="eastAsia" w:ascii="宋体" w:hAnsi="宋体" w:cs="宋体"/>
                <w:color w:val="000000"/>
                <w:kern w:val="32"/>
                <w:szCs w:val="21"/>
              </w:rPr>
            </w:pPr>
          </w:p>
        </w:tc>
        <w:tc>
          <w:tcPr>
            <w:tcW w:w="1380" w:type="dxa"/>
            <w:vAlign w:val="center"/>
          </w:tcPr>
          <w:p>
            <w:pPr>
              <w:overflowPunct w:val="0"/>
              <w:adjustRightInd w:val="0"/>
              <w:snapToGrid w:val="0"/>
              <w:jc w:val="center"/>
              <w:rPr>
                <w:rFonts w:hint="eastAsia" w:ascii="宋体" w:hAnsi="宋体" w:cs="宋体"/>
                <w:color w:val="000000"/>
                <w:kern w:val="32"/>
                <w:szCs w:val="21"/>
              </w:rPr>
            </w:pPr>
            <w:r>
              <w:rPr>
                <w:rFonts w:hint="eastAsia" w:ascii="宋体" w:hAnsi="宋体" w:cs="宋体"/>
                <w:color w:val="000000"/>
                <w:kern w:val="32"/>
                <w:szCs w:val="21"/>
              </w:rPr>
              <w:t>梁云波</w:t>
            </w:r>
          </w:p>
        </w:tc>
        <w:tc>
          <w:tcPr>
            <w:tcW w:w="2041" w:type="dxa"/>
            <w:vAlign w:val="center"/>
          </w:tcPr>
          <w:p>
            <w:pPr>
              <w:overflowPunct w:val="0"/>
              <w:adjustRightInd w:val="0"/>
              <w:snapToGrid w:val="0"/>
              <w:jc w:val="both"/>
              <w:rPr>
                <w:rFonts w:hint="eastAsia" w:ascii="宋体" w:hAnsi="宋体" w:cs="宋体"/>
                <w:color w:val="000000"/>
                <w:kern w:val="32"/>
                <w:szCs w:val="21"/>
              </w:rPr>
            </w:pPr>
            <w:r>
              <w:rPr>
                <w:rFonts w:hint="eastAsia" w:ascii="宋体" w:hAnsi="宋体" w:cs="宋体"/>
                <w:color w:val="000000"/>
                <w:kern w:val="32"/>
                <w:szCs w:val="21"/>
              </w:rPr>
              <w:t>服务业科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2" w:type="dxa"/>
            <w:vMerge w:val="continue"/>
            <w:vAlign w:val="center"/>
          </w:tcPr>
          <w:p>
            <w:pPr>
              <w:overflowPunct w:val="0"/>
              <w:adjustRightInd w:val="0"/>
              <w:snapToGrid w:val="0"/>
              <w:jc w:val="center"/>
              <w:rPr>
                <w:rFonts w:hint="eastAsia" w:ascii="黑体" w:hAnsi="黑体" w:eastAsia="黑体" w:cs="黑体"/>
                <w:color w:val="000000"/>
                <w:kern w:val="32"/>
                <w:szCs w:val="21"/>
              </w:rPr>
            </w:pPr>
          </w:p>
        </w:tc>
        <w:tc>
          <w:tcPr>
            <w:tcW w:w="1154" w:type="dxa"/>
            <w:vMerge w:val="continue"/>
            <w:vAlign w:val="center"/>
          </w:tcPr>
          <w:p>
            <w:pPr>
              <w:overflowPunct w:val="0"/>
              <w:adjustRightInd w:val="0"/>
              <w:snapToGrid w:val="0"/>
              <w:jc w:val="center"/>
              <w:rPr>
                <w:rFonts w:hint="eastAsia" w:ascii="黑体" w:hAnsi="黑体" w:eastAsia="黑体" w:cs="黑体"/>
                <w:color w:val="000000"/>
                <w:kern w:val="32"/>
                <w:szCs w:val="21"/>
              </w:rPr>
            </w:pPr>
          </w:p>
        </w:tc>
        <w:tc>
          <w:tcPr>
            <w:tcW w:w="6026" w:type="dxa"/>
            <w:vAlign w:val="center"/>
          </w:tcPr>
          <w:p>
            <w:pPr>
              <w:overflowPunct w:val="0"/>
              <w:adjustRightInd w:val="0"/>
              <w:snapToGrid w:val="0"/>
              <w:jc w:val="both"/>
              <w:rPr>
                <w:rFonts w:hint="eastAsia" w:ascii="宋体" w:hAnsi="宋体" w:cs="宋体"/>
                <w:color w:val="000000"/>
                <w:kern w:val="32"/>
                <w:szCs w:val="21"/>
              </w:rPr>
            </w:pPr>
            <w:r>
              <w:rPr>
                <w:rFonts w:hint="eastAsia" w:ascii="宋体" w:hAnsi="宋体" w:cs="宋体"/>
                <w:color w:val="000000"/>
                <w:kern w:val="32"/>
                <w:szCs w:val="21"/>
              </w:rPr>
              <w:t>8.围绕文化大镇建设开展调研</w:t>
            </w:r>
          </w:p>
        </w:tc>
        <w:tc>
          <w:tcPr>
            <w:tcW w:w="1710" w:type="dxa"/>
            <w:vMerge w:val="continue"/>
            <w:vAlign w:val="center"/>
          </w:tcPr>
          <w:p>
            <w:pPr>
              <w:overflowPunct w:val="0"/>
              <w:adjustRightInd w:val="0"/>
              <w:snapToGrid w:val="0"/>
              <w:jc w:val="center"/>
              <w:rPr>
                <w:rFonts w:hint="eastAsia" w:ascii="宋体" w:hAnsi="宋体" w:cs="宋体"/>
                <w:color w:val="000000"/>
                <w:kern w:val="32"/>
                <w:szCs w:val="21"/>
              </w:rPr>
            </w:pPr>
          </w:p>
        </w:tc>
        <w:tc>
          <w:tcPr>
            <w:tcW w:w="1380" w:type="dxa"/>
            <w:vAlign w:val="center"/>
          </w:tcPr>
          <w:p>
            <w:pPr>
              <w:overflowPunct w:val="0"/>
              <w:adjustRightInd w:val="0"/>
              <w:snapToGrid w:val="0"/>
              <w:jc w:val="center"/>
              <w:rPr>
                <w:rFonts w:hint="eastAsia" w:ascii="宋体" w:hAnsi="宋体" w:cs="宋体"/>
                <w:color w:val="000000"/>
                <w:kern w:val="32"/>
                <w:szCs w:val="21"/>
              </w:rPr>
            </w:pPr>
            <w:r>
              <w:rPr>
                <w:rFonts w:hint="eastAsia" w:ascii="宋体" w:hAnsi="宋体" w:cs="宋体"/>
                <w:color w:val="000000"/>
                <w:kern w:val="32"/>
                <w:szCs w:val="21"/>
              </w:rPr>
              <w:t>张英娟</w:t>
            </w:r>
          </w:p>
        </w:tc>
        <w:tc>
          <w:tcPr>
            <w:tcW w:w="2041" w:type="dxa"/>
            <w:vAlign w:val="center"/>
          </w:tcPr>
          <w:p>
            <w:pPr>
              <w:overflowPunct w:val="0"/>
              <w:adjustRightInd w:val="0"/>
              <w:snapToGrid w:val="0"/>
              <w:jc w:val="both"/>
              <w:rPr>
                <w:rFonts w:hint="eastAsia" w:ascii="宋体" w:hAnsi="宋体" w:cs="宋体"/>
                <w:color w:val="000000"/>
                <w:kern w:val="32"/>
                <w:szCs w:val="21"/>
              </w:rPr>
            </w:pPr>
            <w:r>
              <w:rPr>
                <w:rFonts w:hint="eastAsia" w:ascii="宋体" w:hAnsi="宋体" w:cs="宋体"/>
                <w:color w:val="000000"/>
                <w:kern w:val="32"/>
                <w:szCs w:val="21"/>
              </w:rPr>
              <w:t>文广教体科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2" w:type="dxa"/>
            <w:vMerge w:val="continue"/>
            <w:vAlign w:val="center"/>
          </w:tcPr>
          <w:p>
            <w:pPr>
              <w:overflowPunct w:val="0"/>
              <w:adjustRightInd w:val="0"/>
              <w:snapToGrid w:val="0"/>
              <w:jc w:val="center"/>
              <w:rPr>
                <w:rFonts w:hint="eastAsia" w:ascii="黑体" w:hAnsi="黑体" w:eastAsia="黑体" w:cs="黑体"/>
                <w:color w:val="000000"/>
                <w:kern w:val="32"/>
                <w:szCs w:val="21"/>
              </w:rPr>
            </w:pPr>
          </w:p>
        </w:tc>
        <w:tc>
          <w:tcPr>
            <w:tcW w:w="1154" w:type="dxa"/>
            <w:vMerge w:val="restart"/>
            <w:vAlign w:val="center"/>
          </w:tcPr>
          <w:p>
            <w:pPr>
              <w:overflowPunct w:val="0"/>
              <w:adjustRightInd w:val="0"/>
              <w:snapToGrid w:val="0"/>
              <w:jc w:val="center"/>
              <w:rPr>
                <w:rFonts w:hint="eastAsia" w:ascii="黑体" w:hAnsi="黑体" w:eastAsia="黑体" w:cs="黑体"/>
                <w:color w:val="000000"/>
                <w:kern w:val="32"/>
                <w:szCs w:val="21"/>
              </w:rPr>
            </w:pPr>
            <w:r>
              <w:rPr>
                <w:rFonts w:hint="eastAsia" w:ascii="黑体" w:hAnsi="黑体" w:eastAsia="黑体" w:cs="黑体"/>
                <w:color w:val="000000"/>
                <w:kern w:val="32"/>
                <w:szCs w:val="21"/>
              </w:rPr>
              <w:t>集中讨论</w:t>
            </w:r>
          </w:p>
        </w:tc>
        <w:tc>
          <w:tcPr>
            <w:tcW w:w="6026" w:type="dxa"/>
            <w:vAlign w:val="center"/>
          </w:tcPr>
          <w:p>
            <w:pPr>
              <w:overflowPunct w:val="0"/>
              <w:adjustRightInd w:val="0"/>
              <w:snapToGrid w:val="0"/>
              <w:jc w:val="both"/>
              <w:rPr>
                <w:rFonts w:hint="eastAsia" w:ascii="宋体" w:hAnsi="宋体" w:cs="宋体"/>
                <w:color w:val="000000"/>
                <w:kern w:val="32"/>
                <w:szCs w:val="21"/>
              </w:rPr>
            </w:pPr>
            <w:r>
              <w:rPr>
                <w:rFonts w:hint="eastAsia" w:ascii="宋体" w:hAnsi="宋体" w:cs="宋体"/>
                <w:color w:val="000000"/>
                <w:kern w:val="32"/>
                <w:szCs w:val="21"/>
              </w:rPr>
              <w:t>1.围绕生态保护引领区建设开展讨论</w:t>
            </w:r>
          </w:p>
        </w:tc>
        <w:tc>
          <w:tcPr>
            <w:tcW w:w="1710" w:type="dxa"/>
            <w:vMerge w:val="restart"/>
            <w:vAlign w:val="center"/>
          </w:tcPr>
          <w:p>
            <w:pPr>
              <w:overflowPunct w:val="0"/>
              <w:adjustRightInd w:val="0"/>
              <w:snapToGrid w:val="0"/>
              <w:jc w:val="center"/>
              <w:rPr>
                <w:rFonts w:hint="eastAsia" w:ascii="宋体" w:hAnsi="宋体" w:cs="宋体"/>
                <w:color w:val="000000"/>
                <w:kern w:val="32"/>
                <w:szCs w:val="21"/>
              </w:rPr>
            </w:pPr>
            <w:r>
              <w:rPr>
                <w:rFonts w:hint="eastAsia" w:ascii="宋体" w:hAnsi="宋体" w:cs="宋体"/>
                <w:color w:val="000000"/>
                <w:kern w:val="32"/>
                <w:szCs w:val="21"/>
              </w:rPr>
              <w:t>7月</w:t>
            </w:r>
          </w:p>
        </w:tc>
        <w:tc>
          <w:tcPr>
            <w:tcW w:w="1380" w:type="dxa"/>
            <w:vAlign w:val="center"/>
          </w:tcPr>
          <w:p>
            <w:pPr>
              <w:overflowPunct w:val="0"/>
              <w:adjustRightInd w:val="0"/>
              <w:snapToGrid w:val="0"/>
              <w:jc w:val="center"/>
              <w:rPr>
                <w:rFonts w:hint="eastAsia" w:ascii="宋体" w:hAnsi="宋体" w:cs="宋体"/>
                <w:color w:val="000000"/>
                <w:kern w:val="32"/>
                <w:szCs w:val="21"/>
              </w:rPr>
            </w:pPr>
            <w:r>
              <w:rPr>
                <w:rFonts w:hint="eastAsia" w:ascii="宋体" w:hAnsi="宋体" w:cs="宋体"/>
                <w:color w:val="000000"/>
                <w:kern w:val="32"/>
                <w:szCs w:val="21"/>
              </w:rPr>
              <w:t>殷旭东</w:t>
            </w:r>
          </w:p>
        </w:tc>
        <w:tc>
          <w:tcPr>
            <w:tcW w:w="2041" w:type="dxa"/>
            <w:vAlign w:val="center"/>
          </w:tcPr>
          <w:p>
            <w:pPr>
              <w:overflowPunct w:val="0"/>
              <w:adjustRightInd w:val="0"/>
              <w:snapToGrid w:val="0"/>
              <w:jc w:val="both"/>
              <w:rPr>
                <w:rFonts w:hint="eastAsia" w:ascii="宋体" w:hAnsi="宋体" w:cs="宋体"/>
                <w:color w:val="000000"/>
                <w:kern w:val="32"/>
                <w:szCs w:val="21"/>
              </w:rPr>
            </w:pPr>
            <w:r>
              <w:rPr>
                <w:rFonts w:hint="eastAsia" w:ascii="宋体" w:hAnsi="宋体" w:cs="宋体"/>
                <w:color w:val="000000"/>
                <w:kern w:val="32"/>
                <w:szCs w:val="21"/>
              </w:rPr>
              <w:t>生态办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2" w:type="dxa"/>
            <w:vMerge w:val="continue"/>
            <w:vAlign w:val="center"/>
          </w:tcPr>
          <w:p>
            <w:pPr>
              <w:overflowPunct w:val="0"/>
              <w:adjustRightInd w:val="0"/>
              <w:snapToGrid w:val="0"/>
              <w:jc w:val="center"/>
              <w:rPr>
                <w:rFonts w:hint="eastAsia" w:ascii="宋体" w:hAnsi="宋体" w:cs="宋体"/>
                <w:color w:val="000000"/>
                <w:kern w:val="32"/>
                <w:szCs w:val="21"/>
              </w:rPr>
            </w:pPr>
          </w:p>
        </w:tc>
        <w:tc>
          <w:tcPr>
            <w:tcW w:w="1154" w:type="dxa"/>
            <w:vMerge w:val="continue"/>
            <w:vAlign w:val="center"/>
          </w:tcPr>
          <w:p>
            <w:pPr>
              <w:overflowPunct w:val="0"/>
              <w:adjustRightInd w:val="0"/>
              <w:snapToGrid w:val="0"/>
              <w:jc w:val="center"/>
              <w:rPr>
                <w:rFonts w:hint="eastAsia" w:ascii="宋体" w:hAnsi="宋体" w:cs="宋体"/>
                <w:color w:val="000000"/>
                <w:kern w:val="32"/>
                <w:szCs w:val="21"/>
              </w:rPr>
            </w:pPr>
          </w:p>
        </w:tc>
        <w:tc>
          <w:tcPr>
            <w:tcW w:w="6026" w:type="dxa"/>
            <w:vAlign w:val="center"/>
          </w:tcPr>
          <w:p>
            <w:pPr>
              <w:overflowPunct w:val="0"/>
              <w:adjustRightInd w:val="0"/>
              <w:snapToGrid w:val="0"/>
              <w:jc w:val="both"/>
              <w:rPr>
                <w:rFonts w:hint="eastAsia" w:ascii="宋体" w:hAnsi="宋体" w:cs="宋体"/>
                <w:color w:val="000000"/>
                <w:kern w:val="32"/>
                <w:szCs w:val="21"/>
              </w:rPr>
            </w:pPr>
            <w:r>
              <w:rPr>
                <w:rFonts w:hint="eastAsia" w:ascii="宋体" w:hAnsi="宋体" w:cs="宋体"/>
                <w:color w:val="000000"/>
                <w:kern w:val="32"/>
                <w:szCs w:val="21"/>
              </w:rPr>
              <w:t>2.围绕加强基层党组织建设、发挥基层党组织战斗堡垒作用，举办“村书记论坛”，组织村党总支书记开展讨论</w:t>
            </w:r>
          </w:p>
        </w:tc>
        <w:tc>
          <w:tcPr>
            <w:tcW w:w="1710" w:type="dxa"/>
            <w:vMerge w:val="continue"/>
            <w:vAlign w:val="center"/>
          </w:tcPr>
          <w:p>
            <w:pPr>
              <w:overflowPunct w:val="0"/>
              <w:adjustRightInd w:val="0"/>
              <w:snapToGrid w:val="0"/>
              <w:jc w:val="center"/>
              <w:rPr>
                <w:rFonts w:hint="eastAsia" w:ascii="宋体" w:hAnsi="宋体" w:cs="宋体"/>
                <w:color w:val="000000"/>
                <w:kern w:val="32"/>
                <w:szCs w:val="21"/>
              </w:rPr>
            </w:pPr>
          </w:p>
        </w:tc>
        <w:tc>
          <w:tcPr>
            <w:tcW w:w="1380" w:type="dxa"/>
            <w:vAlign w:val="center"/>
          </w:tcPr>
          <w:p>
            <w:pPr>
              <w:overflowPunct w:val="0"/>
              <w:adjustRightInd w:val="0"/>
              <w:snapToGrid w:val="0"/>
              <w:jc w:val="center"/>
              <w:rPr>
                <w:rFonts w:hint="eastAsia" w:ascii="宋体" w:hAnsi="宋体" w:cs="宋体"/>
                <w:color w:val="000000"/>
                <w:kern w:val="32"/>
                <w:szCs w:val="21"/>
              </w:rPr>
            </w:pPr>
            <w:r>
              <w:rPr>
                <w:rFonts w:hint="eastAsia" w:ascii="宋体" w:hAnsi="宋体" w:cs="宋体"/>
                <w:color w:val="000000"/>
                <w:kern w:val="32"/>
                <w:szCs w:val="21"/>
              </w:rPr>
              <w:t>上官欣</w:t>
            </w:r>
          </w:p>
        </w:tc>
        <w:tc>
          <w:tcPr>
            <w:tcW w:w="2041" w:type="dxa"/>
            <w:vMerge w:val="restart"/>
            <w:vAlign w:val="center"/>
          </w:tcPr>
          <w:p>
            <w:pPr>
              <w:overflowPunct w:val="0"/>
              <w:adjustRightInd w:val="0"/>
              <w:snapToGrid w:val="0"/>
              <w:jc w:val="both"/>
              <w:rPr>
                <w:rFonts w:hint="eastAsia" w:ascii="宋体" w:hAnsi="宋体" w:cs="宋体"/>
                <w:color w:val="000000"/>
                <w:kern w:val="32"/>
                <w:szCs w:val="21"/>
              </w:rPr>
            </w:pPr>
            <w:r>
              <w:rPr>
                <w:rFonts w:hint="eastAsia" w:ascii="宋体" w:hAnsi="宋体" w:cs="宋体"/>
                <w:color w:val="000000"/>
                <w:kern w:val="32"/>
                <w:szCs w:val="21"/>
              </w:rPr>
              <w:t>党群部门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2" w:type="dxa"/>
            <w:vMerge w:val="continue"/>
            <w:vAlign w:val="center"/>
          </w:tcPr>
          <w:p>
            <w:pPr>
              <w:overflowPunct w:val="0"/>
              <w:adjustRightInd w:val="0"/>
              <w:snapToGrid w:val="0"/>
              <w:jc w:val="center"/>
              <w:rPr>
                <w:rFonts w:hint="eastAsia" w:ascii="宋体" w:hAnsi="宋体" w:cs="宋体"/>
                <w:color w:val="000000"/>
                <w:kern w:val="32"/>
                <w:szCs w:val="21"/>
              </w:rPr>
            </w:pPr>
          </w:p>
        </w:tc>
        <w:tc>
          <w:tcPr>
            <w:tcW w:w="1154" w:type="dxa"/>
            <w:vMerge w:val="continue"/>
            <w:vAlign w:val="center"/>
          </w:tcPr>
          <w:p>
            <w:pPr>
              <w:overflowPunct w:val="0"/>
              <w:adjustRightInd w:val="0"/>
              <w:snapToGrid w:val="0"/>
              <w:jc w:val="center"/>
              <w:rPr>
                <w:rFonts w:hint="eastAsia" w:ascii="宋体" w:hAnsi="宋体" w:cs="宋体"/>
                <w:color w:val="000000"/>
                <w:kern w:val="32"/>
                <w:szCs w:val="21"/>
              </w:rPr>
            </w:pPr>
          </w:p>
        </w:tc>
        <w:tc>
          <w:tcPr>
            <w:tcW w:w="6026" w:type="dxa"/>
            <w:vAlign w:val="center"/>
          </w:tcPr>
          <w:p>
            <w:pPr>
              <w:overflowPunct w:val="0"/>
              <w:adjustRightInd w:val="0"/>
              <w:snapToGrid w:val="0"/>
              <w:jc w:val="both"/>
              <w:rPr>
                <w:rFonts w:hint="eastAsia" w:ascii="宋体" w:hAnsi="宋体" w:cs="宋体"/>
                <w:color w:val="000000"/>
                <w:kern w:val="32"/>
                <w:szCs w:val="21"/>
              </w:rPr>
            </w:pPr>
            <w:r>
              <w:rPr>
                <w:rFonts w:hint="eastAsia" w:ascii="宋体" w:hAnsi="宋体" w:cs="宋体"/>
                <w:color w:val="000000"/>
                <w:kern w:val="32"/>
                <w:szCs w:val="21"/>
              </w:rPr>
              <w:t>3.围绕全年目标任务的完成，开展对标找差、创先争优讨论</w:t>
            </w:r>
          </w:p>
        </w:tc>
        <w:tc>
          <w:tcPr>
            <w:tcW w:w="1710" w:type="dxa"/>
            <w:vMerge w:val="continue"/>
            <w:vAlign w:val="center"/>
          </w:tcPr>
          <w:p>
            <w:pPr>
              <w:overflowPunct w:val="0"/>
              <w:adjustRightInd w:val="0"/>
              <w:snapToGrid w:val="0"/>
              <w:jc w:val="center"/>
              <w:rPr>
                <w:rFonts w:hint="eastAsia" w:ascii="宋体" w:hAnsi="宋体" w:cs="宋体"/>
                <w:color w:val="000000"/>
                <w:kern w:val="32"/>
                <w:szCs w:val="21"/>
              </w:rPr>
            </w:pPr>
          </w:p>
        </w:tc>
        <w:tc>
          <w:tcPr>
            <w:tcW w:w="1380" w:type="dxa"/>
            <w:vAlign w:val="center"/>
          </w:tcPr>
          <w:p>
            <w:pPr>
              <w:overflowPunct w:val="0"/>
              <w:adjustRightInd w:val="0"/>
              <w:snapToGrid w:val="0"/>
              <w:jc w:val="center"/>
              <w:rPr>
                <w:rFonts w:hint="eastAsia" w:ascii="宋体" w:hAnsi="宋体" w:cs="宋体"/>
                <w:color w:val="000000"/>
                <w:kern w:val="32"/>
                <w:szCs w:val="21"/>
              </w:rPr>
            </w:pPr>
            <w:r>
              <w:rPr>
                <w:rFonts w:hint="eastAsia" w:ascii="宋体" w:hAnsi="宋体" w:cs="宋体"/>
                <w:color w:val="000000"/>
                <w:kern w:val="32"/>
                <w:szCs w:val="21"/>
              </w:rPr>
              <w:t>王宏强</w:t>
            </w:r>
          </w:p>
        </w:tc>
        <w:tc>
          <w:tcPr>
            <w:tcW w:w="2041" w:type="dxa"/>
            <w:vMerge w:val="continue"/>
            <w:vAlign w:val="center"/>
          </w:tcPr>
          <w:p>
            <w:pPr>
              <w:overflowPunct w:val="0"/>
              <w:adjustRightInd w:val="0"/>
              <w:snapToGrid w:val="0"/>
              <w:ind w:firstLine="420" w:firstLineChars="200"/>
              <w:jc w:val="both"/>
              <w:rPr>
                <w:rFonts w:hint="eastAsia" w:ascii="宋体" w:hAnsi="宋体" w:cs="宋体"/>
                <w:color w:val="000000"/>
                <w:kern w:val="3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2" w:type="dxa"/>
            <w:vMerge w:val="continue"/>
            <w:vAlign w:val="center"/>
          </w:tcPr>
          <w:p>
            <w:pPr>
              <w:overflowPunct w:val="0"/>
              <w:adjustRightInd w:val="0"/>
              <w:snapToGrid w:val="0"/>
              <w:jc w:val="center"/>
              <w:rPr>
                <w:rFonts w:hint="eastAsia" w:ascii="宋体" w:hAnsi="宋体" w:cs="宋体"/>
                <w:color w:val="000000"/>
                <w:kern w:val="32"/>
                <w:szCs w:val="21"/>
              </w:rPr>
            </w:pPr>
          </w:p>
        </w:tc>
        <w:tc>
          <w:tcPr>
            <w:tcW w:w="1154" w:type="dxa"/>
            <w:vMerge w:val="continue"/>
            <w:vAlign w:val="center"/>
          </w:tcPr>
          <w:p>
            <w:pPr>
              <w:overflowPunct w:val="0"/>
              <w:adjustRightInd w:val="0"/>
              <w:snapToGrid w:val="0"/>
              <w:jc w:val="center"/>
              <w:rPr>
                <w:rFonts w:hint="eastAsia" w:ascii="宋体" w:hAnsi="宋体" w:cs="宋体"/>
                <w:color w:val="000000"/>
                <w:kern w:val="32"/>
                <w:szCs w:val="21"/>
              </w:rPr>
            </w:pPr>
          </w:p>
        </w:tc>
        <w:tc>
          <w:tcPr>
            <w:tcW w:w="6026" w:type="dxa"/>
            <w:vAlign w:val="center"/>
          </w:tcPr>
          <w:p>
            <w:pPr>
              <w:overflowPunct w:val="0"/>
              <w:adjustRightInd w:val="0"/>
              <w:snapToGrid w:val="0"/>
              <w:jc w:val="both"/>
              <w:rPr>
                <w:rFonts w:hint="eastAsia" w:ascii="宋体" w:hAnsi="宋体" w:cs="宋体"/>
                <w:color w:val="000000"/>
                <w:kern w:val="32"/>
                <w:szCs w:val="21"/>
              </w:rPr>
            </w:pPr>
            <w:r>
              <w:rPr>
                <w:rFonts w:hint="eastAsia" w:ascii="宋体" w:hAnsi="宋体" w:cs="宋体"/>
                <w:color w:val="000000"/>
                <w:kern w:val="32"/>
                <w:szCs w:val="21"/>
              </w:rPr>
              <w:t>4.围绕进一步强化开放意识、创新意识、品牌意识，弘扬企业家精神，组织商会企业家开展讨论</w:t>
            </w:r>
          </w:p>
        </w:tc>
        <w:tc>
          <w:tcPr>
            <w:tcW w:w="1710" w:type="dxa"/>
            <w:vMerge w:val="continue"/>
            <w:vAlign w:val="center"/>
          </w:tcPr>
          <w:p>
            <w:pPr>
              <w:overflowPunct w:val="0"/>
              <w:adjustRightInd w:val="0"/>
              <w:snapToGrid w:val="0"/>
              <w:jc w:val="center"/>
              <w:rPr>
                <w:rFonts w:hint="eastAsia" w:ascii="宋体" w:hAnsi="宋体" w:cs="宋体"/>
                <w:color w:val="000000"/>
                <w:kern w:val="32"/>
                <w:szCs w:val="21"/>
              </w:rPr>
            </w:pPr>
          </w:p>
        </w:tc>
        <w:tc>
          <w:tcPr>
            <w:tcW w:w="1380" w:type="dxa"/>
            <w:vAlign w:val="center"/>
          </w:tcPr>
          <w:p>
            <w:pPr>
              <w:overflowPunct w:val="0"/>
              <w:adjustRightInd w:val="0"/>
              <w:snapToGrid w:val="0"/>
              <w:jc w:val="center"/>
              <w:rPr>
                <w:rFonts w:hint="eastAsia" w:ascii="宋体" w:hAnsi="宋体" w:cs="宋体"/>
                <w:color w:val="000000"/>
                <w:kern w:val="32"/>
                <w:szCs w:val="21"/>
              </w:rPr>
            </w:pPr>
            <w:r>
              <w:rPr>
                <w:rFonts w:hint="eastAsia" w:ascii="宋体" w:hAnsi="宋体" w:cs="宋体"/>
                <w:color w:val="000000"/>
                <w:kern w:val="32"/>
                <w:szCs w:val="21"/>
              </w:rPr>
              <w:t>史红金</w:t>
            </w:r>
          </w:p>
        </w:tc>
        <w:tc>
          <w:tcPr>
            <w:tcW w:w="2041" w:type="dxa"/>
            <w:vMerge w:val="continue"/>
            <w:vAlign w:val="center"/>
          </w:tcPr>
          <w:p>
            <w:pPr>
              <w:overflowPunct w:val="0"/>
              <w:adjustRightInd w:val="0"/>
              <w:snapToGrid w:val="0"/>
              <w:ind w:firstLine="420" w:firstLineChars="200"/>
              <w:jc w:val="both"/>
              <w:rPr>
                <w:rFonts w:hint="eastAsia" w:ascii="宋体" w:hAnsi="宋体" w:cs="宋体"/>
                <w:color w:val="000000"/>
                <w:kern w:val="3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rPr>
        <w:tc>
          <w:tcPr>
            <w:tcW w:w="922" w:type="dxa"/>
            <w:vMerge w:val="continue"/>
            <w:vAlign w:val="center"/>
          </w:tcPr>
          <w:p>
            <w:pPr>
              <w:overflowPunct w:val="0"/>
              <w:adjustRightInd w:val="0"/>
              <w:snapToGrid w:val="0"/>
              <w:jc w:val="center"/>
              <w:rPr>
                <w:rFonts w:hint="eastAsia" w:ascii="宋体" w:hAnsi="宋体" w:cs="宋体"/>
                <w:color w:val="000000"/>
                <w:kern w:val="32"/>
                <w:szCs w:val="21"/>
              </w:rPr>
            </w:pPr>
          </w:p>
        </w:tc>
        <w:tc>
          <w:tcPr>
            <w:tcW w:w="1154" w:type="dxa"/>
            <w:vMerge w:val="continue"/>
            <w:vAlign w:val="center"/>
          </w:tcPr>
          <w:p>
            <w:pPr>
              <w:overflowPunct w:val="0"/>
              <w:adjustRightInd w:val="0"/>
              <w:snapToGrid w:val="0"/>
              <w:jc w:val="center"/>
              <w:rPr>
                <w:rFonts w:hint="eastAsia" w:ascii="宋体" w:hAnsi="宋体" w:cs="宋体"/>
                <w:color w:val="000000"/>
                <w:kern w:val="32"/>
                <w:szCs w:val="21"/>
              </w:rPr>
            </w:pPr>
          </w:p>
        </w:tc>
        <w:tc>
          <w:tcPr>
            <w:tcW w:w="6026" w:type="dxa"/>
            <w:vAlign w:val="center"/>
          </w:tcPr>
          <w:p>
            <w:pPr>
              <w:overflowPunct w:val="0"/>
              <w:adjustRightInd w:val="0"/>
              <w:snapToGrid w:val="0"/>
              <w:jc w:val="both"/>
              <w:rPr>
                <w:rFonts w:hint="eastAsia" w:ascii="宋体" w:hAnsi="宋体" w:cs="宋体"/>
                <w:color w:val="000000"/>
                <w:kern w:val="32"/>
                <w:szCs w:val="21"/>
              </w:rPr>
            </w:pPr>
            <w:r>
              <w:rPr>
                <w:rFonts w:hint="eastAsia" w:ascii="宋体" w:hAnsi="宋体" w:cs="宋体"/>
                <w:color w:val="000000"/>
                <w:kern w:val="32"/>
                <w:szCs w:val="21"/>
              </w:rPr>
              <w:t>5.围绕提振干事创业精气神，组织驻镇人大代表、政协委员，侨界人士、企业职工等有关方面代表人士开展讨论（视情分领域或统筹合并组织）</w:t>
            </w:r>
          </w:p>
        </w:tc>
        <w:tc>
          <w:tcPr>
            <w:tcW w:w="1710" w:type="dxa"/>
            <w:vMerge w:val="continue"/>
            <w:vAlign w:val="center"/>
          </w:tcPr>
          <w:p>
            <w:pPr>
              <w:overflowPunct w:val="0"/>
              <w:adjustRightInd w:val="0"/>
              <w:snapToGrid w:val="0"/>
              <w:jc w:val="center"/>
              <w:rPr>
                <w:rFonts w:hint="eastAsia" w:ascii="宋体" w:hAnsi="宋体" w:cs="宋体"/>
                <w:color w:val="000000"/>
                <w:kern w:val="32"/>
                <w:szCs w:val="21"/>
              </w:rPr>
            </w:pPr>
          </w:p>
        </w:tc>
        <w:tc>
          <w:tcPr>
            <w:tcW w:w="1380" w:type="dxa"/>
            <w:vAlign w:val="center"/>
          </w:tcPr>
          <w:p>
            <w:pPr>
              <w:overflowPunct w:val="0"/>
              <w:adjustRightInd w:val="0"/>
              <w:snapToGrid w:val="0"/>
              <w:jc w:val="center"/>
              <w:rPr>
                <w:rFonts w:hint="eastAsia" w:ascii="宋体" w:hAnsi="宋体" w:cs="宋体"/>
                <w:color w:val="000000"/>
                <w:kern w:val="32"/>
                <w:szCs w:val="21"/>
              </w:rPr>
            </w:pPr>
            <w:r>
              <w:rPr>
                <w:rFonts w:hint="eastAsia" w:ascii="宋体" w:hAnsi="宋体" w:cs="宋体"/>
                <w:color w:val="000000"/>
                <w:kern w:val="32"/>
                <w:szCs w:val="21"/>
              </w:rPr>
              <w:t>蒋志刚</w:t>
            </w:r>
          </w:p>
          <w:p>
            <w:pPr>
              <w:overflowPunct w:val="0"/>
              <w:adjustRightInd w:val="0"/>
              <w:snapToGrid w:val="0"/>
              <w:jc w:val="center"/>
              <w:rPr>
                <w:rFonts w:hint="eastAsia" w:ascii="宋体" w:hAnsi="宋体" w:cs="宋体"/>
                <w:color w:val="000000"/>
                <w:kern w:val="32"/>
                <w:szCs w:val="21"/>
              </w:rPr>
            </w:pPr>
            <w:r>
              <w:rPr>
                <w:rFonts w:hint="eastAsia" w:ascii="宋体" w:hAnsi="宋体" w:cs="宋体"/>
                <w:color w:val="000000"/>
                <w:kern w:val="32"/>
                <w:szCs w:val="21"/>
              </w:rPr>
              <w:t>史红金</w:t>
            </w:r>
          </w:p>
          <w:p>
            <w:pPr>
              <w:overflowPunct w:val="0"/>
              <w:adjustRightInd w:val="0"/>
              <w:snapToGrid w:val="0"/>
              <w:jc w:val="center"/>
              <w:rPr>
                <w:rFonts w:hint="eastAsia" w:ascii="宋体" w:hAnsi="宋体" w:cs="宋体"/>
                <w:color w:val="000000"/>
                <w:kern w:val="32"/>
                <w:szCs w:val="21"/>
              </w:rPr>
            </w:pPr>
            <w:r>
              <w:rPr>
                <w:rFonts w:hint="eastAsia" w:ascii="宋体" w:hAnsi="宋体" w:cs="宋体"/>
                <w:color w:val="000000"/>
                <w:kern w:val="32"/>
                <w:szCs w:val="21"/>
              </w:rPr>
              <w:t>金富军</w:t>
            </w:r>
          </w:p>
        </w:tc>
        <w:tc>
          <w:tcPr>
            <w:tcW w:w="2041" w:type="dxa"/>
            <w:vMerge w:val="continue"/>
            <w:vAlign w:val="center"/>
          </w:tcPr>
          <w:p>
            <w:pPr>
              <w:overflowPunct w:val="0"/>
              <w:adjustRightInd w:val="0"/>
              <w:snapToGrid w:val="0"/>
              <w:ind w:firstLine="420" w:firstLineChars="200"/>
              <w:jc w:val="both"/>
              <w:rPr>
                <w:rFonts w:hint="eastAsia" w:ascii="宋体" w:hAnsi="宋体" w:cs="宋体"/>
                <w:color w:val="000000"/>
                <w:kern w:val="3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6" w:type="dxa"/>
            <w:gridSpan w:val="2"/>
            <w:vAlign w:val="center"/>
          </w:tcPr>
          <w:p>
            <w:pPr>
              <w:overflowPunct w:val="0"/>
              <w:adjustRightInd w:val="0"/>
              <w:snapToGrid w:val="0"/>
              <w:jc w:val="center"/>
              <w:rPr>
                <w:rFonts w:hint="eastAsia" w:ascii="黑体" w:hAnsi="黑体" w:eastAsia="黑体" w:cs="黑体"/>
                <w:color w:val="000000"/>
                <w:kern w:val="32"/>
                <w:szCs w:val="21"/>
              </w:rPr>
            </w:pPr>
            <w:r>
              <w:rPr>
                <w:rFonts w:hint="eastAsia" w:ascii="黑体" w:hAnsi="黑体" w:eastAsia="黑体" w:cs="黑体"/>
                <w:color w:val="000000"/>
                <w:kern w:val="32"/>
                <w:szCs w:val="21"/>
              </w:rPr>
              <w:t>实践成果转化</w:t>
            </w:r>
          </w:p>
        </w:tc>
        <w:tc>
          <w:tcPr>
            <w:tcW w:w="6026" w:type="dxa"/>
            <w:vAlign w:val="center"/>
          </w:tcPr>
          <w:p>
            <w:pPr>
              <w:overflowPunct w:val="0"/>
              <w:adjustRightInd w:val="0"/>
              <w:snapToGrid w:val="0"/>
              <w:jc w:val="both"/>
              <w:rPr>
                <w:rFonts w:hint="eastAsia" w:ascii="宋体" w:hAnsi="宋体" w:cs="宋体"/>
                <w:color w:val="000000"/>
                <w:kern w:val="32"/>
                <w:szCs w:val="21"/>
              </w:rPr>
            </w:pPr>
            <w:r>
              <w:rPr>
                <w:rFonts w:hint="eastAsia" w:ascii="宋体" w:hAnsi="宋体" w:cs="宋体"/>
                <w:color w:val="000000"/>
                <w:kern w:val="32"/>
                <w:szCs w:val="21"/>
              </w:rPr>
              <w:t>充分运用好学习调研讨论成果，体现活动成效，聚焦重点难点，补齐短板弱项，着力在生态文明建设、机构和人事薪酬改革、综合执法改革、集中行政审批改革、网格化集成管理等方面取得新的突破，为全区相关工作的推进提供可复制、可推广的经验；在落实乡村振兴战略，推进特色田园乡村建设、现代农业产业示范园建设等方面取得阶段性成果</w:t>
            </w:r>
          </w:p>
        </w:tc>
        <w:tc>
          <w:tcPr>
            <w:tcW w:w="1710" w:type="dxa"/>
            <w:vAlign w:val="center"/>
          </w:tcPr>
          <w:p>
            <w:pPr>
              <w:overflowPunct w:val="0"/>
              <w:adjustRightInd w:val="0"/>
              <w:snapToGrid w:val="0"/>
              <w:jc w:val="center"/>
              <w:rPr>
                <w:rFonts w:hint="eastAsia" w:ascii="宋体" w:hAnsi="宋体" w:cs="宋体"/>
                <w:color w:val="000000"/>
                <w:kern w:val="32"/>
                <w:szCs w:val="21"/>
              </w:rPr>
            </w:pPr>
            <w:r>
              <w:rPr>
                <w:rFonts w:hint="eastAsia" w:ascii="宋体" w:hAnsi="宋体" w:cs="宋体"/>
                <w:color w:val="000000"/>
                <w:kern w:val="32"/>
                <w:szCs w:val="21"/>
              </w:rPr>
              <w:t>8月上旬至</w:t>
            </w:r>
          </w:p>
          <w:p>
            <w:pPr>
              <w:overflowPunct w:val="0"/>
              <w:adjustRightInd w:val="0"/>
              <w:snapToGrid w:val="0"/>
              <w:jc w:val="center"/>
              <w:rPr>
                <w:rFonts w:hint="eastAsia" w:ascii="宋体" w:hAnsi="宋体" w:cs="宋体"/>
                <w:color w:val="000000"/>
                <w:kern w:val="32"/>
                <w:szCs w:val="21"/>
              </w:rPr>
            </w:pPr>
            <w:r>
              <w:rPr>
                <w:rFonts w:hint="eastAsia" w:ascii="宋体" w:hAnsi="宋体" w:cs="宋体"/>
                <w:color w:val="000000"/>
                <w:kern w:val="32"/>
                <w:szCs w:val="21"/>
              </w:rPr>
              <w:t>12月上旬</w:t>
            </w:r>
          </w:p>
        </w:tc>
        <w:tc>
          <w:tcPr>
            <w:tcW w:w="1380" w:type="dxa"/>
            <w:vAlign w:val="center"/>
          </w:tcPr>
          <w:p>
            <w:pPr>
              <w:overflowPunct w:val="0"/>
              <w:adjustRightInd w:val="0"/>
              <w:snapToGrid w:val="0"/>
              <w:jc w:val="center"/>
              <w:rPr>
                <w:rFonts w:hint="eastAsia" w:ascii="宋体" w:hAnsi="宋体" w:cs="宋体"/>
                <w:color w:val="000000"/>
                <w:kern w:val="32"/>
                <w:szCs w:val="21"/>
              </w:rPr>
            </w:pPr>
            <w:r>
              <w:rPr>
                <w:rFonts w:hint="eastAsia" w:ascii="宋体" w:hAnsi="宋体" w:cs="宋体"/>
                <w:color w:val="000000"/>
                <w:kern w:val="32"/>
                <w:szCs w:val="21"/>
              </w:rPr>
              <w:t>各有关领导</w:t>
            </w:r>
          </w:p>
        </w:tc>
        <w:tc>
          <w:tcPr>
            <w:tcW w:w="2041" w:type="dxa"/>
            <w:vAlign w:val="center"/>
          </w:tcPr>
          <w:p>
            <w:pPr>
              <w:overflowPunct w:val="0"/>
              <w:adjustRightInd w:val="0"/>
              <w:snapToGrid w:val="0"/>
              <w:jc w:val="both"/>
              <w:rPr>
                <w:rFonts w:hint="eastAsia" w:ascii="宋体" w:hAnsi="宋体" w:cs="宋体"/>
                <w:color w:val="000000"/>
                <w:kern w:val="32"/>
                <w:szCs w:val="21"/>
              </w:rPr>
            </w:pPr>
            <w:r>
              <w:rPr>
                <w:rFonts w:hint="eastAsia" w:ascii="宋体" w:hAnsi="宋体" w:cs="宋体"/>
                <w:color w:val="000000"/>
                <w:kern w:val="32"/>
                <w:szCs w:val="21"/>
              </w:rPr>
              <w:t>各有关单位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trPr>
        <w:tc>
          <w:tcPr>
            <w:tcW w:w="2076" w:type="dxa"/>
            <w:gridSpan w:val="2"/>
            <w:vAlign w:val="center"/>
          </w:tcPr>
          <w:p>
            <w:pPr>
              <w:overflowPunct w:val="0"/>
              <w:adjustRightInd w:val="0"/>
              <w:snapToGrid w:val="0"/>
              <w:jc w:val="center"/>
              <w:rPr>
                <w:rFonts w:hint="eastAsia" w:ascii="黑体" w:hAnsi="黑体" w:eastAsia="黑体" w:cs="黑体"/>
                <w:color w:val="000000"/>
                <w:kern w:val="32"/>
                <w:szCs w:val="21"/>
              </w:rPr>
            </w:pPr>
            <w:r>
              <w:rPr>
                <w:rFonts w:hint="eastAsia" w:ascii="黑体" w:hAnsi="黑体" w:eastAsia="黑体" w:cs="黑体"/>
                <w:color w:val="000000"/>
                <w:kern w:val="32"/>
                <w:szCs w:val="21"/>
              </w:rPr>
              <w:t>持续深化拓展</w:t>
            </w:r>
          </w:p>
        </w:tc>
        <w:tc>
          <w:tcPr>
            <w:tcW w:w="6026" w:type="dxa"/>
            <w:vAlign w:val="center"/>
          </w:tcPr>
          <w:p>
            <w:pPr>
              <w:overflowPunct w:val="0"/>
              <w:adjustRightInd w:val="0"/>
              <w:snapToGrid w:val="0"/>
              <w:jc w:val="both"/>
              <w:rPr>
                <w:rFonts w:hint="eastAsia" w:ascii="宋体" w:hAnsi="宋体" w:cs="宋体"/>
                <w:color w:val="000000"/>
                <w:kern w:val="32"/>
                <w:szCs w:val="21"/>
              </w:rPr>
            </w:pPr>
            <w:r>
              <w:rPr>
                <w:rFonts w:hint="eastAsia" w:ascii="宋体" w:hAnsi="宋体" w:cs="宋体"/>
                <w:color w:val="000000"/>
                <w:kern w:val="32"/>
                <w:szCs w:val="21"/>
              </w:rPr>
              <w:t>贯彻上级精神，结合冬训、庆祝改革开放40周年等，全面总结大讨论活动成果，推动全镇上下以习近平总书记重要讲话精神为指引，持续解放思想，不断探索创新</w:t>
            </w:r>
            <w:r>
              <w:rPr>
                <w:rFonts w:hint="eastAsia" w:ascii="宋体" w:hAnsi="宋体" w:cs="宋体"/>
                <w:color w:val="000000"/>
                <w:kern w:val="32"/>
                <w:szCs w:val="21"/>
                <w:lang w:eastAsia="zh-CN"/>
              </w:rPr>
              <w:t>、</w:t>
            </w:r>
            <w:r>
              <w:rPr>
                <w:rFonts w:hint="eastAsia" w:ascii="宋体" w:hAnsi="宋体" w:cs="仿宋"/>
                <w:color w:val="000000"/>
                <w:kern w:val="32"/>
                <w:szCs w:val="21"/>
              </w:rPr>
              <w:t>精确定位</w:t>
            </w:r>
            <w:r>
              <w:rPr>
                <w:rFonts w:hint="eastAsia" w:ascii="宋体" w:hAnsi="宋体" w:cs="仿宋"/>
                <w:color w:val="000000"/>
                <w:kern w:val="32"/>
                <w:szCs w:val="21"/>
                <w:lang w:eastAsia="zh-CN"/>
              </w:rPr>
              <w:t>、</w:t>
            </w:r>
            <w:r>
              <w:rPr>
                <w:rFonts w:hint="eastAsia" w:ascii="宋体" w:hAnsi="宋体" w:cs="仿宋"/>
                <w:color w:val="000000"/>
                <w:kern w:val="32"/>
                <w:szCs w:val="21"/>
              </w:rPr>
              <w:t>精心规划</w:t>
            </w:r>
            <w:r>
              <w:rPr>
                <w:rFonts w:hint="eastAsia" w:ascii="宋体" w:hAnsi="宋体" w:cs="仿宋"/>
                <w:color w:val="000000"/>
                <w:kern w:val="32"/>
                <w:szCs w:val="21"/>
                <w:lang w:eastAsia="zh-CN"/>
              </w:rPr>
              <w:t>、</w:t>
            </w:r>
            <w:r>
              <w:rPr>
                <w:rFonts w:hint="eastAsia" w:ascii="宋体" w:hAnsi="宋体" w:cs="仿宋"/>
                <w:color w:val="000000"/>
                <w:kern w:val="32"/>
                <w:szCs w:val="21"/>
              </w:rPr>
              <w:t>精细管理</w:t>
            </w:r>
            <w:r>
              <w:rPr>
                <w:rFonts w:hint="eastAsia" w:ascii="宋体" w:hAnsi="宋体" w:cs="仿宋"/>
                <w:color w:val="000000"/>
                <w:kern w:val="32"/>
                <w:szCs w:val="21"/>
                <w:lang w:eastAsia="zh-CN"/>
              </w:rPr>
              <w:t>、</w:t>
            </w:r>
            <w:r>
              <w:rPr>
                <w:rFonts w:hint="eastAsia" w:ascii="宋体" w:hAnsi="宋体" w:cs="仿宋"/>
                <w:color w:val="000000"/>
                <w:kern w:val="32"/>
                <w:szCs w:val="21"/>
              </w:rPr>
              <w:t>精准发力，打造精致雪堰，谱写高质量发展新篇</w:t>
            </w:r>
          </w:p>
        </w:tc>
        <w:tc>
          <w:tcPr>
            <w:tcW w:w="1710" w:type="dxa"/>
            <w:vAlign w:val="center"/>
          </w:tcPr>
          <w:p>
            <w:pPr>
              <w:overflowPunct w:val="0"/>
              <w:adjustRightInd w:val="0"/>
              <w:snapToGrid w:val="0"/>
              <w:jc w:val="center"/>
              <w:rPr>
                <w:rFonts w:hint="eastAsia" w:ascii="宋体" w:hAnsi="宋体" w:cs="宋体"/>
                <w:color w:val="000000"/>
                <w:kern w:val="32"/>
                <w:szCs w:val="21"/>
              </w:rPr>
            </w:pPr>
            <w:r>
              <w:rPr>
                <w:rFonts w:hint="eastAsia" w:ascii="宋体" w:hAnsi="宋体" w:cs="宋体"/>
                <w:color w:val="000000"/>
                <w:kern w:val="32"/>
                <w:szCs w:val="21"/>
              </w:rPr>
              <w:t>12月中旬至</w:t>
            </w:r>
          </w:p>
          <w:p>
            <w:pPr>
              <w:overflowPunct w:val="0"/>
              <w:adjustRightInd w:val="0"/>
              <w:snapToGrid w:val="0"/>
              <w:jc w:val="center"/>
              <w:rPr>
                <w:rFonts w:hint="eastAsia" w:ascii="宋体" w:hAnsi="宋体" w:cs="宋体"/>
                <w:color w:val="000000"/>
                <w:kern w:val="32"/>
                <w:szCs w:val="21"/>
              </w:rPr>
            </w:pPr>
            <w:r>
              <w:rPr>
                <w:rFonts w:hint="eastAsia" w:ascii="宋体" w:hAnsi="宋体" w:cs="宋体"/>
                <w:color w:val="000000"/>
                <w:kern w:val="32"/>
                <w:szCs w:val="21"/>
              </w:rPr>
              <w:t>年底</w:t>
            </w:r>
          </w:p>
        </w:tc>
        <w:tc>
          <w:tcPr>
            <w:tcW w:w="1380" w:type="dxa"/>
            <w:vAlign w:val="center"/>
          </w:tcPr>
          <w:p>
            <w:pPr>
              <w:overflowPunct w:val="0"/>
              <w:adjustRightInd w:val="0"/>
              <w:snapToGrid w:val="0"/>
              <w:jc w:val="center"/>
              <w:rPr>
                <w:rFonts w:hint="eastAsia" w:ascii="宋体" w:hAnsi="宋体" w:cs="宋体"/>
                <w:color w:val="000000"/>
                <w:kern w:val="32"/>
                <w:szCs w:val="21"/>
              </w:rPr>
            </w:pPr>
            <w:r>
              <w:rPr>
                <w:rFonts w:hint="eastAsia" w:ascii="宋体" w:hAnsi="宋体" w:cs="宋体"/>
                <w:color w:val="000000"/>
                <w:kern w:val="32"/>
                <w:szCs w:val="21"/>
              </w:rPr>
              <w:t>蒋志刚</w:t>
            </w:r>
          </w:p>
          <w:p>
            <w:pPr>
              <w:overflowPunct w:val="0"/>
              <w:adjustRightInd w:val="0"/>
              <w:snapToGrid w:val="0"/>
              <w:jc w:val="center"/>
              <w:rPr>
                <w:rFonts w:hint="eastAsia" w:ascii="宋体" w:hAnsi="宋体" w:cs="宋体"/>
                <w:color w:val="000000"/>
                <w:kern w:val="32"/>
                <w:szCs w:val="21"/>
              </w:rPr>
            </w:pPr>
            <w:r>
              <w:rPr>
                <w:rFonts w:hint="eastAsia" w:ascii="宋体" w:hAnsi="宋体" w:cs="宋体"/>
                <w:color w:val="000000"/>
                <w:kern w:val="32"/>
                <w:szCs w:val="21"/>
              </w:rPr>
              <w:t>史红金</w:t>
            </w:r>
          </w:p>
        </w:tc>
        <w:tc>
          <w:tcPr>
            <w:tcW w:w="2041" w:type="dxa"/>
            <w:vAlign w:val="center"/>
          </w:tcPr>
          <w:p>
            <w:pPr>
              <w:overflowPunct w:val="0"/>
              <w:adjustRightInd w:val="0"/>
              <w:snapToGrid w:val="0"/>
              <w:jc w:val="both"/>
              <w:rPr>
                <w:rFonts w:hint="eastAsia" w:ascii="宋体" w:hAnsi="宋体" w:cs="宋体"/>
                <w:color w:val="000000"/>
                <w:kern w:val="32"/>
                <w:szCs w:val="21"/>
              </w:rPr>
            </w:pPr>
            <w:r>
              <w:rPr>
                <w:rFonts w:hint="eastAsia" w:ascii="宋体" w:hAnsi="宋体" w:cs="宋体"/>
                <w:color w:val="000000"/>
                <w:kern w:val="32"/>
                <w:szCs w:val="21"/>
              </w:rPr>
              <w:t>活动办</w:t>
            </w:r>
          </w:p>
        </w:tc>
      </w:tr>
    </w:tbl>
    <w:p>
      <w:pPr>
        <w:overflowPunct w:val="0"/>
        <w:adjustRightInd w:val="0"/>
        <w:snapToGrid w:val="0"/>
        <w:rPr>
          <w:rFonts w:hint="eastAsia" w:ascii="宋体" w:hAnsi="宋体" w:cs="宋体"/>
          <w:color w:val="000000"/>
          <w:kern w:val="32"/>
          <w:szCs w:val="21"/>
        </w:rPr>
      </w:pPr>
      <w:r>
        <w:rPr>
          <w:rFonts w:hint="eastAsia" w:ascii="宋体" w:hAnsi="宋体" w:cs="宋体"/>
          <w:color w:val="000000"/>
          <w:kern w:val="32"/>
          <w:szCs w:val="21"/>
        </w:rPr>
        <w:t>备注：1.除统一组织的集中学习之外，各领导还应抓好个人自学；</w:t>
      </w:r>
    </w:p>
    <w:p>
      <w:pPr>
        <w:overflowPunct w:val="0"/>
        <w:adjustRightInd w:val="0"/>
        <w:snapToGrid w:val="0"/>
        <w:ind w:firstLine="630" w:firstLineChars="300"/>
        <w:rPr>
          <w:rFonts w:hint="eastAsia" w:ascii="宋体" w:hAnsi="宋体" w:cs="宋体"/>
          <w:color w:val="000000"/>
          <w:kern w:val="32"/>
          <w:szCs w:val="21"/>
        </w:rPr>
      </w:pPr>
      <w:r>
        <w:rPr>
          <w:rFonts w:hint="eastAsia" w:ascii="宋体" w:hAnsi="宋体" w:cs="宋体"/>
          <w:color w:val="000000"/>
          <w:kern w:val="32"/>
          <w:szCs w:val="21"/>
        </w:rPr>
        <w:t>2.各牵头领导要制定牵头组织的集中学习、集中调研、集中讨论具体实施方案，活动办要主动对接，搞好统筹协调；</w:t>
      </w:r>
    </w:p>
    <w:p>
      <w:pPr>
        <w:overflowPunct w:val="0"/>
        <w:adjustRightInd w:val="0"/>
        <w:snapToGrid w:val="0"/>
        <w:ind w:firstLine="630" w:firstLineChars="300"/>
        <w:rPr>
          <w:rFonts w:hint="eastAsia" w:ascii="宋体" w:hAnsi="宋体" w:cs="宋体"/>
          <w:color w:val="000000"/>
          <w:kern w:val="32"/>
          <w:szCs w:val="21"/>
        </w:rPr>
      </w:pPr>
      <w:r>
        <w:rPr>
          <w:rFonts w:hint="eastAsia" w:ascii="宋体" w:hAnsi="宋体" w:cs="宋体"/>
          <w:color w:val="000000"/>
          <w:kern w:val="32"/>
          <w:szCs w:val="21"/>
        </w:rPr>
        <w:t>3.各领导要对各自联系村和分管部门活动开展情况进行全过程跟踪督导。</w:t>
      </w:r>
    </w:p>
    <w:p>
      <w:pPr>
        <w:overflowPunct w:val="0"/>
        <w:adjustRightInd w:val="0"/>
        <w:snapToGrid w:val="0"/>
        <w:rPr>
          <w:rFonts w:hAnsi="黑体" w:eastAsia="黑体"/>
          <w:color w:val="000000"/>
          <w:kern w:val="32"/>
          <w:szCs w:val="21"/>
        </w:rPr>
      </w:pPr>
    </w:p>
    <w:p>
      <w:pPr>
        <w:overflowPunct w:val="0"/>
        <w:adjustRightInd w:val="0"/>
        <w:snapToGrid w:val="0"/>
        <w:rPr>
          <w:rFonts w:hint="eastAsia" w:hAnsi="黑体" w:eastAsia="黑体"/>
          <w:color w:val="000000"/>
          <w:kern w:val="32"/>
          <w:sz w:val="32"/>
          <w:szCs w:val="32"/>
        </w:rPr>
      </w:pPr>
    </w:p>
    <w:p>
      <w:pPr>
        <w:overflowPunct w:val="0"/>
        <w:adjustRightInd w:val="0"/>
        <w:snapToGrid w:val="0"/>
        <w:rPr>
          <w:rFonts w:hint="eastAsia" w:hAnsi="黑体" w:eastAsia="黑体"/>
          <w:color w:val="000000"/>
          <w:kern w:val="32"/>
          <w:sz w:val="32"/>
          <w:szCs w:val="32"/>
        </w:rPr>
      </w:pPr>
    </w:p>
    <w:p>
      <w:pPr>
        <w:overflowPunct w:val="0"/>
        <w:adjustRightInd w:val="0"/>
        <w:snapToGrid w:val="0"/>
        <w:rPr>
          <w:rFonts w:hint="eastAsia" w:hAnsi="黑体" w:eastAsia="黑体"/>
          <w:color w:val="000000"/>
          <w:kern w:val="32"/>
          <w:sz w:val="32"/>
          <w:szCs w:val="32"/>
        </w:rPr>
      </w:pPr>
      <w:r>
        <w:rPr>
          <w:rFonts w:hAnsi="黑体" w:eastAsia="黑体"/>
          <w:color w:val="000000"/>
          <w:kern w:val="32"/>
          <w:sz w:val="32"/>
          <w:szCs w:val="32"/>
        </w:rPr>
        <w:t>附件</w:t>
      </w:r>
      <w:r>
        <w:rPr>
          <w:rFonts w:hint="eastAsia" w:eastAsia="仿宋_GB2312"/>
          <w:color w:val="000000"/>
          <w:kern w:val="32"/>
          <w:sz w:val="32"/>
          <w:szCs w:val="32"/>
        </w:rPr>
        <w:t>2</w:t>
      </w:r>
    </w:p>
    <w:p>
      <w:pPr>
        <w:overflowPunct w:val="0"/>
        <w:adjustRightInd w:val="0"/>
        <w:snapToGrid w:val="0"/>
        <w:jc w:val="center"/>
        <w:rPr>
          <w:rFonts w:hAnsi="黑体" w:eastAsia="黑体"/>
          <w:color w:val="000000"/>
          <w:kern w:val="32"/>
          <w:sz w:val="32"/>
          <w:szCs w:val="32"/>
        </w:rPr>
      </w:pPr>
      <w:r>
        <w:rPr>
          <w:rFonts w:hint="eastAsia" w:hAnsi="黑体" w:eastAsia="黑体"/>
          <w:color w:val="000000"/>
          <w:kern w:val="32"/>
          <w:sz w:val="36"/>
          <w:szCs w:val="36"/>
        </w:rPr>
        <w:t>雪堰镇村（社区）、机关部门（事业单位）开展解放思想大讨论主要活动任务清单</w:t>
      </w:r>
    </w:p>
    <w:tbl>
      <w:tblPr>
        <w:tblStyle w:val="7"/>
        <w:tblW w:w="13933" w:type="dxa"/>
        <w:jc w:val="center"/>
        <w:tblInd w:w="-6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8"/>
        <w:gridCol w:w="5865"/>
        <w:gridCol w:w="2100"/>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08" w:type="dxa"/>
            <w:vAlign w:val="center"/>
          </w:tcPr>
          <w:p>
            <w:pPr>
              <w:overflowPunct w:val="0"/>
              <w:adjustRightInd w:val="0"/>
              <w:snapToGrid w:val="0"/>
              <w:jc w:val="center"/>
              <w:rPr>
                <w:rFonts w:hint="eastAsia" w:hAnsi="黑体" w:eastAsia="黑体"/>
                <w:color w:val="000000"/>
                <w:kern w:val="32"/>
                <w:sz w:val="32"/>
                <w:szCs w:val="32"/>
              </w:rPr>
            </w:pPr>
            <w:r>
              <w:rPr>
                <w:rFonts w:hint="eastAsia" w:hAnsi="黑体" w:eastAsia="黑体"/>
                <w:color w:val="000000"/>
                <w:kern w:val="32"/>
                <w:sz w:val="32"/>
                <w:szCs w:val="32"/>
              </w:rPr>
              <w:t>方法步骤</w:t>
            </w:r>
          </w:p>
        </w:tc>
        <w:tc>
          <w:tcPr>
            <w:tcW w:w="5865" w:type="dxa"/>
            <w:vAlign w:val="center"/>
          </w:tcPr>
          <w:p>
            <w:pPr>
              <w:overflowPunct w:val="0"/>
              <w:adjustRightInd w:val="0"/>
              <w:snapToGrid w:val="0"/>
              <w:jc w:val="center"/>
              <w:rPr>
                <w:rFonts w:hint="eastAsia" w:hAnsi="黑体" w:eastAsia="黑体"/>
                <w:color w:val="000000"/>
                <w:kern w:val="32"/>
                <w:sz w:val="32"/>
                <w:szCs w:val="32"/>
              </w:rPr>
            </w:pPr>
            <w:r>
              <w:rPr>
                <w:rFonts w:hint="eastAsia" w:hAnsi="黑体" w:eastAsia="黑体"/>
                <w:color w:val="000000"/>
                <w:kern w:val="32"/>
                <w:sz w:val="32"/>
                <w:szCs w:val="32"/>
              </w:rPr>
              <w:t>具体内容及要求</w:t>
            </w:r>
          </w:p>
        </w:tc>
        <w:tc>
          <w:tcPr>
            <w:tcW w:w="2100" w:type="dxa"/>
            <w:vAlign w:val="center"/>
          </w:tcPr>
          <w:p>
            <w:pPr>
              <w:overflowPunct w:val="0"/>
              <w:adjustRightInd w:val="0"/>
              <w:snapToGrid w:val="0"/>
              <w:jc w:val="center"/>
              <w:rPr>
                <w:rFonts w:hint="eastAsia" w:hAnsi="黑体" w:eastAsia="黑体"/>
                <w:color w:val="000000"/>
                <w:kern w:val="32"/>
                <w:sz w:val="32"/>
                <w:szCs w:val="32"/>
              </w:rPr>
            </w:pPr>
            <w:r>
              <w:rPr>
                <w:rFonts w:hint="eastAsia" w:hAnsi="黑体" w:eastAsia="黑体"/>
                <w:color w:val="000000"/>
                <w:kern w:val="32"/>
                <w:sz w:val="32"/>
                <w:szCs w:val="32"/>
              </w:rPr>
              <w:t>完成时限</w:t>
            </w:r>
          </w:p>
        </w:tc>
        <w:tc>
          <w:tcPr>
            <w:tcW w:w="3060" w:type="dxa"/>
            <w:vAlign w:val="center"/>
          </w:tcPr>
          <w:p>
            <w:pPr>
              <w:overflowPunct w:val="0"/>
              <w:adjustRightInd w:val="0"/>
              <w:snapToGrid w:val="0"/>
              <w:jc w:val="center"/>
              <w:rPr>
                <w:rFonts w:hint="eastAsia" w:hAnsi="黑体" w:eastAsia="黑体"/>
                <w:color w:val="000000"/>
                <w:kern w:val="32"/>
                <w:sz w:val="32"/>
                <w:szCs w:val="32"/>
              </w:rPr>
            </w:pPr>
            <w:r>
              <w:rPr>
                <w:rFonts w:hint="eastAsia" w:hAnsi="黑体" w:eastAsia="黑体"/>
                <w:color w:val="000000"/>
                <w:kern w:val="32"/>
                <w:sz w:val="32"/>
                <w:szCs w:val="32"/>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908" w:type="dxa"/>
            <w:vMerge w:val="restart"/>
            <w:vAlign w:val="center"/>
          </w:tcPr>
          <w:p>
            <w:pPr>
              <w:overflowPunct w:val="0"/>
              <w:adjustRightInd w:val="0"/>
              <w:snapToGrid w:val="0"/>
              <w:jc w:val="center"/>
              <w:rPr>
                <w:rFonts w:hint="eastAsia" w:ascii="黑体" w:hAnsi="黑体" w:eastAsia="黑体" w:cs="黑体"/>
                <w:color w:val="000000"/>
                <w:kern w:val="32"/>
                <w:szCs w:val="21"/>
              </w:rPr>
            </w:pPr>
            <w:r>
              <w:rPr>
                <w:rFonts w:hint="eastAsia" w:ascii="黑体" w:hAnsi="黑体" w:eastAsia="黑体" w:cs="黑体"/>
                <w:color w:val="000000"/>
                <w:kern w:val="32"/>
                <w:szCs w:val="21"/>
              </w:rPr>
              <w:t>组织宣传发动</w:t>
            </w:r>
          </w:p>
        </w:tc>
        <w:tc>
          <w:tcPr>
            <w:tcW w:w="5865" w:type="dxa"/>
            <w:vAlign w:val="center"/>
          </w:tcPr>
          <w:p>
            <w:pPr>
              <w:overflowPunct w:val="0"/>
              <w:adjustRightInd w:val="0"/>
              <w:snapToGrid w:val="0"/>
              <w:jc w:val="left"/>
              <w:rPr>
                <w:rFonts w:hint="eastAsia" w:ascii="宋体" w:hAnsi="宋体" w:cs="宋体"/>
                <w:color w:val="000000"/>
                <w:kern w:val="32"/>
                <w:szCs w:val="21"/>
              </w:rPr>
            </w:pPr>
            <w:r>
              <w:rPr>
                <w:rFonts w:hint="eastAsia" w:ascii="宋体" w:hAnsi="宋体" w:cs="宋体"/>
                <w:color w:val="000000"/>
                <w:kern w:val="32"/>
                <w:szCs w:val="21"/>
              </w:rPr>
              <w:t>1.结合实际制定大讨论活动的实施方案和实施计划</w:t>
            </w:r>
          </w:p>
        </w:tc>
        <w:tc>
          <w:tcPr>
            <w:tcW w:w="2100" w:type="dxa"/>
            <w:vMerge w:val="restart"/>
            <w:vAlign w:val="center"/>
          </w:tcPr>
          <w:p>
            <w:pPr>
              <w:overflowPunct w:val="0"/>
              <w:adjustRightInd w:val="0"/>
              <w:snapToGrid w:val="0"/>
              <w:ind w:firstLine="630" w:firstLineChars="300"/>
              <w:rPr>
                <w:rFonts w:hint="eastAsia" w:ascii="宋体" w:hAnsi="宋体" w:cs="宋体"/>
                <w:color w:val="000000"/>
                <w:kern w:val="32"/>
                <w:szCs w:val="21"/>
              </w:rPr>
            </w:pPr>
            <w:r>
              <w:rPr>
                <w:rFonts w:hint="eastAsia" w:ascii="宋体" w:hAnsi="宋体" w:cs="宋体"/>
                <w:color w:val="000000"/>
                <w:kern w:val="32"/>
                <w:szCs w:val="21"/>
              </w:rPr>
              <w:t>5月底前</w:t>
            </w:r>
          </w:p>
        </w:tc>
        <w:tc>
          <w:tcPr>
            <w:tcW w:w="3060" w:type="dxa"/>
            <w:vMerge w:val="restart"/>
            <w:vAlign w:val="center"/>
          </w:tcPr>
          <w:p>
            <w:pPr>
              <w:overflowPunct w:val="0"/>
              <w:adjustRightInd w:val="0"/>
              <w:snapToGrid w:val="0"/>
              <w:jc w:val="center"/>
              <w:rPr>
                <w:rFonts w:hint="eastAsia" w:ascii="宋体" w:hAnsi="宋体" w:cs="宋体"/>
                <w:color w:val="000000"/>
                <w:kern w:val="32"/>
                <w:szCs w:val="21"/>
              </w:rPr>
            </w:pPr>
            <w:r>
              <w:rPr>
                <w:rFonts w:hint="eastAsia" w:ascii="宋体" w:hAnsi="宋体" w:cs="宋体"/>
                <w:color w:val="000000"/>
                <w:kern w:val="32"/>
                <w:szCs w:val="21"/>
              </w:rPr>
              <w:t>各村（社区）党总支书记</w:t>
            </w:r>
          </w:p>
          <w:p>
            <w:pPr>
              <w:overflowPunct w:val="0"/>
              <w:adjustRightInd w:val="0"/>
              <w:snapToGrid w:val="0"/>
              <w:jc w:val="center"/>
              <w:rPr>
                <w:rFonts w:hint="eastAsia" w:ascii="宋体" w:hAnsi="宋体" w:cs="宋体"/>
                <w:color w:val="000000"/>
                <w:kern w:val="32"/>
                <w:szCs w:val="21"/>
              </w:rPr>
            </w:pPr>
          </w:p>
          <w:p>
            <w:pPr>
              <w:overflowPunct w:val="0"/>
              <w:adjustRightInd w:val="0"/>
              <w:snapToGrid w:val="0"/>
              <w:jc w:val="center"/>
              <w:rPr>
                <w:rFonts w:hint="eastAsia" w:ascii="宋体" w:hAnsi="宋体" w:cs="宋体"/>
                <w:color w:val="000000"/>
                <w:kern w:val="32"/>
                <w:szCs w:val="21"/>
              </w:rPr>
            </w:pPr>
            <w:r>
              <w:rPr>
                <w:rFonts w:hint="eastAsia" w:ascii="宋体" w:hAnsi="宋体" w:cs="宋体"/>
                <w:color w:val="000000"/>
                <w:kern w:val="32"/>
                <w:szCs w:val="21"/>
              </w:rPr>
              <w:t>机关各部门（事业单位）负责人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 w:hRule="atLeast"/>
          <w:jc w:val="center"/>
        </w:trPr>
        <w:tc>
          <w:tcPr>
            <w:tcW w:w="2908" w:type="dxa"/>
            <w:vMerge w:val="continue"/>
            <w:vAlign w:val="center"/>
          </w:tcPr>
          <w:p>
            <w:pPr>
              <w:overflowPunct w:val="0"/>
              <w:adjustRightInd w:val="0"/>
              <w:snapToGrid w:val="0"/>
              <w:jc w:val="center"/>
              <w:rPr>
                <w:rFonts w:hint="eastAsia" w:ascii="黑体" w:hAnsi="黑体" w:eastAsia="黑体" w:cs="黑体"/>
                <w:color w:val="000000"/>
                <w:kern w:val="32"/>
                <w:sz w:val="32"/>
                <w:szCs w:val="32"/>
              </w:rPr>
            </w:pPr>
          </w:p>
        </w:tc>
        <w:tc>
          <w:tcPr>
            <w:tcW w:w="5865" w:type="dxa"/>
            <w:vAlign w:val="center"/>
          </w:tcPr>
          <w:p>
            <w:pPr>
              <w:overflowPunct w:val="0"/>
              <w:adjustRightInd w:val="0"/>
              <w:snapToGrid w:val="0"/>
              <w:jc w:val="left"/>
              <w:rPr>
                <w:rFonts w:hint="eastAsia" w:ascii="宋体" w:hAnsi="宋体" w:cs="宋体"/>
                <w:color w:val="000000"/>
                <w:kern w:val="32"/>
                <w:sz w:val="32"/>
                <w:szCs w:val="32"/>
              </w:rPr>
            </w:pPr>
            <w:r>
              <w:rPr>
                <w:rFonts w:hint="eastAsia" w:ascii="宋体" w:hAnsi="宋体" w:cs="宋体"/>
                <w:color w:val="000000"/>
                <w:kern w:val="32"/>
                <w:szCs w:val="21"/>
              </w:rPr>
              <w:t>2.明确分管领导和联络员并于5月25日前报镇活动办</w:t>
            </w:r>
          </w:p>
        </w:tc>
        <w:tc>
          <w:tcPr>
            <w:tcW w:w="2100" w:type="dxa"/>
            <w:vMerge w:val="continue"/>
            <w:vAlign w:val="center"/>
          </w:tcPr>
          <w:p>
            <w:pPr>
              <w:overflowPunct w:val="0"/>
              <w:adjustRightInd w:val="0"/>
              <w:snapToGrid w:val="0"/>
              <w:jc w:val="center"/>
              <w:rPr>
                <w:rFonts w:hint="eastAsia" w:ascii="宋体" w:hAnsi="宋体" w:cs="宋体"/>
                <w:color w:val="000000"/>
                <w:kern w:val="32"/>
                <w:szCs w:val="21"/>
              </w:rPr>
            </w:pPr>
          </w:p>
        </w:tc>
        <w:tc>
          <w:tcPr>
            <w:tcW w:w="3060" w:type="dxa"/>
            <w:vMerge w:val="continue"/>
            <w:vAlign w:val="center"/>
          </w:tcPr>
          <w:p>
            <w:pPr>
              <w:overflowPunct w:val="0"/>
              <w:adjustRightInd w:val="0"/>
              <w:snapToGrid w:val="0"/>
              <w:jc w:val="center"/>
              <w:rPr>
                <w:rFonts w:hint="eastAsia" w:ascii="宋体" w:hAnsi="宋体" w:cs="宋体"/>
                <w:color w:val="000000"/>
                <w:kern w:val="3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08" w:type="dxa"/>
            <w:vMerge w:val="continue"/>
            <w:vAlign w:val="center"/>
          </w:tcPr>
          <w:p>
            <w:pPr>
              <w:overflowPunct w:val="0"/>
              <w:adjustRightInd w:val="0"/>
              <w:snapToGrid w:val="0"/>
              <w:jc w:val="center"/>
              <w:rPr>
                <w:rFonts w:hint="eastAsia" w:ascii="黑体" w:hAnsi="黑体" w:eastAsia="黑体" w:cs="黑体"/>
                <w:color w:val="000000"/>
                <w:kern w:val="32"/>
                <w:sz w:val="32"/>
                <w:szCs w:val="32"/>
              </w:rPr>
            </w:pPr>
          </w:p>
        </w:tc>
        <w:tc>
          <w:tcPr>
            <w:tcW w:w="5865" w:type="dxa"/>
            <w:vAlign w:val="center"/>
          </w:tcPr>
          <w:p>
            <w:pPr>
              <w:overflowPunct w:val="0"/>
              <w:adjustRightInd w:val="0"/>
              <w:snapToGrid w:val="0"/>
              <w:jc w:val="left"/>
              <w:rPr>
                <w:rFonts w:hint="eastAsia" w:ascii="宋体" w:hAnsi="宋体" w:cs="宋体"/>
                <w:color w:val="000000"/>
                <w:kern w:val="32"/>
                <w:sz w:val="32"/>
                <w:szCs w:val="32"/>
              </w:rPr>
            </w:pPr>
            <w:r>
              <w:rPr>
                <w:rFonts w:hint="eastAsia" w:ascii="宋体" w:hAnsi="宋体" w:cs="宋体"/>
                <w:color w:val="000000"/>
                <w:kern w:val="32"/>
                <w:szCs w:val="21"/>
              </w:rPr>
              <w:t>3.召开解放思想大讨论活动动员会议</w:t>
            </w:r>
          </w:p>
        </w:tc>
        <w:tc>
          <w:tcPr>
            <w:tcW w:w="2100" w:type="dxa"/>
            <w:vMerge w:val="continue"/>
            <w:vAlign w:val="center"/>
          </w:tcPr>
          <w:p>
            <w:pPr>
              <w:overflowPunct w:val="0"/>
              <w:adjustRightInd w:val="0"/>
              <w:snapToGrid w:val="0"/>
              <w:jc w:val="center"/>
              <w:rPr>
                <w:rFonts w:hint="eastAsia" w:ascii="宋体" w:hAnsi="宋体" w:cs="宋体"/>
                <w:color w:val="000000"/>
                <w:kern w:val="32"/>
                <w:szCs w:val="21"/>
              </w:rPr>
            </w:pPr>
          </w:p>
        </w:tc>
        <w:tc>
          <w:tcPr>
            <w:tcW w:w="3060" w:type="dxa"/>
            <w:vMerge w:val="continue"/>
            <w:vAlign w:val="center"/>
          </w:tcPr>
          <w:p>
            <w:pPr>
              <w:overflowPunct w:val="0"/>
              <w:adjustRightInd w:val="0"/>
              <w:snapToGrid w:val="0"/>
              <w:jc w:val="center"/>
              <w:rPr>
                <w:rFonts w:hint="eastAsia" w:ascii="宋体" w:hAnsi="宋体" w:cs="宋体"/>
                <w:color w:val="000000"/>
                <w:kern w:val="3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08" w:type="dxa"/>
            <w:vAlign w:val="center"/>
          </w:tcPr>
          <w:p>
            <w:pPr>
              <w:overflowPunct w:val="0"/>
              <w:adjustRightInd w:val="0"/>
              <w:snapToGrid w:val="0"/>
              <w:jc w:val="center"/>
              <w:rPr>
                <w:rFonts w:hint="eastAsia" w:ascii="黑体" w:hAnsi="黑体" w:eastAsia="黑体" w:cs="黑体"/>
                <w:color w:val="000000"/>
                <w:kern w:val="32"/>
                <w:sz w:val="32"/>
                <w:szCs w:val="32"/>
              </w:rPr>
            </w:pPr>
            <w:r>
              <w:rPr>
                <w:rFonts w:hint="eastAsia" w:ascii="黑体" w:hAnsi="黑体" w:eastAsia="黑体" w:cs="黑体"/>
                <w:color w:val="000000"/>
                <w:kern w:val="32"/>
                <w:szCs w:val="21"/>
              </w:rPr>
              <w:t>学习调研研讨</w:t>
            </w:r>
          </w:p>
        </w:tc>
        <w:tc>
          <w:tcPr>
            <w:tcW w:w="5865" w:type="dxa"/>
            <w:vAlign w:val="center"/>
          </w:tcPr>
          <w:p>
            <w:pPr>
              <w:overflowPunct w:val="0"/>
              <w:adjustRightInd w:val="0"/>
              <w:snapToGrid w:val="0"/>
              <w:jc w:val="left"/>
              <w:rPr>
                <w:rFonts w:hint="eastAsia" w:ascii="宋体" w:hAnsi="宋体" w:cs="宋体"/>
                <w:color w:val="000000"/>
                <w:kern w:val="32"/>
                <w:szCs w:val="21"/>
              </w:rPr>
            </w:pPr>
            <w:r>
              <w:rPr>
                <w:rFonts w:hint="eastAsia" w:ascii="宋体" w:hAnsi="宋体" w:cs="宋体"/>
                <w:color w:val="000000"/>
                <w:kern w:val="32"/>
                <w:szCs w:val="21"/>
              </w:rPr>
              <w:t>1.集中学习：重点围绕学习习近平新时代中国特色社会主义思想和高质量发展等内容，组织集中学习活动不少于3次</w:t>
            </w:r>
          </w:p>
          <w:p>
            <w:pPr>
              <w:overflowPunct w:val="0"/>
              <w:adjustRightInd w:val="0"/>
              <w:snapToGrid w:val="0"/>
              <w:jc w:val="left"/>
              <w:rPr>
                <w:rFonts w:hint="eastAsia" w:ascii="宋体" w:hAnsi="宋体" w:cs="宋体"/>
                <w:color w:val="000000"/>
                <w:kern w:val="32"/>
                <w:sz w:val="32"/>
                <w:szCs w:val="32"/>
              </w:rPr>
            </w:pPr>
            <w:r>
              <w:rPr>
                <w:rFonts w:hint="eastAsia" w:ascii="宋体" w:hAnsi="宋体" w:cs="宋体"/>
                <w:color w:val="000000"/>
                <w:kern w:val="32"/>
                <w:szCs w:val="21"/>
              </w:rPr>
              <w:t>2.集中调研和讨论：</w:t>
            </w:r>
          </w:p>
          <w:p>
            <w:pPr>
              <w:overflowPunct w:val="0"/>
              <w:adjustRightInd w:val="0"/>
              <w:snapToGrid w:val="0"/>
              <w:jc w:val="left"/>
              <w:rPr>
                <w:rFonts w:hint="eastAsia" w:ascii="宋体" w:hAnsi="宋体" w:cs="宋体"/>
                <w:b/>
                <w:bCs/>
                <w:color w:val="000000"/>
                <w:kern w:val="32"/>
                <w:szCs w:val="21"/>
              </w:rPr>
            </w:pPr>
            <w:r>
              <w:rPr>
                <w:rFonts w:hint="eastAsia" w:ascii="宋体" w:hAnsi="宋体" w:cs="宋体"/>
                <w:b/>
                <w:bCs/>
                <w:color w:val="000000"/>
                <w:kern w:val="32"/>
                <w:sz w:val="24"/>
              </w:rPr>
              <w:t>村（社区）</w:t>
            </w:r>
            <w:r>
              <w:rPr>
                <w:rFonts w:hint="eastAsia" w:ascii="宋体" w:hAnsi="宋体" w:cs="宋体"/>
                <w:b/>
                <w:bCs/>
                <w:color w:val="000000"/>
                <w:kern w:val="32"/>
                <w:szCs w:val="21"/>
              </w:rPr>
              <w:t>重点围绕以下课题：</w:t>
            </w:r>
          </w:p>
          <w:p>
            <w:pPr>
              <w:overflowPunct w:val="0"/>
              <w:adjustRightInd w:val="0"/>
              <w:snapToGrid w:val="0"/>
              <w:jc w:val="left"/>
              <w:rPr>
                <w:rFonts w:hint="eastAsia" w:ascii="宋体" w:hAnsi="宋体" w:cs="宋体"/>
                <w:color w:val="000000"/>
                <w:kern w:val="32"/>
                <w:sz w:val="32"/>
                <w:szCs w:val="32"/>
              </w:rPr>
            </w:pPr>
            <w:r>
              <w:rPr>
                <w:rFonts w:hint="eastAsia" w:ascii="宋体" w:hAnsi="宋体" w:cs="宋体"/>
                <w:color w:val="000000"/>
                <w:kern w:val="32"/>
                <w:szCs w:val="21"/>
              </w:rPr>
              <w:t>（1）共建共治共享美丽雪堰；（2）落实全面从严治党、发挥基层党组织战斗堡垒作用 ；</w:t>
            </w:r>
            <w:r>
              <w:rPr>
                <w:rFonts w:hint="eastAsia" w:ascii="宋体" w:hAnsi="宋体" w:cs="宋体"/>
                <w:color w:val="000000"/>
                <w:kern w:val="32"/>
                <w:szCs w:val="21"/>
                <w:lang w:eastAsia="zh-CN"/>
              </w:rPr>
              <w:t>（</w:t>
            </w:r>
            <w:r>
              <w:rPr>
                <w:rFonts w:hint="eastAsia" w:ascii="宋体" w:hAnsi="宋体" w:cs="宋体"/>
                <w:color w:val="000000"/>
                <w:kern w:val="32"/>
                <w:szCs w:val="21"/>
                <w:lang w:val="en-US" w:eastAsia="zh-CN"/>
              </w:rPr>
              <w:t>3</w:t>
            </w:r>
            <w:r>
              <w:rPr>
                <w:rFonts w:hint="eastAsia" w:ascii="宋体" w:hAnsi="宋体" w:cs="宋体"/>
                <w:color w:val="000000"/>
                <w:kern w:val="32"/>
                <w:szCs w:val="21"/>
                <w:lang w:eastAsia="zh-CN"/>
              </w:rPr>
              <w:t>）</w:t>
            </w:r>
            <w:r>
              <w:rPr>
                <w:rFonts w:hint="eastAsia" w:ascii="宋体" w:hAnsi="宋体" w:cs="宋体"/>
                <w:color w:val="000000"/>
                <w:kern w:val="32"/>
                <w:szCs w:val="21"/>
              </w:rPr>
              <w:t>村发展思路、发展定位、发展规划；（4）散乱污企业整治、“亩产论英雄”绩效评价、网格化集成管理等重点工作推进落实。</w:t>
            </w:r>
          </w:p>
          <w:p>
            <w:pPr>
              <w:overflowPunct w:val="0"/>
              <w:adjustRightInd w:val="0"/>
              <w:snapToGrid w:val="0"/>
              <w:jc w:val="left"/>
              <w:rPr>
                <w:rFonts w:hint="eastAsia" w:ascii="宋体" w:hAnsi="宋体" w:cs="宋体"/>
                <w:b/>
                <w:bCs/>
                <w:color w:val="000000"/>
                <w:kern w:val="32"/>
                <w:szCs w:val="21"/>
              </w:rPr>
            </w:pPr>
            <w:r>
              <w:rPr>
                <w:rFonts w:hint="eastAsia" w:ascii="宋体" w:hAnsi="宋体" w:cs="宋体"/>
                <w:b/>
                <w:bCs/>
                <w:color w:val="000000"/>
                <w:kern w:val="32"/>
                <w:szCs w:val="21"/>
              </w:rPr>
              <w:t>机关部门（事业单位）重点围绕以下课题：</w:t>
            </w:r>
          </w:p>
          <w:p>
            <w:pPr>
              <w:overflowPunct w:val="0"/>
              <w:adjustRightInd w:val="0"/>
              <w:snapToGrid w:val="0"/>
              <w:jc w:val="left"/>
              <w:rPr>
                <w:rFonts w:hint="eastAsia" w:ascii="宋体" w:hAnsi="宋体" w:cs="宋体"/>
                <w:color w:val="000000"/>
                <w:kern w:val="32"/>
                <w:szCs w:val="21"/>
              </w:rPr>
            </w:pPr>
            <w:r>
              <w:rPr>
                <w:rFonts w:hint="eastAsia" w:ascii="宋体" w:hAnsi="宋体" w:cs="宋体"/>
                <w:color w:val="000000"/>
                <w:kern w:val="32"/>
                <w:szCs w:val="21"/>
              </w:rPr>
              <w:t>（1）当好服务大局、服务企业、服务群众的贴心人； （2）围绕全年目标任务，对标找差，创先争优</w:t>
            </w:r>
          </w:p>
        </w:tc>
        <w:tc>
          <w:tcPr>
            <w:tcW w:w="2100" w:type="dxa"/>
            <w:vAlign w:val="center"/>
          </w:tcPr>
          <w:p>
            <w:pPr>
              <w:overflowPunct w:val="0"/>
              <w:adjustRightInd w:val="0"/>
              <w:snapToGrid w:val="0"/>
              <w:ind w:firstLine="630" w:firstLineChars="300"/>
              <w:rPr>
                <w:rFonts w:hint="eastAsia" w:ascii="宋体" w:hAnsi="宋体" w:cs="宋体"/>
                <w:color w:val="000000"/>
                <w:kern w:val="32"/>
                <w:szCs w:val="21"/>
              </w:rPr>
            </w:pPr>
            <w:r>
              <w:rPr>
                <w:rFonts w:hint="eastAsia" w:ascii="宋体" w:hAnsi="宋体" w:cs="宋体"/>
                <w:color w:val="000000"/>
                <w:kern w:val="32"/>
                <w:szCs w:val="21"/>
              </w:rPr>
              <w:t>7月底前</w:t>
            </w:r>
          </w:p>
        </w:tc>
        <w:tc>
          <w:tcPr>
            <w:tcW w:w="3060" w:type="dxa"/>
            <w:vMerge w:val="continue"/>
            <w:vAlign w:val="center"/>
          </w:tcPr>
          <w:p>
            <w:pPr>
              <w:overflowPunct w:val="0"/>
              <w:adjustRightInd w:val="0"/>
              <w:snapToGrid w:val="0"/>
              <w:jc w:val="center"/>
              <w:rPr>
                <w:rFonts w:hint="eastAsia" w:ascii="宋体" w:hAnsi="宋体" w:cs="宋体"/>
                <w:color w:val="000000"/>
                <w:kern w:val="3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08" w:type="dxa"/>
            <w:vAlign w:val="center"/>
          </w:tcPr>
          <w:p>
            <w:pPr>
              <w:overflowPunct w:val="0"/>
              <w:adjustRightInd w:val="0"/>
              <w:snapToGrid w:val="0"/>
              <w:jc w:val="center"/>
              <w:rPr>
                <w:rFonts w:hint="eastAsia" w:ascii="黑体" w:hAnsi="黑体" w:eastAsia="黑体" w:cs="黑体"/>
                <w:color w:val="000000"/>
                <w:kern w:val="32"/>
                <w:szCs w:val="21"/>
              </w:rPr>
            </w:pPr>
            <w:r>
              <w:rPr>
                <w:rFonts w:hint="eastAsia" w:ascii="黑体" w:hAnsi="黑体" w:eastAsia="黑体" w:cs="黑体"/>
                <w:color w:val="000000"/>
                <w:kern w:val="32"/>
                <w:szCs w:val="21"/>
              </w:rPr>
              <w:t>实践成果转化</w:t>
            </w:r>
          </w:p>
        </w:tc>
        <w:tc>
          <w:tcPr>
            <w:tcW w:w="5865" w:type="dxa"/>
            <w:vAlign w:val="center"/>
          </w:tcPr>
          <w:p>
            <w:pPr>
              <w:overflowPunct w:val="0"/>
              <w:adjustRightInd w:val="0"/>
              <w:snapToGrid w:val="0"/>
              <w:jc w:val="left"/>
              <w:rPr>
                <w:rFonts w:hint="eastAsia" w:ascii="宋体" w:hAnsi="宋体" w:cs="宋体"/>
                <w:color w:val="000000"/>
                <w:kern w:val="32"/>
                <w:szCs w:val="21"/>
              </w:rPr>
            </w:pPr>
            <w:r>
              <w:rPr>
                <w:rFonts w:hint="eastAsia" w:ascii="宋体" w:hAnsi="宋体" w:cs="宋体"/>
                <w:color w:val="000000"/>
                <w:kern w:val="32"/>
                <w:szCs w:val="21"/>
              </w:rPr>
              <w:t>充分运用学习调研讨论成果，在转变作风、加强管理、提升效能等方面实现新的突破</w:t>
            </w:r>
          </w:p>
        </w:tc>
        <w:tc>
          <w:tcPr>
            <w:tcW w:w="2100" w:type="dxa"/>
            <w:vAlign w:val="center"/>
          </w:tcPr>
          <w:p>
            <w:pPr>
              <w:overflowPunct w:val="0"/>
              <w:adjustRightInd w:val="0"/>
              <w:snapToGrid w:val="0"/>
              <w:jc w:val="center"/>
              <w:rPr>
                <w:rFonts w:hint="eastAsia" w:ascii="宋体" w:hAnsi="宋体" w:cs="宋体"/>
                <w:color w:val="000000"/>
                <w:kern w:val="32"/>
                <w:szCs w:val="21"/>
              </w:rPr>
            </w:pPr>
            <w:r>
              <w:rPr>
                <w:rFonts w:hint="eastAsia" w:ascii="宋体" w:hAnsi="宋体" w:cs="宋体"/>
                <w:color w:val="000000"/>
                <w:kern w:val="32"/>
                <w:szCs w:val="21"/>
              </w:rPr>
              <w:t>8月上旬至12月上旬</w:t>
            </w:r>
          </w:p>
        </w:tc>
        <w:tc>
          <w:tcPr>
            <w:tcW w:w="3060" w:type="dxa"/>
            <w:vMerge w:val="continue"/>
            <w:vAlign w:val="center"/>
          </w:tcPr>
          <w:p>
            <w:pPr>
              <w:overflowPunct w:val="0"/>
              <w:adjustRightInd w:val="0"/>
              <w:snapToGrid w:val="0"/>
              <w:jc w:val="center"/>
              <w:rPr>
                <w:rFonts w:hint="eastAsia" w:ascii="宋体" w:hAnsi="宋体" w:cs="宋体"/>
                <w:color w:val="000000"/>
                <w:kern w:val="3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08" w:type="dxa"/>
            <w:vAlign w:val="center"/>
          </w:tcPr>
          <w:p>
            <w:pPr>
              <w:overflowPunct w:val="0"/>
              <w:adjustRightInd w:val="0"/>
              <w:snapToGrid w:val="0"/>
              <w:jc w:val="center"/>
              <w:rPr>
                <w:rFonts w:hint="eastAsia" w:ascii="黑体" w:hAnsi="黑体" w:eastAsia="黑体" w:cs="黑体"/>
                <w:color w:val="000000"/>
                <w:kern w:val="32"/>
                <w:szCs w:val="21"/>
              </w:rPr>
            </w:pPr>
            <w:r>
              <w:rPr>
                <w:rFonts w:hint="eastAsia" w:ascii="黑体" w:hAnsi="黑体" w:eastAsia="黑体" w:cs="黑体"/>
                <w:color w:val="000000"/>
                <w:kern w:val="32"/>
                <w:szCs w:val="21"/>
              </w:rPr>
              <w:t>持续深化拓展</w:t>
            </w:r>
          </w:p>
        </w:tc>
        <w:tc>
          <w:tcPr>
            <w:tcW w:w="5865" w:type="dxa"/>
            <w:vAlign w:val="center"/>
          </w:tcPr>
          <w:p>
            <w:pPr>
              <w:overflowPunct w:val="0"/>
              <w:adjustRightInd w:val="0"/>
              <w:snapToGrid w:val="0"/>
              <w:jc w:val="left"/>
              <w:rPr>
                <w:rFonts w:hint="eastAsia" w:ascii="宋体" w:hAnsi="宋体" w:cs="宋体"/>
                <w:color w:val="000000"/>
                <w:kern w:val="32"/>
                <w:szCs w:val="21"/>
              </w:rPr>
            </w:pPr>
            <w:r>
              <w:rPr>
                <w:rFonts w:hint="eastAsia" w:ascii="宋体" w:hAnsi="宋体" w:cs="宋体"/>
                <w:color w:val="000000"/>
                <w:kern w:val="32"/>
                <w:szCs w:val="21"/>
              </w:rPr>
              <w:t>认真总结活动成果，并形成书面总结材料于12月15日前报镇活动办</w:t>
            </w:r>
          </w:p>
        </w:tc>
        <w:tc>
          <w:tcPr>
            <w:tcW w:w="2100" w:type="dxa"/>
            <w:vAlign w:val="center"/>
          </w:tcPr>
          <w:p>
            <w:pPr>
              <w:overflowPunct w:val="0"/>
              <w:adjustRightInd w:val="0"/>
              <w:snapToGrid w:val="0"/>
              <w:jc w:val="center"/>
              <w:rPr>
                <w:rFonts w:hint="eastAsia" w:ascii="宋体" w:hAnsi="宋体" w:cs="宋体"/>
                <w:color w:val="000000"/>
                <w:kern w:val="32"/>
                <w:szCs w:val="21"/>
              </w:rPr>
            </w:pPr>
            <w:r>
              <w:rPr>
                <w:rFonts w:hint="eastAsia" w:ascii="宋体" w:hAnsi="宋体" w:cs="宋体"/>
                <w:color w:val="000000"/>
                <w:kern w:val="32"/>
                <w:szCs w:val="21"/>
              </w:rPr>
              <w:t>12月中旬至年底</w:t>
            </w:r>
          </w:p>
        </w:tc>
        <w:tc>
          <w:tcPr>
            <w:tcW w:w="3060" w:type="dxa"/>
            <w:vMerge w:val="continue"/>
            <w:vAlign w:val="center"/>
          </w:tcPr>
          <w:p>
            <w:pPr>
              <w:overflowPunct w:val="0"/>
              <w:adjustRightInd w:val="0"/>
              <w:snapToGrid w:val="0"/>
              <w:jc w:val="center"/>
              <w:rPr>
                <w:rFonts w:hint="eastAsia" w:ascii="宋体" w:hAnsi="宋体" w:cs="宋体"/>
                <w:color w:val="000000"/>
                <w:kern w:val="32"/>
                <w:sz w:val="32"/>
                <w:szCs w:val="32"/>
              </w:rPr>
            </w:pPr>
          </w:p>
        </w:tc>
      </w:tr>
    </w:tbl>
    <w:p>
      <w:pPr>
        <w:overflowPunct w:val="0"/>
        <w:adjustRightInd w:val="0"/>
        <w:snapToGrid w:val="0"/>
        <w:rPr>
          <w:rFonts w:hint="eastAsia" w:ascii="宋体" w:hAnsi="宋体" w:cs="宋体"/>
          <w:color w:val="000000"/>
          <w:kern w:val="32"/>
          <w:szCs w:val="21"/>
        </w:rPr>
      </w:pPr>
      <w:r>
        <w:rPr>
          <w:rFonts w:hint="eastAsia" w:ascii="宋体" w:hAnsi="宋体" w:cs="宋体"/>
          <w:color w:val="000000"/>
          <w:kern w:val="32"/>
          <w:szCs w:val="21"/>
        </w:rPr>
        <w:t>备注：1.各村（社区）各单位要将召开活动动员会议等重要活动的具体</w:t>
      </w:r>
      <w:r>
        <w:rPr>
          <w:rFonts w:hint="eastAsia" w:ascii="宋体" w:hAnsi="宋体" w:cs="宋体"/>
          <w:color w:val="000000"/>
          <w:kern w:val="32"/>
          <w:szCs w:val="21"/>
          <w:lang w:eastAsia="zh-CN"/>
        </w:rPr>
        <w:t>时间</w:t>
      </w:r>
      <w:r>
        <w:rPr>
          <w:rFonts w:hint="eastAsia" w:ascii="宋体" w:hAnsi="宋体" w:cs="宋体"/>
          <w:color w:val="000000"/>
          <w:kern w:val="32"/>
          <w:szCs w:val="21"/>
        </w:rPr>
        <w:t>安排向联系村领导（分管领导）汇报并报镇活动办；</w:t>
      </w:r>
    </w:p>
    <w:p>
      <w:pPr>
        <w:overflowPunct w:val="0"/>
        <w:adjustRightInd w:val="0"/>
        <w:snapToGrid w:val="0"/>
        <w:ind w:firstLine="630" w:firstLineChars="300"/>
        <w:rPr>
          <w:rFonts w:hint="eastAsia" w:ascii="宋体" w:hAnsi="宋体" w:eastAsia="宋体" w:cs="宋体"/>
          <w:color w:val="000000"/>
          <w:kern w:val="32"/>
          <w:szCs w:val="21"/>
          <w:lang w:eastAsia="zh-CN"/>
        </w:rPr>
      </w:pPr>
      <w:r>
        <w:rPr>
          <w:rFonts w:hint="eastAsia" w:ascii="宋体" w:hAnsi="宋体" w:cs="宋体"/>
          <w:color w:val="000000"/>
          <w:kern w:val="32"/>
          <w:szCs w:val="21"/>
        </w:rPr>
        <w:t>2.人数相对较少的机关部门（事业单位）可与有关单位对接协商，在征得分管领导同意、并报镇活动办备案后，与有关单位联合组织相关学习调研讨论活动等；如上级条线业务主管部门在本系统统一部署开展活动的，请结合本镇要求，统筹结合开展活动</w:t>
      </w:r>
      <w:r>
        <w:rPr>
          <w:rFonts w:hint="eastAsia" w:ascii="宋体" w:hAnsi="宋体" w:cs="宋体"/>
          <w:color w:val="000000"/>
          <w:kern w:val="32"/>
          <w:szCs w:val="21"/>
          <w:lang w:eastAsia="zh-CN"/>
        </w:rPr>
        <w:t>；</w:t>
      </w:r>
    </w:p>
    <w:p>
      <w:pPr>
        <w:overflowPunct w:val="0"/>
        <w:adjustRightInd w:val="0"/>
        <w:snapToGrid w:val="0"/>
        <w:ind w:firstLine="630" w:firstLineChars="300"/>
        <w:rPr>
          <w:rFonts w:hint="eastAsia" w:ascii="宋体" w:hAnsi="宋体" w:cs="宋体"/>
          <w:color w:val="000000"/>
          <w:kern w:val="32"/>
          <w:szCs w:val="21"/>
          <w:lang w:eastAsia="zh-CN"/>
        </w:rPr>
      </w:pPr>
      <w:r>
        <w:rPr>
          <w:rFonts w:hint="eastAsia" w:ascii="宋体" w:hAnsi="宋体" w:cs="宋体"/>
          <w:color w:val="000000"/>
          <w:kern w:val="32"/>
          <w:szCs w:val="21"/>
        </w:rPr>
        <w:t>3.各村（社区） 各单位在完成好“规定动作”的同时， 可紧密结合自身实际开展富有特色的活动</w:t>
      </w:r>
      <w:r>
        <w:rPr>
          <w:rFonts w:hint="eastAsia" w:ascii="宋体" w:hAnsi="宋体" w:cs="宋体"/>
          <w:color w:val="000000"/>
          <w:kern w:val="32"/>
          <w:szCs w:val="21"/>
          <w:lang w:eastAsia="zh-CN"/>
        </w:rPr>
        <w:t>；</w:t>
      </w:r>
    </w:p>
    <w:p>
      <w:pPr>
        <w:overflowPunct w:val="0"/>
        <w:adjustRightInd w:val="0"/>
        <w:snapToGrid w:val="0"/>
        <w:ind w:firstLine="630" w:firstLineChars="300"/>
        <w:rPr>
          <w:rFonts w:hint="eastAsia" w:ascii="宋体" w:hAnsi="宋体" w:cs="宋体"/>
          <w:color w:val="000000"/>
          <w:kern w:val="32"/>
          <w:szCs w:val="21"/>
          <w:lang w:val="en-US" w:eastAsia="zh-CN"/>
        </w:rPr>
      </w:pPr>
      <w:r>
        <w:rPr>
          <w:rFonts w:hint="eastAsia" w:ascii="宋体" w:hAnsi="宋体" w:cs="宋体"/>
          <w:color w:val="000000"/>
          <w:kern w:val="32"/>
          <w:szCs w:val="21"/>
          <w:lang w:val="en-US" w:eastAsia="zh-CN"/>
        </w:rPr>
        <w:t>4.各村（社区）各单位每周向活动办上报信息不少于1条；</w:t>
      </w:r>
    </w:p>
    <w:p>
      <w:pPr>
        <w:overflowPunct w:val="0"/>
        <w:adjustRightInd w:val="0"/>
        <w:snapToGrid w:val="0"/>
        <w:ind w:firstLine="630" w:firstLineChars="300"/>
        <w:rPr>
          <w:rFonts w:hint="eastAsia" w:ascii="宋体" w:hAnsi="宋体" w:cs="宋体"/>
          <w:color w:val="000000"/>
          <w:kern w:val="32"/>
          <w:szCs w:val="21"/>
          <w:lang w:val="en-US" w:eastAsia="zh-CN"/>
        </w:rPr>
      </w:pPr>
      <w:r>
        <w:rPr>
          <w:rFonts w:hint="eastAsia" w:ascii="宋体" w:hAnsi="宋体" w:cs="宋体"/>
          <w:color w:val="000000"/>
          <w:kern w:val="32"/>
          <w:szCs w:val="21"/>
          <w:lang w:val="en-US" w:eastAsia="zh-CN"/>
        </w:rPr>
        <w:t>5.镇活动办将对不定时对各村（社区）各单位活动开展情况进行抽查；</w:t>
      </w:r>
    </w:p>
    <w:p>
      <w:pPr>
        <w:overflowPunct w:val="0"/>
        <w:adjustRightInd w:val="0"/>
        <w:snapToGrid w:val="0"/>
        <w:ind w:firstLine="630" w:firstLineChars="300"/>
        <w:rPr>
          <w:rFonts w:hint="eastAsia" w:eastAsia="黑体"/>
          <w:sz w:val="18"/>
          <w:szCs w:val="18"/>
        </w:rPr>
      </w:pPr>
      <w:r>
        <w:rPr>
          <w:rFonts w:hint="eastAsia" w:ascii="宋体" w:hAnsi="宋体" w:cs="宋体"/>
          <w:color w:val="000000"/>
          <w:kern w:val="32"/>
          <w:szCs w:val="21"/>
          <w:lang w:val="en-US" w:eastAsia="zh-CN"/>
        </w:rPr>
        <w:t>6.各村（社区）要做好开展思想解放大讨论活动氛围的营造。</w:t>
      </w:r>
    </w:p>
    <w:sectPr>
      <w:headerReference r:id="rId3" w:type="default"/>
      <w:footerReference r:id="rId5" w:type="default"/>
      <w:headerReference r:id="rId4" w:type="even"/>
      <w:footerReference r:id="rId6" w:type="even"/>
      <w:pgSz w:w="16840" w:h="11907" w:orient="landscape"/>
      <w:pgMar w:top="1531" w:right="2098" w:bottom="1531" w:left="1985" w:header="709" w:footer="1361"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方正仿宋简体">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sz w:val="28"/>
      </w:rPr>
    </w:pPr>
    <w:r>
      <w:rPr>
        <w:rFonts w:hint="eastAsia" w:ascii="宋体" w:hAnsi="宋体"/>
        <w:kern w:val="0"/>
        <w:sz w:val="28"/>
        <w:szCs w:val="28"/>
      </w:rPr>
      <w:t>—</w:t>
    </w:r>
    <w:r>
      <w:rPr>
        <w:rFonts w:ascii="宋体" w:hAnsi="宋体"/>
        <w:kern w:val="0"/>
        <w:sz w:val="28"/>
        <w:szCs w:val="28"/>
      </w:rPr>
      <w:t xml:space="preserve">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lang w:val="zh-CN"/>
      </w:rPr>
      <w:t>1</w:t>
    </w:r>
    <w:r>
      <w:rPr>
        <w:rFonts w:ascii="宋体" w:hAnsi="宋体"/>
        <w:sz w:val="28"/>
      </w:rPr>
      <w:fldChar w:fldCharType="end"/>
    </w:r>
    <w:r>
      <w:rPr>
        <w:rFonts w:ascii="宋体" w:hAnsi="宋体"/>
        <w:kern w:val="0"/>
        <w:sz w:val="28"/>
        <w:szCs w:val="28"/>
      </w:rPr>
      <w:t xml:space="preserve"> </w:t>
    </w:r>
    <w:r>
      <w:rPr>
        <w:rFonts w:hint="eastAsia" w:ascii="宋体" w:hAnsi="宋体"/>
        <w:kern w:val="0"/>
        <w:sz w:val="28"/>
        <w:szCs w:val="28"/>
      </w:rPr>
      <w:t>—</w:t>
    </w:r>
    <w:r>
      <w:rPr>
        <w:rFonts w:hint="eastAsia"/>
        <w:sz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rPr>
        <w:sz w:val="28"/>
      </w:rPr>
    </w:pPr>
    <w:r>
      <w:rPr>
        <w:rFonts w:hint="eastAsia" w:ascii="宋体" w:hAnsi="宋体"/>
        <w:kern w:val="0"/>
        <w:sz w:val="28"/>
        <w:szCs w:val="28"/>
      </w:rPr>
      <w:t>—</w:t>
    </w:r>
    <w:r>
      <w:rPr>
        <w:rFonts w:ascii="宋体" w:hAnsi="宋体"/>
        <w:kern w:val="0"/>
        <w:sz w:val="28"/>
        <w:szCs w:val="28"/>
      </w:rPr>
      <w:t xml:space="preserve">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lang w:val="zh-CN"/>
      </w:rPr>
      <w:t>2</w:t>
    </w:r>
    <w:r>
      <w:rPr>
        <w:rFonts w:ascii="宋体" w:hAnsi="宋体"/>
        <w:sz w:val="28"/>
      </w:rPr>
      <w:fldChar w:fldCharType="end"/>
    </w:r>
    <w:r>
      <w:rPr>
        <w:rFonts w:ascii="宋体" w:hAnsi="宋体"/>
        <w:kern w:val="0"/>
        <w:sz w:val="28"/>
        <w:szCs w:val="28"/>
      </w:rPr>
      <w:t xml:space="preserve"> </w:t>
    </w:r>
    <w:r>
      <w:rPr>
        <w:rFonts w:hint="eastAsia" w:ascii="宋体" w:hAnsi="宋体"/>
        <w:kern w:val="0"/>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1"/>
  <w:drawingGridHorizontalSpacing w:val="105"/>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1516B1"/>
    <w:rsid w:val="00034B12"/>
    <w:rsid w:val="00062F9B"/>
    <w:rsid w:val="000709BC"/>
    <w:rsid w:val="000750E7"/>
    <w:rsid w:val="00075320"/>
    <w:rsid w:val="00076292"/>
    <w:rsid w:val="000A4552"/>
    <w:rsid w:val="000B7322"/>
    <w:rsid w:val="0012058B"/>
    <w:rsid w:val="001263C9"/>
    <w:rsid w:val="00145C41"/>
    <w:rsid w:val="00160AC4"/>
    <w:rsid w:val="001C0FE5"/>
    <w:rsid w:val="001C67BB"/>
    <w:rsid w:val="001E3CBC"/>
    <w:rsid w:val="001F649E"/>
    <w:rsid w:val="001F75C8"/>
    <w:rsid w:val="00202797"/>
    <w:rsid w:val="00285794"/>
    <w:rsid w:val="0029166C"/>
    <w:rsid w:val="002A0C38"/>
    <w:rsid w:val="002C2CA2"/>
    <w:rsid w:val="002D176C"/>
    <w:rsid w:val="002D2E3B"/>
    <w:rsid w:val="002E0F18"/>
    <w:rsid w:val="003146A0"/>
    <w:rsid w:val="003442EB"/>
    <w:rsid w:val="00351486"/>
    <w:rsid w:val="00396A66"/>
    <w:rsid w:val="003D7124"/>
    <w:rsid w:val="00467098"/>
    <w:rsid w:val="00480959"/>
    <w:rsid w:val="004E5B39"/>
    <w:rsid w:val="00512D14"/>
    <w:rsid w:val="005A1A07"/>
    <w:rsid w:val="005B7BAB"/>
    <w:rsid w:val="005D1014"/>
    <w:rsid w:val="00622F66"/>
    <w:rsid w:val="0063121C"/>
    <w:rsid w:val="0067769D"/>
    <w:rsid w:val="006A2999"/>
    <w:rsid w:val="006B6B28"/>
    <w:rsid w:val="006B7B28"/>
    <w:rsid w:val="006C23A6"/>
    <w:rsid w:val="006C67BE"/>
    <w:rsid w:val="00736249"/>
    <w:rsid w:val="00757B1E"/>
    <w:rsid w:val="00781B48"/>
    <w:rsid w:val="00781B82"/>
    <w:rsid w:val="007D717B"/>
    <w:rsid w:val="008447FF"/>
    <w:rsid w:val="008723ED"/>
    <w:rsid w:val="00872F67"/>
    <w:rsid w:val="0089039E"/>
    <w:rsid w:val="008E4888"/>
    <w:rsid w:val="0092041E"/>
    <w:rsid w:val="0096091B"/>
    <w:rsid w:val="00974F3D"/>
    <w:rsid w:val="009867E9"/>
    <w:rsid w:val="00A22966"/>
    <w:rsid w:val="00A4289C"/>
    <w:rsid w:val="00A64F1C"/>
    <w:rsid w:val="00AB6ED0"/>
    <w:rsid w:val="00B71F85"/>
    <w:rsid w:val="00B900CA"/>
    <w:rsid w:val="00BB27B3"/>
    <w:rsid w:val="00BC7415"/>
    <w:rsid w:val="00C2035D"/>
    <w:rsid w:val="00C679B9"/>
    <w:rsid w:val="00CE02E2"/>
    <w:rsid w:val="00D146F7"/>
    <w:rsid w:val="00D519E0"/>
    <w:rsid w:val="00D844C8"/>
    <w:rsid w:val="00E07182"/>
    <w:rsid w:val="00E63DDD"/>
    <w:rsid w:val="00EE590B"/>
    <w:rsid w:val="00F00438"/>
    <w:rsid w:val="00F30EBB"/>
    <w:rsid w:val="00F32087"/>
    <w:rsid w:val="00F43CE3"/>
    <w:rsid w:val="00F45FE8"/>
    <w:rsid w:val="00F65CD0"/>
    <w:rsid w:val="00F90550"/>
    <w:rsid w:val="00FC5BA2"/>
    <w:rsid w:val="02771C24"/>
    <w:rsid w:val="02FE068F"/>
    <w:rsid w:val="0432485E"/>
    <w:rsid w:val="069778F5"/>
    <w:rsid w:val="07C61FA3"/>
    <w:rsid w:val="09306FD3"/>
    <w:rsid w:val="160F5313"/>
    <w:rsid w:val="16E758D8"/>
    <w:rsid w:val="198A34A3"/>
    <w:rsid w:val="2157261E"/>
    <w:rsid w:val="25186E7F"/>
    <w:rsid w:val="291F0E6C"/>
    <w:rsid w:val="2DF05D50"/>
    <w:rsid w:val="331516B1"/>
    <w:rsid w:val="39B2187A"/>
    <w:rsid w:val="4A754A63"/>
    <w:rsid w:val="6874753A"/>
    <w:rsid w:val="70856F55"/>
    <w:rsid w:val="71CD3A58"/>
    <w:rsid w:val="77B7012C"/>
    <w:rsid w:val="7C563B6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10"/>
    <w:uiPriority w:val="99"/>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Default Paragraph Font Para Char"/>
    <w:basedOn w:val="1"/>
    <w:qFormat/>
    <w:uiPriority w:val="0"/>
    <w:pPr>
      <w:widowControl/>
      <w:spacing w:after="160" w:line="400" w:lineRule="exact"/>
      <w:jc w:val="left"/>
    </w:pPr>
    <w:rPr>
      <w:rFonts w:ascii="Verdana" w:hAnsi="Verdana"/>
      <w:kern w:val="0"/>
      <w:sz w:val="20"/>
      <w:szCs w:val="20"/>
      <w:lang w:eastAsia="en-US"/>
    </w:rPr>
  </w:style>
  <w:style w:type="character" w:customStyle="1" w:styleId="9">
    <w:name w:val=" Char Char1"/>
    <w:basedOn w:val="5"/>
    <w:link w:val="4"/>
    <w:qFormat/>
    <w:uiPriority w:val="0"/>
    <w:rPr>
      <w:kern w:val="2"/>
      <w:sz w:val="18"/>
      <w:szCs w:val="18"/>
    </w:rPr>
  </w:style>
  <w:style w:type="character" w:customStyle="1" w:styleId="10">
    <w:name w:val=" Char Char"/>
    <w:basedOn w:val="5"/>
    <w:link w:val="3"/>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5919;&#24220;&#12289;&#20826;&#22996;&#25991;&#20214;\&#26032;&#25991;&#20214;&#22836;\&#20826;&#22996;&#25991;&#20214;&#21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党委文件号.dot</Template>
  <Pages>2</Pages>
  <Words>3</Words>
  <Characters>3</Characters>
  <Lines>1</Lines>
  <Paragraphs>1</Paragraphs>
  <TotalTime>10</TotalTime>
  <ScaleCrop>false</ScaleCrop>
  <LinksUpToDate>false</LinksUpToDate>
  <CharactersWithSpaces>4</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2018-05-22T02:20:00Z</dcterms:created>
  <dc:creator>Administrator</dc:creator>
  <cp:lastModifiedBy>ccavfans</cp:lastModifiedBy>
  <cp:lastPrinted>2018-05-22T02:24:00Z</cp:lastPrinted>
  <dcterms:modified xsi:type="dcterms:W3CDTF">2018-06-14T08:43:49Z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