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8DC" w:rsidRDefault="003A28DC">
      <w:pPr>
        <w:adjustRightInd w:val="0"/>
        <w:snapToGrid w:val="0"/>
        <w:spacing w:line="400" w:lineRule="exact"/>
        <w:jc w:val="left"/>
        <w:rPr>
          <w:rFonts w:ascii="黑体" w:eastAsia="黑体" w:hAnsi="黑体"/>
          <w:b/>
          <w:sz w:val="36"/>
          <w:szCs w:val="36"/>
        </w:rPr>
      </w:pPr>
      <w:r>
        <w:rPr>
          <w:rFonts w:ascii="黑体" w:eastAsia="黑体" w:hAnsi="黑体" w:hint="eastAsia"/>
          <w:b/>
          <w:sz w:val="36"/>
          <w:szCs w:val="36"/>
        </w:rPr>
        <w:t>附件</w:t>
      </w:r>
      <w:r>
        <w:rPr>
          <w:rFonts w:ascii="黑体" w:eastAsia="黑体" w:hAnsi="黑体"/>
          <w:b/>
          <w:sz w:val="36"/>
          <w:szCs w:val="36"/>
        </w:rPr>
        <w:t>2</w:t>
      </w:r>
      <w:r>
        <w:rPr>
          <w:rFonts w:ascii="黑体" w:eastAsia="黑体" w:hAnsi="黑体" w:hint="eastAsia"/>
          <w:b/>
          <w:sz w:val="36"/>
          <w:szCs w:val="36"/>
        </w:rPr>
        <w:t>：</w:t>
      </w:r>
    </w:p>
    <w:p w:rsidR="003A28DC" w:rsidRDefault="003A28DC">
      <w:pPr>
        <w:adjustRightInd w:val="0"/>
        <w:snapToGrid w:val="0"/>
        <w:spacing w:line="312" w:lineRule="auto"/>
        <w:jc w:val="center"/>
        <w:rPr>
          <w:rFonts w:ascii="黑体" w:eastAsia="黑体" w:hAnsi="黑体"/>
          <w:b/>
          <w:sz w:val="36"/>
          <w:szCs w:val="36"/>
        </w:rPr>
      </w:pPr>
      <w:r>
        <w:rPr>
          <w:rFonts w:ascii="黑体" w:eastAsia="黑体" w:hAnsi="黑体" w:hint="eastAsia"/>
          <w:b/>
          <w:sz w:val="36"/>
          <w:szCs w:val="36"/>
        </w:rPr>
        <w:t>江苏省前黄高级中学</w:t>
      </w:r>
    </w:p>
    <w:p w:rsidR="003A28DC" w:rsidRDefault="003A28DC">
      <w:pPr>
        <w:adjustRightInd w:val="0"/>
        <w:snapToGrid w:val="0"/>
        <w:spacing w:line="312" w:lineRule="auto"/>
        <w:jc w:val="center"/>
        <w:rPr>
          <w:rFonts w:ascii="黑体" w:eastAsia="黑体" w:hAnsi="黑体"/>
          <w:b/>
          <w:sz w:val="36"/>
          <w:szCs w:val="36"/>
        </w:rPr>
      </w:pPr>
      <w:r>
        <w:rPr>
          <w:rFonts w:ascii="黑体" w:eastAsia="黑体" w:hAnsi="黑体"/>
          <w:b/>
          <w:sz w:val="36"/>
          <w:szCs w:val="36"/>
        </w:rPr>
        <w:t>2018</w:t>
      </w:r>
      <w:r>
        <w:rPr>
          <w:rFonts w:ascii="黑体" w:eastAsia="黑体" w:hAnsi="黑体" w:hint="eastAsia"/>
          <w:b/>
          <w:sz w:val="36"/>
          <w:szCs w:val="36"/>
        </w:rPr>
        <w:t>年高一年级音乐特长生招生简章</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为贯彻</w:t>
      </w:r>
      <w:hyperlink r:id="rId4" w:tgtFrame="_blank" w:history="1">
        <w:r>
          <w:rPr>
            <w:rFonts w:hint="eastAsia"/>
            <w:sz w:val="28"/>
            <w:szCs w:val="28"/>
          </w:rPr>
          <w:t>《国家中长期教育改革和发展规划纲要</w:t>
        </w:r>
        <w:r>
          <w:rPr>
            <w:sz w:val="28"/>
            <w:szCs w:val="28"/>
          </w:rPr>
          <w:t>(2010-2020</w:t>
        </w:r>
        <w:r>
          <w:rPr>
            <w:rFonts w:hint="eastAsia"/>
            <w:sz w:val="28"/>
            <w:szCs w:val="28"/>
          </w:rPr>
          <w:t>年</w:t>
        </w:r>
        <w:r>
          <w:rPr>
            <w:sz w:val="28"/>
            <w:szCs w:val="28"/>
          </w:rPr>
          <w:t>)</w:t>
        </w:r>
        <w:r>
          <w:rPr>
            <w:rFonts w:hint="eastAsia"/>
            <w:sz w:val="28"/>
            <w:szCs w:val="28"/>
          </w:rPr>
          <w:t>》</w:t>
        </w:r>
      </w:hyperlink>
      <w:r>
        <w:rPr>
          <w:rFonts w:hint="eastAsia"/>
          <w:sz w:val="28"/>
          <w:szCs w:val="28"/>
        </w:rPr>
        <w:t>精神，积极探索中考招生制度改革，探索艺术拔尖人才培养机制，经区教育局批准，我校</w:t>
      </w:r>
      <w:r>
        <w:rPr>
          <w:sz w:val="28"/>
          <w:szCs w:val="28"/>
        </w:rPr>
        <w:t>2018</w:t>
      </w:r>
      <w:r>
        <w:rPr>
          <w:rFonts w:hint="eastAsia"/>
          <w:sz w:val="28"/>
          <w:szCs w:val="28"/>
        </w:rPr>
        <w:t>年将招收音乐特长生。现将有关招生事宜说明如下：</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一、培养目标</w:t>
      </w:r>
    </w:p>
    <w:p w:rsidR="003A28DC" w:rsidRDefault="003A28DC" w:rsidP="00B74580">
      <w:pPr>
        <w:adjustRightInd w:val="0"/>
        <w:snapToGrid w:val="0"/>
        <w:spacing w:line="300" w:lineRule="auto"/>
        <w:ind w:firstLineChars="200" w:firstLine="31680"/>
        <w:rPr>
          <w:b/>
          <w:sz w:val="28"/>
          <w:szCs w:val="28"/>
        </w:rPr>
      </w:pPr>
      <w:r>
        <w:rPr>
          <w:rFonts w:hint="eastAsia"/>
          <w:sz w:val="28"/>
          <w:szCs w:val="28"/>
        </w:rPr>
        <w:t>丰富校园文化生活，进一步提升办学品位，为学校艺术社团补充优秀骨干；深化课程改革，促进学生多元发展，为高一级学校培养输送高端艺术人才。</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二、招生对象</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热爱音乐艺术、具有一定的音乐艺术学习及实践经历、专业素质和文化学习俱佳的优秀应届初中毕业生。</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三、招生计划</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计划招收</w:t>
      </w:r>
      <w:r>
        <w:rPr>
          <w:sz w:val="28"/>
          <w:szCs w:val="28"/>
        </w:rPr>
        <w:t>8</w:t>
      </w:r>
      <w:r>
        <w:rPr>
          <w:rFonts w:hint="eastAsia"/>
          <w:sz w:val="28"/>
          <w:szCs w:val="28"/>
        </w:rPr>
        <w:t>名：声乐（民族、美声）</w:t>
      </w:r>
      <w:r>
        <w:rPr>
          <w:sz w:val="28"/>
          <w:szCs w:val="28"/>
        </w:rPr>
        <w:t>2</w:t>
      </w:r>
      <w:r>
        <w:rPr>
          <w:rFonts w:hint="eastAsia"/>
          <w:sz w:val="28"/>
          <w:szCs w:val="28"/>
        </w:rPr>
        <w:t>人、器乐（钢琴等键盘乐器、小提琴、大提琴、单簧管、萨克斯、古筝、二胡、竹笛、琵琶、扬琴等）</w:t>
      </w:r>
      <w:r>
        <w:rPr>
          <w:sz w:val="28"/>
          <w:szCs w:val="28"/>
        </w:rPr>
        <w:t>6</w:t>
      </w:r>
      <w:r>
        <w:rPr>
          <w:rFonts w:hint="eastAsia"/>
          <w:sz w:val="28"/>
          <w:szCs w:val="28"/>
        </w:rPr>
        <w:t>人（</w:t>
      </w:r>
      <w:r>
        <w:rPr>
          <w:rFonts w:ascii="宋体" w:hAnsi="宋体" w:hint="eastAsia"/>
          <w:color w:val="000000"/>
          <w:sz w:val="28"/>
          <w:szCs w:val="28"/>
        </w:rPr>
        <w:t>如无合适人选将空缺）。</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四、报名资格</w:t>
      </w:r>
    </w:p>
    <w:p w:rsidR="003A28DC" w:rsidRDefault="003A28DC" w:rsidP="00B74580">
      <w:pPr>
        <w:adjustRightInd w:val="0"/>
        <w:snapToGrid w:val="0"/>
        <w:spacing w:line="300" w:lineRule="auto"/>
        <w:ind w:firstLineChars="200" w:firstLine="31680"/>
        <w:rPr>
          <w:sz w:val="28"/>
          <w:szCs w:val="28"/>
        </w:rPr>
      </w:pPr>
      <w:r>
        <w:rPr>
          <w:sz w:val="28"/>
          <w:szCs w:val="28"/>
        </w:rPr>
        <w:t>1</w:t>
      </w:r>
      <w:r>
        <w:rPr>
          <w:rFonts w:hint="eastAsia"/>
          <w:sz w:val="28"/>
          <w:szCs w:val="28"/>
        </w:rPr>
        <w:t>、近两年（初二、初三）参与教育部门组织的区级（含区级）以上艺术活动比赛并获得区级一等奖或市级二等奖及以上的初中应届毕业生。</w:t>
      </w:r>
    </w:p>
    <w:p w:rsidR="003A28DC" w:rsidRDefault="003A28DC" w:rsidP="00B74580">
      <w:pPr>
        <w:adjustRightInd w:val="0"/>
        <w:snapToGrid w:val="0"/>
        <w:spacing w:line="300" w:lineRule="auto"/>
        <w:ind w:firstLineChars="200" w:firstLine="31680"/>
        <w:rPr>
          <w:sz w:val="28"/>
          <w:szCs w:val="28"/>
        </w:rPr>
      </w:pPr>
      <w:r>
        <w:rPr>
          <w:sz w:val="28"/>
          <w:szCs w:val="28"/>
        </w:rPr>
        <w:t>2</w:t>
      </w:r>
      <w:r>
        <w:rPr>
          <w:rFonts w:hint="eastAsia"/>
          <w:sz w:val="28"/>
          <w:szCs w:val="28"/>
        </w:rPr>
        <w:t>、音乐业余考级声乐八级或器乐十级，具有一定的独奏或独唱能力的优秀学生。</w:t>
      </w:r>
    </w:p>
    <w:p w:rsidR="003A28DC" w:rsidRDefault="003A28DC" w:rsidP="00B74580">
      <w:pPr>
        <w:adjustRightInd w:val="0"/>
        <w:snapToGrid w:val="0"/>
        <w:spacing w:line="300" w:lineRule="auto"/>
        <w:ind w:firstLineChars="200" w:firstLine="31680"/>
        <w:rPr>
          <w:sz w:val="28"/>
          <w:szCs w:val="28"/>
        </w:rPr>
      </w:pPr>
      <w:r>
        <w:rPr>
          <w:sz w:val="28"/>
          <w:szCs w:val="28"/>
        </w:rPr>
        <w:t>3</w:t>
      </w:r>
      <w:r>
        <w:rPr>
          <w:rFonts w:hint="eastAsia"/>
          <w:sz w:val="28"/>
          <w:szCs w:val="28"/>
        </w:rPr>
        <w:t>、能提供个人相关作品资料（演奏或演唱视频、录音等），经特长生考核领导小组考核认可的考生。</w:t>
      </w:r>
    </w:p>
    <w:p w:rsidR="003A28DC" w:rsidRDefault="003A28DC" w:rsidP="00B74580">
      <w:pPr>
        <w:adjustRightInd w:val="0"/>
        <w:snapToGrid w:val="0"/>
        <w:spacing w:line="300" w:lineRule="auto"/>
        <w:ind w:firstLineChars="200" w:firstLine="31680"/>
        <w:rPr>
          <w:sz w:val="28"/>
          <w:szCs w:val="28"/>
        </w:rPr>
      </w:pPr>
      <w:r>
        <w:rPr>
          <w:sz w:val="28"/>
          <w:szCs w:val="28"/>
        </w:rPr>
        <w:t>4</w:t>
      </w:r>
      <w:r>
        <w:rPr>
          <w:rFonts w:hint="eastAsia"/>
          <w:sz w:val="28"/>
          <w:szCs w:val="28"/>
        </w:rPr>
        <w:t>、以上三个条件，必须满足一项。</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五、报名及选拔</w:t>
      </w:r>
    </w:p>
    <w:p w:rsidR="003A28DC" w:rsidRDefault="003A28DC" w:rsidP="00B74580">
      <w:pPr>
        <w:adjustRightInd w:val="0"/>
        <w:snapToGrid w:val="0"/>
        <w:spacing w:line="300" w:lineRule="auto"/>
        <w:ind w:firstLineChars="200" w:firstLine="31680"/>
        <w:rPr>
          <w:sz w:val="28"/>
          <w:szCs w:val="28"/>
        </w:rPr>
      </w:pPr>
      <w:r>
        <w:rPr>
          <w:sz w:val="28"/>
          <w:szCs w:val="28"/>
        </w:rPr>
        <w:t>1</w:t>
      </w:r>
      <w:r>
        <w:rPr>
          <w:rFonts w:hint="eastAsia"/>
          <w:sz w:val="28"/>
          <w:szCs w:val="28"/>
        </w:rPr>
        <w:t>、资格确认</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考生填报《江苏省前黄高级中学音乐特长生报名表》（在武进教育信息网或省前中网站下载），并附报名资格中需要的相关证明材料，并提供免冠照片</w:t>
      </w:r>
      <w:r>
        <w:rPr>
          <w:sz w:val="28"/>
          <w:szCs w:val="28"/>
        </w:rPr>
        <w:t>2</w:t>
      </w:r>
      <w:r>
        <w:rPr>
          <w:rFonts w:hint="eastAsia"/>
          <w:sz w:val="28"/>
          <w:szCs w:val="28"/>
        </w:rPr>
        <w:t>张。于</w:t>
      </w:r>
      <w:r>
        <w:rPr>
          <w:sz w:val="28"/>
          <w:szCs w:val="28"/>
        </w:rPr>
        <w:t>2018</w:t>
      </w:r>
      <w:r>
        <w:rPr>
          <w:rFonts w:hint="eastAsia"/>
          <w:sz w:val="28"/>
          <w:szCs w:val="28"/>
        </w:rPr>
        <w:t>年</w:t>
      </w:r>
      <w:r>
        <w:rPr>
          <w:sz w:val="28"/>
          <w:szCs w:val="28"/>
        </w:rPr>
        <w:t>4</w:t>
      </w:r>
      <w:r>
        <w:rPr>
          <w:rFonts w:hint="eastAsia"/>
          <w:sz w:val="28"/>
          <w:szCs w:val="28"/>
        </w:rPr>
        <w:t>月</w:t>
      </w:r>
      <w:r>
        <w:rPr>
          <w:sz w:val="28"/>
          <w:szCs w:val="28"/>
        </w:rPr>
        <w:t>28</w:t>
      </w:r>
      <w:r>
        <w:rPr>
          <w:rFonts w:hint="eastAsia"/>
          <w:sz w:val="28"/>
          <w:szCs w:val="28"/>
        </w:rPr>
        <w:t>日前送至省前中攀登楼六楼艺术办公室审核。</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特别优秀的考生，经特长生考核领导小组审核确认，可免于专业测试，直接进入面试程序。</w:t>
      </w:r>
    </w:p>
    <w:p w:rsidR="003A28DC" w:rsidRDefault="003A28DC" w:rsidP="00B74580">
      <w:pPr>
        <w:adjustRightInd w:val="0"/>
        <w:snapToGrid w:val="0"/>
        <w:spacing w:line="300" w:lineRule="auto"/>
        <w:ind w:firstLineChars="200" w:firstLine="31680"/>
        <w:rPr>
          <w:sz w:val="28"/>
          <w:szCs w:val="28"/>
        </w:rPr>
      </w:pPr>
      <w:r>
        <w:rPr>
          <w:sz w:val="28"/>
          <w:szCs w:val="28"/>
        </w:rPr>
        <w:t>2</w:t>
      </w:r>
      <w:r>
        <w:rPr>
          <w:rFonts w:hint="eastAsia"/>
          <w:sz w:val="28"/>
          <w:szCs w:val="28"/>
        </w:rPr>
        <w:t>、专业测试</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①通过资格确认的学生，学校将电话通知学生家长，该生应于</w:t>
      </w:r>
      <w:r>
        <w:rPr>
          <w:sz w:val="28"/>
          <w:szCs w:val="28"/>
        </w:rPr>
        <w:t>5</w:t>
      </w:r>
      <w:r w:rsidRPr="00B74580">
        <w:rPr>
          <w:rFonts w:hint="eastAsia"/>
          <w:color w:val="000000"/>
          <w:sz w:val="28"/>
          <w:szCs w:val="28"/>
        </w:rPr>
        <w:t>月</w:t>
      </w:r>
      <w:r w:rsidRPr="00B74580">
        <w:rPr>
          <w:color w:val="000000"/>
          <w:sz w:val="28"/>
          <w:szCs w:val="28"/>
        </w:rPr>
        <w:t>5</w:t>
      </w:r>
      <w:r w:rsidRPr="00B74580">
        <w:rPr>
          <w:rFonts w:hint="eastAsia"/>
          <w:color w:val="000000"/>
          <w:sz w:val="28"/>
          <w:szCs w:val="28"/>
        </w:rPr>
        <w:t>日</w:t>
      </w:r>
      <w:r>
        <w:rPr>
          <w:rFonts w:hint="eastAsia"/>
          <w:sz w:val="28"/>
          <w:szCs w:val="28"/>
        </w:rPr>
        <w:t>（周六）凭身份证或户口簿以及准考证参加学校组织的专业测试。</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音乐专业测试科目：基础乐理、视唱练耳和特长专业测试（练习曲一首，自选曲目一首，伴奏自备，学校提供钢琴、音响。要求背谱演奏或演唱）。</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②学校根据专业测试成绩，按拟招收音乐特长生名额</w:t>
      </w:r>
      <w:r>
        <w:rPr>
          <w:sz w:val="28"/>
          <w:szCs w:val="28"/>
        </w:rPr>
        <w:t>1</w:t>
      </w:r>
      <w:r>
        <w:rPr>
          <w:rFonts w:hint="eastAsia"/>
          <w:sz w:val="28"/>
          <w:szCs w:val="28"/>
        </w:rPr>
        <w:t>比</w:t>
      </w:r>
      <w:r>
        <w:rPr>
          <w:sz w:val="28"/>
          <w:szCs w:val="28"/>
        </w:rPr>
        <w:t>1.5</w:t>
      </w:r>
      <w:r>
        <w:rPr>
          <w:rFonts w:hint="eastAsia"/>
          <w:sz w:val="28"/>
          <w:szCs w:val="28"/>
        </w:rPr>
        <w:t>的比例确定参加面试学生名单。</w:t>
      </w:r>
    </w:p>
    <w:p w:rsidR="003A28DC" w:rsidRDefault="003A28DC" w:rsidP="00B74580">
      <w:pPr>
        <w:adjustRightInd w:val="0"/>
        <w:snapToGrid w:val="0"/>
        <w:spacing w:line="300" w:lineRule="auto"/>
        <w:ind w:firstLineChars="200" w:firstLine="31680"/>
        <w:rPr>
          <w:sz w:val="28"/>
          <w:szCs w:val="28"/>
        </w:rPr>
      </w:pPr>
      <w:r>
        <w:rPr>
          <w:sz w:val="28"/>
          <w:szCs w:val="28"/>
        </w:rPr>
        <w:t>3</w:t>
      </w:r>
      <w:r>
        <w:rPr>
          <w:rFonts w:hint="eastAsia"/>
          <w:sz w:val="28"/>
          <w:szCs w:val="28"/>
        </w:rPr>
        <w:t>、面试遴选</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①</w:t>
      </w:r>
      <w:r>
        <w:rPr>
          <w:sz w:val="28"/>
          <w:szCs w:val="28"/>
        </w:rPr>
        <w:t>5</w:t>
      </w:r>
      <w:r w:rsidRPr="00B74580">
        <w:rPr>
          <w:rFonts w:hint="eastAsia"/>
          <w:color w:val="000000"/>
          <w:sz w:val="28"/>
          <w:szCs w:val="28"/>
        </w:rPr>
        <w:t>月</w:t>
      </w:r>
      <w:r w:rsidRPr="00B74580">
        <w:rPr>
          <w:color w:val="000000"/>
          <w:sz w:val="28"/>
          <w:szCs w:val="28"/>
        </w:rPr>
        <w:t>6</w:t>
      </w:r>
      <w:r w:rsidRPr="00B74580">
        <w:rPr>
          <w:rFonts w:hint="eastAsia"/>
          <w:color w:val="000000"/>
          <w:sz w:val="28"/>
          <w:szCs w:val="28"/>
        </w:rPr>
        <w:t>日</w:t>
      </w:r>
      <w:r>
        <w:rPr>
          <w:rFonts w:hint="eastAsia"/>
          <w:sz w:val="28"/>
          <w:szCs w:val="28"/>
        </w:rPr>
        <w:t>（周日），获得面试资格的学生凭身份证或户口簿和面试通知书参加面试。</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②面试内容：自我陈述、视奏乐曲片段或视唱歌曲片段、自由展示其他专长项目。</w:t>
      </w:r>
    </w:p>
    <w:p w:rsidR="003A28DC" w:rsidRDefault="003A28DC" w:rsidP="00B74580">
      <w:pPr>
        <w:adjustRightInd w:val="0"/>
        <w:snapToGrid w:val="0"/>
        <w:spacing w:line="300" w:lineRule="auto"/>
        <w:ind w:firstLineChars="200" w:firstLine="31680"/>
        <w:rPr>
          <w:sz w:val="28"/>
          <w:szCs w:val="28"/>
        </w:rPr>
      </w:pPr>
      <w:r>
        <w:rPr>
          <w:rFonts w:ascii="宋体" w:hAnsi="宋体" w:hint="eastAsia"/>
          <w:sz w:val="28"/>
          <w:szCs w:val="28"/>
        </w:rPr>
        <w:t>③</w:t>
      </w:r>
      <w:r>
        <w:rPr>
          <w:rFonts w:hint="eastAsia"/>
          <w:sz w:val="28"/>
          <w:szCs w:val="28"/>
        </w:rPr>
        <w:t>学校根据专业测试和面试成绩，确定预录取名单。（说明：根据测试情况，择优录取。若专业测试和面试达标人数不足</w:t>
      </w:r>
      <w:r>
        <w:rPr>
          <w:sz w:val="28"/>
          <w:szCs w:val="28"/>
        </w:rPr>
        <w:t>8</w:t>
      </w:r>
      <w:r>
        <w:rPr>
          <w:rFonts w:hint="eastAsia"/>
          <w:sz w:val="28"/>
          <w:szCs w:val="28"/>
        </w:rPr>
        <w:t>名，则按实际合格人数预录取。）</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六、录取确认</w:t>
      </w:r>
    </w:p>
    <w:p w:rsidR="003A28DC" w:rsidRDefault="003A28DC" w:rsidP="00B74580">
      <w:pPr>
        <w:adjustRightInd w:val="0"/>
        <w:snapToGrid w:val="0"/>
        <w:spacing w:line="300" w:lineRule="auto"/>
        <w:ind w:firstLineChars="200" w:firstLine="31680"/>
        <w:rPr>
          <w:sz w:val="28"/>
          <w:szCs w:val="28"/>
        </w:rPr>
      </w:pPr>
      <w:r>
        <w:rPr>
          <w:sz w:val="28"/>
          <w:szCs w:val="28"/>
        </w:rPr>
        <w:t>1</w:t>
      </w:r>
      <w:r>
        <w:rPr>
          <w:rFonts w:hint="eastAsia"/>
          <w:sz w:val="28"/>
          <w:szCs w:val="28"/>
        </w:rPr>
        <w:t>、学校根据专业测试和面试成绩，确定预录取名单，名单</w:t>
      </w:r>
      <w:r w:rsidRPr="00B74580">
        <w:rPr>
          <w:rFonts w:hint="eastAsia"/>
          <w:color w:val="000000"/>
          <w:sz w:val="28"/>
          <w:szCs w:val="28"/>
        </w:rPr>
        <w:t>于</w:t>
      </w:r>
      <w:smartTag w:uri="urn:schemas-microsoft-com:office:smarttags" w:element="chsdate">
        <w:smartTagPr>
          <w:attr w:name="IsROCDate" w:val="False"/>
          <w:attr w:name="IsLunarDate" w:val="False"/>
          <w:attr w:name="Day" w:val="8"/>
          <w:attr w:name="Month" w:val="5"/>
          <w:attr w:name="Year" w:val="2018"/>
        </w:smartTagPr>
        <w:r w:rsidRPr="00B74580">
          <w:rPr>
            <w:color w:val="000000"/>
            <w:sz w:val="28"/>
            <w:szCs w:val="28"/>
          </w:rPr>
          <w:t>5</w:t>
        </w:r>
        <w:r w:rsidRPr="00B74580">
          <w:rPr>
            <w:rFonts w:hint="eastAsia"/>
            <w:color w:val="000000"/>
            <w:sz w:val="28"/>
            <w:szCs w:val="28"/>
          </w:rPr>
          <w:t>月</w:t>
        </w:r>
        <w:r w:rsidRPr="00B74580">
          <w:rPr>
            <w:color w:val="000000"/>
            <w:sz w:val="28"/>
            <w:szCs w:val="28"/>
          </w:rPr>
          <w:t>8</w:t>
        </w:r>
        <w:r w:rsidRPr="00B74580">
          <w:rPr>
            <w:rFonts w:hint="eastAsia"/>
            <w:color w:val="000000"/>
            <w:sz w:val="28"/>
            <w:szCs w:val="28"/>
          </w:rPr>
          <w:t>日</w:t>
        </w:r>
      </w:smartTag>
      <w:r>
        <w:rPr>
          <w:rFonts w:hint="eastAsia"/>
          <w:sz w:val="28"/>
          <w:szCs w:val="28"/>
        </w:rPr>
        <w:t>之前在省前中校园网进行公示，公示时间为一周。公示结束后报武进区教育局备案，并颁发预录取通知书。</w:t>
      </w:r>
    </w:p>
    <w:p w:rsidR="003A28DC" w:rsidRDefault="003A28DC" w:rsidP="00B74580">
      <w:pPr>
        <w:adjustRightInd w:val="0"/>
        <w:snapToGrid w:val="0"/>
        <w:spacing w:line="300" w:lineRule="auto"/>
        <w:ind w:firstLineChars="200" w:firstLine="31680"/>
        <w:rPr>
          <w:rFonts w:ascii="宋体"/>
          <w:sz w:val="28"/>
          <w:szCs w:val="28"/>
        </w:rPr>
      </w:pPr>
      <w:r>
        <w:rPr>
          <w:rFonts w:ascii="宋体" w:hAnsi="宋体"/>
          <w:sz w:val="28"/>
          <w:szCs w:val="28"/>
        </w:rPr>
        <w:t>2</w:t>
      </w:r>
      <w:r>
        <w:rPr>
          <w:rFonts w:ascii="宋体" w:hAnsi="宋体" w:hint="eastAsia"/>
          <w:sz w:val="28"/>
          <w:szCs w:val="28"/>
        </w:rPr>
        <w:t>、预录取学生可以享受以下相应的加分政策：</w:t>
      </w:r>
    </w:p>
    <w:p w:rsidR="003A28DC" w:rsidRPr="00B74580" w:rsidRDefault="003A28DC" w:rsidP="00B74580">
      <w:pPr>
        <w:adjustRightInd w:val="0"/>
        <w:snapToGrid w:val="0"/>
        <w:spacing w:line="300" w:lineRule="auto"/>
        <w:ind w:firstLineChars="200" w:firstLine="31680"/>
        <w:rPr>
          <w:rFonts w:ascii="宋体"/>
          <w:color w:val="000000"/>
          <w:sz w:val="28"/>
          <w:szCs w:val="28"/>
        </w:rPr>
      </w:pPr>
      <w:r>
        <w:rPr>
          <w:rFonts w:ascii="宋体" w:hAnsi="宋体" w:hint="eastAsia"/>
          <w:sz w:val="28"/>
          <w:szCs w:val="28"/>
        </w:rPr>
        <w:t>①专业测试及面试成绩取得“合格</w:t>
      </w:r>
      <w:r>
        <w:rPr>
          <w:rFonts w:ascii="宋体" w:hAnsi="宋体"/>
          <w:sz w:val="28"/>
          <w:szCs w:val="28"/>
        </w:rPr>
        <w:t>+</w:t>
      </w:r>
      <w:r>
        <w:rPr>
          <w:rFonts w:ascii="宋体" w:hAnsi="宋体" w:hint="eastAsia"/>
          <w:sz w:val="28"/>
          <w:szCs w:val="28"/>
        </w:rPr>
        <w:t>合格”等次，中考录</w:t>
      </w:r>
      <w:r w:rsidRPr="00B74580">
        <w:rPr>
          <w:rFonts w:ascii="宋体" w:hAnsi="宋体" w:hint="eastAsia"/>
          <w:color w:val="000000"/>
          <w:sz w:val="28"/>
          <w:szCs w:val="28"/>
        </w:rPr>
        <w:t>取加</w:t>
      </w:r>
      <w:r w:rsidRPr="00B74580">
        <w:rPr>
          <w:rFonts w:ascii="宋体" w:hAnsi="宋体"/>
          <w:color w:val="000000"/>
          <w:sz w:val="28"/>
          <w:szCs w:val="28"/>
        </w:rPr>
        <w:t>30</w:t>
      </w:r>
      <w:r w:rsidRPr="00B74580">
        <w:rPr>
          <w:rFonts w:ascii="宋体" w:hAnsi="宋体" w:hint="eastAsia"/>
          <w:color w:val="000000"/>
          <w:sz w:val="28"/>
          <w:szCs w:val="28"/>
        </w:rPr>
        <w:t>分投档；</w:t>
      </w:r>
    </w:p>
    <w:p w:rsidR="003A28DC" w:rsidRPr="00B74580" w:rsidRDefault="003A28DC" w:rsidP="00B74580">
      <w:pPr>
        <w:adjustRightInd w:val="0"/>
        <w:snapToGrid w:val="0"/>
        <w:spacing w:line="300" w:lineRule="auto"/>
        <w:ind w:firstLineChars="200" w:firstLine="31680"/>
        <w:rPr>
          <w:rFonts w:ascii="宋体"/>
          <w:color w:val="000000"/>
          <w:sz w:val="28"/>
          <w:szCs w:val="28"/>
        </w:rPr>
      </w:pPr>
      <w:r w:rsidRPr="00B74580">
        <w:rPr>
          <w:rFonts w:ascii="宋体" w:hAnsi="宋体" w:hint="eastAsia"/>
          <w:color w:val="000000"/>
          <w:sz w:val="28"/>
          <w:szCs w:val="28"/>
        </w:rPr>
        <w:t>②专业测试及面试成绩取得“合格</w:t>
      </w:r>
      <w:r w:rsidRPr="00B74580">
        <w:rPr>
          <w:rFonts w:ascii="宋体" w:hAnsi="宋体"/>
          <w:color w:val="000000"/>
          <w:sz w:val="28"/>
          <w:szCs w:val="28"/>
        </w:rPr>
        <w:t>+</w:t>
      </w:r>
      <w:r w:rsidRPr="00B74580">
        <w:rPr>
          <w:rFonts w:ascii="宋体" w:hAnsi="宋体" w:hint="eastAsia"/>
          <w:color w:val="000000"/>
          <w:sz w:val="28"/>
          <w:szCs w:val="28"/>
        </w:rPr>
        <w:t>优秀”等次，中考录取加</w:t>
      </w:r>
      <w:r w:rsidRPr="00B74580">
        <w:rPr>
          <w:rFonts w:ascii="宋体" w:hAnsi="宋体"/>
          <w:color w:val="000000"/>
          <w:sz w:val="28"/>
          <w:szCs w:val="28"/>
        </w:rPr>
        <w:t>35</w:t>
      </w:r>
      <w:r w:rsidRPr="00B74580">
        <w:rPr>
          <w:rFonts w:ascii="宋体" w:hAnsi="宋体" w:hint="eastAsia"/>
          <w:color w:val="000000"/>
          <w:sz w:val="28"/>
          <w:szCs w:val="28"/>
        </w:rPr>
        <w:t>分投档；</w:t>
      </w:r>
    </w:p>
    <w:p w:rsidR="003A28DC" w:rsidRDefault="003A28DC" w:rsidP="00B74580">
      <w:pPr>
        <w:adjustRightInd w:val="0"/>
        <w:snapToGrid w:val="0"/>
        <w:spacing w:line="300" w:lineRule="auto"/>
        <w:ind w:firstLineChars="200" w:firstLine="31680"/>
        <w:rPr>
          <w:rFonts w:ascii="宋体"/>
          <w:sz w:val="28"/>
          <w:szCs w:val="28"/>
        </w:rPr>
      </w:pPr>
      <w:r w:rsidRPr="00B74580">
        <w:rPr>
          <w:rFonts w:ascii="宋体" w:hAnsi="宋体" w:hint="eastAsia"/>
          <w:color w:val="000000"/>
          <w:sz w:val="28"/>
          <w:szCs w:val="28"/>
        </w:rPr>
        <w:t>③专业测试及面试成绩取得“优秀</w:t>
      </w:r>
      <w:r w:rsidRPr="00B74580">
        <w:rPr>
          <w:rFonts w:ascii="宋体" w:hAnsi="宋体"/>
          <w:color w:val="000000"/>
          <w:sz w:val="28"/>
          <w:szCs w:val="28"/>
        </w:rPr>
        <w:t>+</w:t>
      </w:r>
      <w:r w:rsidRPr="00B74580">
        <w:rPr>
          <w:rFonts w:ascii="宋体" w:hAnsi="宋体" w:hint="eastAsia"/>
          <w:color w:val="000000"/>
          <w:sz w:val="28"/>
          <w:szCs w:val="28"/>
        </w:rPr>
        <w:t>优秀”等次，中考录取加</w:t>
      </w:r>
      <w:r w:rsidRPr="00B74580">
        <w:rPr>
          <w:rFonts w:ascii="宋体" w:hAnsi="宋体"/>
          <w:color w:val="000000"/>
          <w:sz w:val="28"/>
          <w:szCs w:val="28"/>
        </w:rPr>
        <w:t>40</w:t>
      </w:r>
      <w:r w:rsidRPr="00B74580">
        <w:rPr>
          <w:rFonts w:ascii="宋体" w:hAnsi="宋体" w:hint="eastAsia"/>
          <w:color w:val="000000"/>
          <w:sz w:val="28"/>
          <w:szCs w:val="28"/>
        </w:rPr>
        <w:t>分</w:t>
      </w:r>
      <w:r>
        <w:rPr>
          <w:rFonts w:ascii="宋体" w:hAnsi="宋体" w:hint="eastAsia"/>
          <w:sz w:val="28"/>
          <w:szCs w:val="28"/>
        </w:rPr>
        <w:t>投档。</w:t>
      </w:r>
    </w:p>
    <w:p w:rsidR="003A28DC" w:rsidRDefault="003A28DC" w:rsidP="00B74580">
      <w:pPr>
        <w:widowControl/>
        <w:spacing w:line="300" w:lineRule="auto"/>
        <w:ind w:firstLineChars="200" w:firstLine="31680"/>
        <w:jc w:val="left"/>
        <w:rPr>
          <w:sz w:val="28"/>
          <w:szCs w:val="28"/>
        </w:rPr>
      </w:pPr>
      <w:r>
        <w:rPr>
          <w:sz w:val="28"/>
          <w:szCs w:val="28"/>
        </w:rPr>
        <w:t>3</w:t>
      </w:r>
      <w:r>
        <w:rPr>
          <w:rFonts w:hint="eastAsia"/>
          <w:sz w:val="28"/>
          <w:szCs w:val="28"/>
        </w:rPr>
        <w:t>、预录取学生在中考填报志愿时第一志愿需填省前中，中考成绩加分后达省前中录取分数线方可正式录取。</w:t>
      </w:r>
      <w:bookmarkStart w:id="0" w:name="_GoBack"/>
      <w:bookmarkEnd w:id="0"/>
    </w:p>
    <w:p w:rsidR="003A28DC" w:rsidRDefault="003A28DC" w:rsidP="00B74580">
      <w:pPr>
        <w:adjustRightInd w:val="0"/>
        <w:snapToGrid w:val="0"/>
        <w:spacing w:line="300" w:lineRule="auto"/>
        <w:ind w:firstLineChars="200" w:firstLine="31680"/>
        <w:rPr>
          <w:rFonts w:ascii="宋体"/>
          <w:sz w:val="28"/>
          <w:szCs w:val="28"/>
        </w:rPr>
      </w:pPr>
      <w:r>
        <w:rPr>
          <w:sz w:val="28"/>
          <w:szCs w:val="28"/>
        </w:rPr>
        <w:t>4</w:t>
      </w:r>
      <w:r>
        <w:rPr>
          <w:rFonts w:hint="eastAsia"/>
          <w:sz w:val="28"/>
          <w:szCs w:val="28"/>
        </w:rPr>
        <w:t>、如加分后，艺术特长生招生计划未完成，艺术特长生不再另行录取。艺术特长生未完成计划纳入总计划。</w:t>
      </w:r>
    </w:p>
    <w:p w:rsidR="003A28DC" w:rsidRDefault="003A28DC" w:rsidP="00B74580">
      <w:pPr>
        <w:adjustRightInd w:val="0"/>
        <w:snapToGrid w:val="0"/>
        <w:spacing w:line="300" w:lineRule="auto"/>
        <w:ind w:firstLineChars="196" w:firstLine="31680"/>
        <w:rPr>
          <w:b/>
          <w:sz w:val="28"/>
          <w:szCs w:val="28"/>
        </w:rPr>
      </w:pPr>
      <w:r>
        <w:rPr>
          <w:rFonts w:hint="eastAsia"/>
          <w:b/>
          <w:sz w:val="28"/>
          <w:szCs w:val="28"/>
        </w:rPr>
        <w:t>七、联系方式</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地址：武进区湖塘镇广电西路</w:t>
      </w:r>
      <w:r>
        <w:rPr>
          <w:sz w:val="28"/>
          <w:szCs w:val="28"/>
        </w:rPr>
        <w:t>152</w:t>
      </w:r>
      <w:r>
        <w:rPr>
          <w:rFonts w:hint="eastAsia"/>
          <w:sz w:val="28"/>
          <w:szCs w:val="28"/>
        </w:rPr>
        <w:t>号</w:t>
      </w:r>
    </w:p>
    <w:p w:rsidR="003A28DC" w:rsidRDefault="003A28DC" w:rsidP="00B74580">
      <w:pPr>
        <w:adjustRightInd w:val="0"/>
        <w:snapToGrid w:val="0"/>
        <w:spacing w:line="300" w:lineRule="auto"/>
        <w:ind w:firstLineChars="200" w:firstLine="31680"/>
        <w:rPr>
          <w:sz w:val="28"/>
          <w:szCs w:val="28"/>
        </w:rPr>
      </w:pPr>
      <w:r>
        <w:rPr>
          <w:rFonts w:hint="eastAsia"/>
          <w:sz w:val="28"/>
          <w:szCs w:val="28"/>
        </w:rPr>
        <w:t>联系电话：校长办公室</w:t>
      </w:r>
      <w:r>
        <w:rPr>
          <w:sz w:val="28"/>
          <w:szCs w:val="28"/>
        </w:rPr>
        <w:t xml:space="preserve">  (0519)86305787   (0519)86305669</w:t>
      </w:r>
    </w:p>
    <w:p w:rsidR="003A28DC" w:rsidRDefault="003A28DC" w:rsidP="00B74580">
      <w:pPr>
        <w:adjustRightInd w:val="0"/>
        <w:snapToGrid w:val="0"/>
        <w:spacing w:line="300" w:lineRule="auto"/>
        <w:ind w:firstLineChars="700" w:firstLine="31680"/>
        <w:rPr>
          <w:sz w:val="28"/>
          <w:szCs w:val="28"/>
        </w:rPr>
      </w:pPr>
      <w:r>
        <w:rPr>
          <w:rFonts w:hint="eastAsia"/>
          <w:sz w:val="28"/>
          <w:szCs w:val="28"/>
        </w:rPr>
        <w:t>音乐组</w:t>
      </w:r>
      <w:r>
        <w:rPr>
          <w:sz w:val="28"/>
          <w:szCs w:val="28"/>
        </w:rPr>
        <w:t xml:space="preserve">  13961158589   </w:t>
      </w:r>
    </w:p>
    <w:p w:rsidR="003A28DC" w:rsidRDefault="003A28DC" w:rsidP="00533214">
      <w:pPr>
        <w:adjustRightInd w:val="0"/>
        <w:snapToGrid w:val="0"/>
        <w:spacing w:line="300" w:lineRule="auto"/>
        <w:ind w:firstLineChars="200" w:firstLine="31680"/>
        <w:rPr>
          <w:sz w:val="28"/>
          <w:szCs w:val="28"/>
        </w:rPr>
      </w:pPr>
      <w:r>
        <w:rPr>
          <w:rFonts w:hint="eastAsia"/>
          <w:sz w:val="28"/>
          <w:szCs w:val="28"/>
        </w:rPr>
        <w:t>省前中网址：</w:t>
      </w:r>
      <w:hyperlink r:id="rId5" w:history="1">
        <w:r>
          <w:rPr>
            <w:rStyle w:val="Hyperlink"/>
            <w:sz w:val="28"/>
            <w:szCs w:val="28"/>
          </w:rPr>
          <w:t>http://www.qhsms.com.cn</w:t>
        </w:r>
      </w:hyperlink>
    </w:p>
    <w:sectPr w:rsidR="003A28DC" w:rsidSect="00BA3109">
      <w:pgSz w:w="11906" w:h="16838"/>
      <w:pgMar w:top="1134" w:right="907" w:bottom="1134" w:left="102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00A"/>
    <w:rsid w:val="00014F1B"/>
    <w:rsid w:val="00016607"/>
    <w:rsid w:val="000456C7"/>
    <w:rsid w:val="00077324"/>
    <w:rsid w:val="000A319F"/>
    <w:rsid w:val="000B01A3"/>
    <w:rsid w:val="000C7FEB"/>
    <w:rsid w:val="000E2DF4"/>
    <w:rsid w:val="001067F1"/>
    <w:rsid w:val="0012248C"/>
    <w:rsid w:val="0015466E"/>
    <w:rsid w:val="00156D1E"/>
    <w:rsid w:val="001833F9"/>
    <w:rsid w:val="00186057"/>
    <w:rsid w:val="00191D21"/>
    <w:rsid w:val="001971A3"/>
    <w:rsid w:val="001C5F69"/>
    <w:rsid w:val="001E39BA"/>
    <w:rsid w:val="001F6D8B"/>
    <w:rsid w:val="00203509"/>
    <w:rsid w:val="00204544"/>
    <w:rsid w:val="002144C3"/>
    <w:rsid w:val="00226BC8"/>
    <w:rsid w:val="00226CE6"/>
    <w:rsid w:val="00232AAC"/>
    <w:rsid w:val="002418AA"/>
    <w:rsid w:val="002619CC"/>
    <w:rsid w:val="0027501F"/>
    <w:rsid w:val="0028685F"/>
    <w:rsid w:val="00292FAC"/>
    <w:rsid w:val="002943A0"/>
    <w:rsid w:val="002B1489"/>
    <w:rsid w:val="002F6F27"/>
    <w:rsid w:val="00315794"/>
    <w:rsid w:val="0033054B"/>
    <w:rsid w:val="00335F3D"/>
    <w:rsid w:val="00357235"/>
    <w:rsid w:val="003A28DC"/>
    <w:rsid w:val="003D63EE"/>
    <w:rsid w:val="0040135D"/>
    <w:rsid w:val="0046299F"/>
    <w:rsid w:val="00481D02"/>
    <w:rsid w:val="00492CAC"/>
    <w:rsid w:val="004968CC"/>
    <w:rsid w:val="004A731A"/>
    <w:rsid w:val="004D76D0"/>
    <w:rsid w:val="004F1781"/>
    <w:rsid w:val="00533214"/>
    <w:rsid w:val="00542835"/>
    <w:rsid w:val="00555A3D"/>
    <w:rsid w:val="00590328"/>
    <w:rsid w:val="005939BA"/>
    <w:rsid w:val="005A1DFF"/>
    <w:rsid w:val="005B5B58"/>
    <w:rsid w:val="005C4FB8"/>
    <w:rsid w:val="005F6128"/>
    <w:rsid w:val="00646FAD"/>
    <w:rsid w:val="0065749D"/>
    <w:rsid w:val="00667FF8"/>
    <w:rsid w:val="00697829"/>
    <w:rsid w:val="006B1499"/>
    <w:rsid w:val="006C34CB"/>
    <w:rsid w:val="006C44C5"/>
    <w:rsid w:val="006D5D21"/>
    <w:rsid w:val="006E1265"/>
    <w:rsid w:val="00711905"/>
    <w:rsid w:val="00722D3A"/>
    <w:rsid w:val="00754605"/>
    <w:rsid w:val="00776CA5"/>
    <w:rsid w:val="00777DCB"/>
    <w:rsid w:val="00784036"/>
    <w:rsid w:val="007C1687"/>
    <w:rsid w:val="007D12F0"/>
    <w:rsid w:val="0080153F"/>
    <w:rsid w:val="0081600A"/>
    <w:rsid w:val="00820E1D"/>
    <w:rsid w:val="00833B02"/>
    <w:rsid w:val="00836092"/>
    <w:rsid w:val="008441D4"/>
    <w:rsid w:val="00853A97"/>
    <w:rsid w:val="00853BDC"/>
    <w:rsid w:val="008770CC"/>
    <w:rsid w:val="008816CD"/>
    <w:rsid w:val="00894C78"/>
    <w:rsid w:val="008C4FF2"/>
    <w:rsid w:val="0093318A"/>
    <w:rsid w:val="009432B8"/>
    <w:rsid w:val="009449A2"/>
    <w:rsid w:val="00975D0D"/>
    <w:rsid w:val="009A06A2"/>
    <w:rsid w:val="009A0D58"/>
    <w:rsid w:val="009A2018"/>
    <w:rsid w:val="00A03E81"/>
    <w:rsid w:val="00A45262"/>
    <w:rsid w:val="00A52354"/>
    <w:rsid w:val="00A53C39"/>
    <w:rsid w:val="00A55247"/>
    <w:rsid w:val="00A55732"/>
    <w:rsid w:val="00A55A52"/>
    <w:rsid w:val="00A72537"/>
    <w:rsid w:val="00A74CB4"/>
    <w:rsid w:val="00A75427"/>
    <w:rsid w:val="00AA53FC"/>
    <w:rsid w:val="00AA7EFD"/>
    <w:rsid w:val="00AF5821"/>
    <w:rsid w:val="00AF7A42"/>
    <w:rsid w:val="00B1164B"/>
    <w:rsid w:val="00B36D66"/>
    <w:rsid w:val="00B42C43"/>
    <w:rsid w:val="00B4561D"/>
    <w:rsid w:val="00B52D8B"/>
    <w:rsid w:val="00B559F0"/>
    <w:rsid w:val="00B74580"/>
    <w:rsid w:val="00BA3109"/>
    <w:rsid w:val="00BB68B9"/>
    <w:rsid w:val="00C12374"/>
    <w:rsid w:val="00C414AB"/>
    <w:rsid w:val="00C528EA"/>
    <w:rsid w:val="00C6100A"/>
    <w:rsid w:val="00C75214"/>
    <w:rsid w:val="00C859C0"/>
    <w:rsid w:val="00C91210"/>
    <w:rsid w:val="00CA4687"/>
    <w:rsid w:val="00CD6A8A"/>
    <w:rsid w:val="00D16D88"/>
    <w:rsid w:val="00D20893"/>
    <w:rsid w:val="00D33984"/>
    <w:rsid w:val="00D352C9"/>
    <w:rsid w:val="00D5675F"/>
    <w:rsid w:val="00D77044"/>
    <w:rsid w:val="00D866A1"/>
    <w:rsid w:val="00D913BD"/>
    <w:rsid w:val="00DF5B7D"/>
    <w:rsid w:val="00E633CB"/>
    <w:rsid w:val="00E72015"/>
    <w:rsid w:val="00E74217"/>
    <w:rsid w:val="00E75987"/>
    <w:rsid w:val="00E7718D"/>
    <w:rsid w:val="00E84814"/>
    <w:rsid w:val="00EA03F3"/>
    <w:rsid w:val="00EA2544"/>
    <w:rsid w:val="00EF3FFE"/>
    <w:rsid w:val="00F21789"/>
    <w:rsid w:val="00F27B30"/>
    <w:rsid w:val="00F46136"/>
    <w:rsid w:val="00F54B2C"/>
    <w:rsid w:val="00F663DF"/>
    <w:rsid w:val="00F82966"/>
    <w:rsid w:val="00FA6028"/>
    <w:rsid w:val="00FA76EC"/>
    <w:rsid w:val="00FB3C6B"/>
    <w:rsid w:val="01742EB7"/>
    <w:rsid w:val="07D12985"/>
    <w:rsid w:val="21105332"/>
    <w:rsid w:val="4576415D"/>
    <w:rsid w:val="66F05F23"/>
    <w:rsid w:val="6F4E14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109"/>
    <w:pPr>
      <w:widowControl w:val="0"/>
      <w:jc w:val="both"/>
    </w:pPr>
  </w:style>
  <w:style w:type="paragraph" w:styleId="Heading3">
    <w:name w:val="heading 3"/>
    <w:basedOn w:val="Normal"/>
    <w:next w:val="Normal"/>
    <w:link w:val="Heading3Char"/>
    <w:uiPriority w:val="99"/>
    <w:qFormat/>
    <w:rsid w:val="00BA3109"/>
    <w:pPr>
      <w:widowControl/>
      <w:spacing w:before="100" w:beforeAutospacing="1" w:after="100" w:afterAutospacing="1"/>
      <w:jc w:val="left"/>
      <w:outlineLvl w:val="2"/>
    </w:pPr>
    <w:rPr>
      <w:rFonts w:ascii="宋体" w:hAnsi="宋体"/>
      <w:b/>
      <w:kern w:val="0"/>
      <w:sz w:val="27"/>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A3109"/>
    <w:rPr>
      <w:rFonts w:ascii="宋体" w:eastAsia="宋体" w:hAnsi="宋体"/>
      <w:b/>
      <w:kern w:val="0"/>
      <w:sz w:val="27"/>
    </w:rPr>
  </w:style>
  <w:style w:type="paragraph" w:styleId="Footer">
    <w:name w:val="footer"/>
    <w:basedOn w:val="Normal"/>
    <w:link w:val="FooterChar"/>
    <w:uiPriority w:val="99"/>
    <w:rsid w:val="00BA3109"/>
    <w:pPr>
      <w:tabs>
        <w:tab w:val="center" w:pos="4153"/>
        <w:tab w:val="right" w:pos="8306"/>
      </w:tabs>
      <w:snapToGrid w:val="0"/>
      <w:jc w:val="left"/>
    </w:pPr>
    <w:rPr>
      <w:kern w:val="0"/>
      <w:sz w:val="18"/>
      <w:szCs w:val="20"/>
    </w:rPr>
  </w:style>
  <w:style w:type="character" w:customStyle="1" w:styleId="FooterChar">
    <w:name w:val="Footer Char"/>
    <w:basedOn w:val="DefaultParagraphFont"/>
    <w:link w:val="Footer"/>
    <w:uiPriority w:val="99"/>
    <w:locked/>
    <w:rsid w:val="00BA3109"/>
    <w:rPr>
      <w:sz w:val="18"/>
    </w:rPr>
  </w:style>
  <w:style w:type="paragraph" w:styleId="Header">
    <w:name w:val="header"/>
    <w:basedOn w:val="Normal"/>
    <w:link w:val="HeaderChar"/>
    <w:uiPriority w:val="99"/>
    <w:rsid w:val="00BA3109"/>
    <w:pPr>
      <w:pBdr>
        <w:bottom w:val="single" w:sz="6" w:space="1" w:color="auto"/>
      </w:pBdr>
      <w:tabs>
        <w:tab w:val="center" w:pos="4153"/>
        <w:tab w:val="right" w:pos="8306"/>
      </w:tabs>
      <w:snapToGrid w:val="0"/>
      <w:jc w:val="center"/>
    </w:pPr>
    <w:rPr>
      <w:kern w:val="0"/>
      <w:sz w:val="18"/>
      <w:szCs w:val="20"/>
    </w:rPr>
  </w:style>
  <w:style w:type="character" w:customStyle="1" w:styleId="HeaderChar">
    <w:name w:val="Header Char"/>
    <w:basedOn w:val="DefaultParagraphFont"/>
    <w:link w:val="Header"/>
    <w:uiPriority w:val="99"/>
    <w:locked/>
    <w:rsid w:val="00BA3109"/>
    <w:rPr>
      <w:sz w:val="18"/>
    </w:rPr>
  </w:style>
  <w:style w:type="character" w:styleId="Emphasis">
    <w:name w:val="Emphasis"/>
    <w:basedOn w:val="DefaultParagraphFont"/>
    <w:uiPriority w:val="99"/>
    <w:qFormat/>
    <w:rsid w:val="00BA3109"/>
    <w:rPr>
      <w:rFonts w:cs="Times New Roman"/>
      <w:i/>
    </w:rPr>
  </w:style>
  <w:style w:type="character" w:styleId="Hyperlink">
    <w:name w:val="Hyperlink"/>
    <w:basedOn w:val="DefaultParagraphFont"/>
    <w:uiPriority w:val="99"/>
    <w:rsid w:val="00BA310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qhsms.com.cn" TargetMode="External"/><Relationship Id="rId4" Type="http://schemas.openxmlformats.org/officeDocument/2006/relationships/hyperlink" Target="http://www.baidu.com/link?url=_AdIZJpaqr1Fixqqjyfyt7VGlsT0L0Ht2DwuKMaL4MKabi6MxR59xVX3-9iicTWXgPdB65aAg-TD3lGA_ZCtrsO79bUOe7dGkCAAZvMpS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243</Words>
  <Characters>1390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lenovo</dc:creator>
  <cp:keywords/>
  <dc:description/>
  <cp:lastModifiedBy>Administrator</cp:lastModifiedBy>
  <cp:revision>9</cp:revision>
  <cp:lastPrinted>2017-04-13T06:15:00Z</cp:lastPrinted>
  <dcterms:created xsi:type="dcterms:W3CDTF">2017-11-27T07:46:00Z</dcterms:created>
  <dcterms:modified xsi:type="dcterms:W3CDTF">2018-03-27T06:02:00Z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