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7A" w:rsidRPr="00244DE1" w:rsidRDefault="001A417A">
      <w:pPr>
        <w:pStyle w:val="1"/>
        <w:rPr>
          <w:color w:val="000000" w:themeColor="text1"/>
          <w:sz w:val="52"/>
        </w:rPr>
      </w:pPr>
    </w:p>
    <w:p w:rsidR="001A417A" w:rsidRPr="00244DE1" w:rsidRDefault="001A417A">
      <w:pPr>
        <w:pStyle w:val="1"/>
        <w:rPr>
          <w:color w:val="000000" w:themeColor="text1"/>
          <w:sz w:val="52"/>
        </w:rPr>
      </w:pPr>
    </w:p>
    <w:p w:rsidR="001A417A" w:rsidRPr="00244DE1" w:rsidRDefault="001A417A">
      <w:pPr>
        <w:pStyle w:val="1"/>
        <w:rPr>
          <w:color w:val="000000" w:themeColor="text1"/>
          <w:sz w:val="52"/>
        </w:rPr>
      </w:pPr>
    </w:p>
    <w:p w:rsidR="001A417A" w:rsidRPr="00244DE1" w:rsidRDefault="00244DE1">
      <w:pPr>
        <w:pStyle w:val="1"/>
        <w:rPr>
          <w:color w:val="000000" w:themeColor="text1"/>
          <w:sz w:val="56"/>
        </w:rPr>
      </w:pPr>
      <w:r w:rsidRPr="00244DE1">
        <w:rPr>
          <w:rFonts w:hint="eastAsia"/>
          <w:color w:val="000000" w:themeColor="text1"/>
          <w:sz w:val="56"/>
        </w:rPr>
        <w:t>常州市</w:t>
      </w:r>
      <w:r w:rsidR="00D11559" w:rsidRPr="00244DE1">
        <w:rPr>
          <w:rFonts w:hint="eastAsia"/>
          <w:color w:val="000000" w:themeColor="text1"/>
          <w:sz w:val="56"/>
        </w:rPr>
        <w:t>就业扶贫政策指南</w:t>
      </w:r>
    </w:p>
    <w:p w:rsidR="001A417A" w:rsidRPr="00244DE1" w:rsidRDefault="00D11559">
      <w:pPr>
        <w:pStyle w:val="1"/>
        <w:rPr>
          <w:rFonts w:ascii="仿宋_GB2312" w:eastAsia="仿宋_GB2312" w:hAnsi="Arial" w:cs="Arial"/>
          <w:bCs w:val="0"/>
          <w:color w:val="000000" w:themeColor="text1"/>
          <w:kern w:val="0"/>
          <w:szCs w:val="32"/>
        </w:rPr>
      </w:pPr>
      <w:r w:rsidRPr="00244DE1">
        <w:rPr>
          <w:rFonts w:ascii="仿宋_GB2312" w:eastAsia="仿宋_GB2312" w:hAnsi="Arial" w:cs="Arial" w:hint="eastAsia"/>
          <w:bCs w:val="0"/>
          <w:color w:val="000000" w:themeColor="text1"/>
          <w:kern w:val="0"/>
          <w:szCs w:val="32"/>
        </w:rPr>
        <w:t>（武进区版）</w:t>
      </w:r>
    </w:p>
    <w:p w:rsidR="001A417A" w:rsidRPr="00244DE1" w:rsidRDefault="001A417A">
      <w:pPr>
        <w:ind w:firstLineChars="0" w:firstLine="0"/>
        <w:rPr>
          <w:color w:val="000000" w:themeColor="text1"/>
        </w:rPr>
      </w:pPr>
    </w:p>
    <w:p w:rsidR="001A417A" w:rsidRPr="00244DE1" w:rsidRDefault="001A417A">
      <w:pPr>
        <w:ind w:firstLineChars="0" w:firstLine="0"/>
        <w:rPr>
          <w:color w:val="000000" w:themeColor="text1"/>
        </w:rPr>
      </w:pPr>
    </w:p>
    <w:p w:rsidR="001A417A" w:rsidRPr="00244DE1" w:rsidRDefault="001A417A">
      <w:pPr>
        <w:ind w:firstLineChars="0" w:firstLine="0"/>
        <w:rPr>
          <w:color w:val="000000" w:themeColor="text1"/>
        </w:rPr>
      </w:pPr>
    </w:p>
    <w:p w:rsidR="001A417A" w:rsidRPr="00244DE1" w:rsidRDefault="001A417A">
      <w:pPr>
        <w:ind w:firstLineChars="0" w:firstLine="0"/>
        <w:rPr>
          <w:color w:val="000000" w:themeColor="text1"/>
        </w:rPr>
      </w:pPr>
    </w:p>
    <w:p w:rsidR="001A417A" w:rsidRPr="00244DE1" w:rsidRDefault="001A417A">
      <w:pPr>
        <w:ind w:firstLineChars="0" w:firstLine="0"/>
        <w:rPr>
          <w:color w:val="000000" w:themeColor="text1"/>
        </w:rPr>
      </w:pPr>
    </w:p>
    <w:p w:rsidR="001A417A" w:rsidRPr="00244DE1" w:rsidRDefault="001A417A">
      <w:pPr>
        <w:ind w:firstLineChars="0" w:firstLine="0"/>
        <w:rPr>
          <w:color w:val="000000" w:themeColor="text1"/>
        </w:rPr>
      </w:pPr>
    </w:p>
    <w:p w:rsidR="001A417A" w:rsidRPr="00244DE1" w:rsidRDefault="001A417A">
      <w:pPr>
        <w:ind w:firstLineChars="0" w:firstLine="0"/>
        <w:rPr>
          <w:color w:val="000000" w:themeColor="text1"/>
        </w:rPr>
      </w:pPr>
    </w:p>
    <w:p w:rsidR="001A417A" w:rsidRPr="00244DE1" w:rsidRDefault="001A417A">
      <w:pPr>
        <w:ind w:firstLineChars="0" w:firstLine="0"/>
        <w:rPr>
          <w:color w:val="000000" w:themeColor="text1"/>
        </w:rPr>
      </w:pPr>
    </w:p>
    <w:p w:rsidR="001A417A" w:rsidRPr="00244DE1" w:rsidRDefault="001A417A">
      <w:pPr>
        <w:ind w:firstLineChars="0" w:firstLine="0"/>
        <w:rPr>
          <w:color w:val="000000" w:themeColor="text1"/>
        </w:rPr>
      </w:pPr>
    </w:p>
    <w:p w:rsidR="001A417A" w:rsidRPr="00244DE1" w:rsidRDefault="001A417A">
      <w:pPr>
        <w:ind w:firstLineChars="0" w:firstLine="0"/>
        <w:rPr>
          <w:color w:val="000000" w:themeColor="text1"/>
        </w:rPr>
      </w:pPr>
    </w:p>
    <w:p w:rsidR="001A417A" w:rsidRPr="00244DE1" w:rsidRDefault="001A417A">
      <w:pPr>
        <w:ind w:firstLineChars="0" w:firstLine="0"/>
        <w:rPr>
          <w:color w:val="000000" w:themeColor="text1"/>
        </w:rPr>
      </w:pPr>
    </w:p>
    <w:p w:rsidR="001A417A" w:rsidRPr="00244DE1" w:rsidRDefault="001A417A">
      <w:pPr>
        <w:ind w:firstLineChars="0" w:firstLine="0"/>
        <w:rPr>
          <w:color w:val="000000" w:themeColor="text1"/>
        </w:rPr>
      </w:pPr>
    </w:p>
    <w:p w:rsidR="001A417A" w:rsidRPr="00244DE1" w:rsidRDefault="001A417A">
      <w:pPr>
        <w:ind w:firstLineChars="0" w:firstLine="0"/>
        <w:rPr>
          <w:color w:val="000000" w:themeColor="text1"/>
        </w:rPr>
      </w:pPr>
    </w:p>
    <w:p w:rsidR="001A417A" w:rsidRPr="00244DE1" w:rsidRDefault="00D11559">
      <w:pPr>
        <w:pStyle w:val="1"/>
        <w:rPr>
          <w:rFonts w:ascii="Arial" w:hAnsi="Arial"/>
          <w:color w:val="000000" w:themeColor="text1"/>
        </w:rPr>
      </w:pPr>
      <w:r w:rsidRPr="00244DE1">
        <w:rPr>
          <w:rFonts w:hint="eastAsia"/>
          <w:color w:val="000000" w:themeColor="text1"/>
        </w:rPr>
        <w:lastRenderedPageBreak/>
        <w:t>前</w:t>
      </w:r>
      <w:r w:rsidRPr="00244DE1">
        <w:rPr>
          <w:rFonts w:ascii="宋体" w:hAnsi="宋体" w:cs="宋体" w:hint="eastAsia"/>
          <w:color w:val="000000" w:themeColor="text1"/>
        </w:rPr>
        <w:t>  </w:t>
      </w:r>
      <w:r w:rsidRPr="00244DE1">
        <w:rPr>
          <w:rFonts w:hint="eastAsia"/>
          <w:color w:val="000000" w:themeColor="text1"/>
        </w:rPr>
        <w:t>言</w:t>
      </w:r>
    </w:p>
    <w:p w:rsidR="001A417A" w:rsidRPr="00244DE1" w:rsidRDefault="00D11559">
      <w:pPr>
        <w:widowControl/>
        <w:shd w:val="clear" w:color="auto" w:fill="FFFFFF"/>
        <w:spacing w:line="378" w:lineRule="atLeast"/>
        <w:ind w:firstLine="640"/>
        <w:jc w:val="left"/>
        <w:rPr>
          <w:rFonts w:ascii="仿宋_GB2312" w:hAnsi="Arial" w:cs="Arial"/>
          <w:color w:val="000000" w:themeColor="text1"/>
          <w:kern w:val="0"/>
          <w:szCs w:val="32"/>
        </w:rPr>
      </w:pPr>
      <w:r w:rsidRPr="00244DE1">
        <w:rPr>
          <w:rFonts w:ascii="仿宋_GB2312" w:hAnsi="Arial" w:cs="Arial" w:hint="eastAsia"/>
          <w:color w:val="000000" w:themeColor="text1"/>
          <w:kern w:val="0"/>
          <w:szCs w:val="32"/>
        </w:rPr>
        <w:t>消除贫困、改善民生、逐步实现共同富裕，是社会主义制度的本质要求。扶贫工作是全面建成小康社会的重点、难点，也是“三农”工作的重点、难点。当时，我区扶贫工作已经从消除绝对贫困转向缓解相对贫困，推进全面建设小康社会的新阶段，任务十分繁重。</w:t>
      </w:r>
    </w:p>
    <w:p w:rsidR="001A417A" w:rsidRPr="00244DE1" w:rsidRDefault="00D11559">
      <w:pPr>
        <w:widowControl/>
        <w:shd w:val="clear" w:color="auto" w:fill="FFFFFF"/>
        <w:spacing w:line="378" w:lineRule="atLeast"/>
        <w:ind w:firstLine="640"/>
        <w:jc w:val="left"/>
        <w:rPr>
          <w:rFonts w:ascii="Arial" w:eastAsia="宋体" w:hAnsi="Arial" w:cs="Arial"/>
          <w:color w:val="000000" w:themeColor="text1"/>
          <w:kern w:val="0"/>
          <w:szCs w:val="32"/>
        </w:rPr>
      </w:pPr>
      <w:r w:rsidRPr="00244DE1">
        <w:rPr>
          <w:rFonts w:ascii="仿宋_GB2312" w:hAnsi="Arial" w:cs="Arial" w:hint="eastAsia"/>
          <w:color w:val="000000" w:themeColor="text1"/>
          <w:kern w:val="0"/>
          <w:szCs w:val="32"/>
        </w:rPr>
        <w:t>就业是民生之本，创业是发展之源。通过就业创业来缓解贫困是整个扶贫战略的重要一环。通过加大就业创业、技能培训等的扶贫力度，带动我区低收入农户劳动力工资性、经营性和转移性收入实现稳定较快增长，从而为种好武进幸福树，全面建成我区更高水平小康社会奠定坚实基础。</w:t>
      </w:r>
    </w:p>
    <w:p w:rsidR="001A417A" w:rsidRPr="00244DE1" w:rsidRDefault="00D11559">
      <w:pPr>
        <w:widowControl/>
        <w:shd w:val="clear" w:color="auto" w:fill="FFFFFF"/>
        <w:spacing w:line="378" w:lineRule="atLeast"/>
        <w:ind w:firstLine="640"/>
        <w:jc w:val="left"/>
        <w:rPr>
          <w:rFonts w:ascii="仿宋_GB2312" w:hAnsi="Arial" w:cs="Arial"/>
          <w:color w:val="000000" w:themeColor="text1"/>
          <w:kern w:val="0"/>
          <w:szCs w:val="32"/>
        </w:rPr>
      </w:pPr>
      <w:r w:rsidRPr="00244DE1">
        <w:rPr>
          <w:rFonts w:ascii="仿宋_GB2312" w:hAnsi="Arial" w:cs="Arial" w:hint="eastAsia"/>
          <w:color w:val="000000" w:themeColor="text1"/>
          <w:kern w:val="0"/>
          <w:szCs w:val="32"/>
        </w:rPr>
        <w:t>为方便我区低收入农户劳动力和用人单位及时了解各项就业创业政策和服务，及时获得援助和支持，我们编印了这本宣传册。宣传册按照“求职篇、援助篇、创业篇、培训篇”四个方面进行分类介绍，以帮助大家更好地领会和掌握。</w:t>
      </w:r>
    </w:p>
    <w:p w:rsidR="001A417A" w:rsidRPr="00244DE1" w:rsidRDefault="001A417A">
      <w:pPr>
        <w:pStyle w:val="1"/>
        <w:rPr>
          <w:color w:val="000000" w:themeColor="text1"/>
        </w:rPr>
      </w:pPr>
    </w:p>
    <w:p w:rsidR="00663400" w:rsidRPr="00244DE1" w:rsidRDefault="00663400" w:rsidP="00663400">
      <w:pPr>
        <w:ind w:firstLine="640"/>
        <w:rPr>
          <w:color w:val="000000" w:themeColor="text1"/>
        </w:rPr>
      </w:pPr>
    </w:p>
    <w:p w:rsidR="00663400" w:rsidRPr="00244DE1" w:rsidRDefault="00663400" w:rsidP="00663400">
      <w:pPr>
        <w:ind w:firstLine="640"/>
        <w:rPr>
          <w:color w:val="000000" w:themeColor="text1"/>
        </w:rPr>
      </w:pPr>
    </w:p>
    <w:p w:rsidR="001A417A" w:rsidRPr="00244DE1" w:rsidRDefault="00D11559">
      <w:pPr>
        <w:pStyle w:val="1"/>
        <w:rPr>
          <w:color w:val="000000" w:themeColor="text1"/>
        </w:rPr>
      </w:pPr>
      <w:r w:rsidRPr="00244DE1">
        <w:rPr>
          <w:rFonts w:hint="eastAsia"/>
          <w:color w:val="000000" w:themeColor="text1"/>
        </w:rPr>
        <w:lastRenderedPageBreak/>
        <w:t>一、求职篇</w:t>
      </w:r>
    </w:p>
    <w:p w:rsidR="00ED3456" w:rsidRDefault="00ED3456" w:rsidP="00ED3456">
      <w:pPr>
        <w:spacing w:line="180" w:lineRule="auto"/>
        <w:ind w:firstLine="640"/>
        <w:rPr>
          <w:rFonts w:ascii="仿宋_GB2312" w:hAnsi="Arial" w:cs="Arial"/>
          <w:color w:val="000000" w:themeColor="text1"/>
          <w:kern w:val="0"/>
          <w:szCs w:val="32"/>
        </w:rPr>
      </w:pPr>
      <w:r w:rsidRPr="001A2EDF">
        <w:rPr>
          <w:rFonts w:ascii="仿宋_GB2312" w:hAnsi="Arial" w:cs="Arial" w:hint="eastAsia"/>
          <w:color w:val="000000" w:themeColor="text1"/>
          <w:kern w:val="0"/>
          <w:szCs w:val="32"/>
        </w:rPr>
        <w:t>（1）</w:t>
      </w:r>
      <w:r>
        <w:rPr>
          <w:rFonts w:ascii="仿宋_GB2312" w:hAnsi="Arial" w:cs="Arial" w:hint="eastAsia"/>
          <w:color w:val="000000" w:themeColor="text1"/>
          <w:kern w:val="0"/>
          <w:szCs w:val="32"/>
        </w:rPr>
        <w:t>我市</w:t>
      </w:r>
      <w:r w:rsidRPr="001A2EDF">
        <w:rPr>
          <w:rFonts w:ascii="仿宋_GB2312" w:hAnsi="Arial" w:cs="Arial" w:hint="eastAsia"/>
          <w:color w:val="000000" w:themeColor="text1"/>
          <w:kern w:val="0"/>
          <w:szCs w:val="32"/>
        </w:rPr>
        <w:t>各级人力资源和社会保障部门均设有公共职业介绍机构，那里办公规范，诚信度高</w:t>
      </w:r>
      <w:r>
        <w:rPr>
          <w:rFonts w:ascii="仿宋_GB2312" w:hAnsi="Arial" w:cs="Arial" w:hint="eastAsia"/>
          <w:color w:val="000000" w:themeColor="text1"/>
          <w:kern w:val="0"/>
          <w:szCs w:val="32"/>
        </w:rPr>
        <w:t>，可为求职者提供免费的职业介绍服务。</w:t>
      </w:r>
    </w:p>
    <w:p w:rsidR="00ED3456" w:rsidRDefault="00ED3456" w:rsidP="00ED3456">
      <w:pPr>
        <w:spacing w:line="180" w:lineRule="auto"/>
        <w:ind w:firstLine="640"/>
        <w:rPr>
          <w:rFonts w:ascii="宋体" w:hAnsi="宋体"/>
          <w:color w:val="000000"/>
          <w:szCs w:val="21"/>
        </w:rPr>
      </w:pPr>
      <w:r>
        <w:rPr>
          <w:rFonts w:ascii="仿宋_GB2312" w:hAnsi="Arial" w:cs="Arial" w:hint="eastAsia"/>
          <w:color w:val="000000" w:themeColor="text1"/>
          <w:kern w:val="0"/>
          <w:szCs w:val="32"/>
        </w:rPr>
        <w:t>（2）</w:t>
      </w:r>
      <w:r w:rsidRPr="00BE61E0">
        <w:rPr>
          <w:rFonts w:ascii="宋体" w:hAnsi="宋体" w:hint="eastAsia"/>
          <w:color w:val="000000"/>
          <w:szCs w:val="21"/>
        </w:rPr>
        <w:t>求职者</w:t>
      </w:r>
      <w:r>
        <w:rPr>
          <w:rFonts w:ascii="宋体" w:hAnsi="宋体" w:hint="eastAsia"/>
          <w:color w:val="000000"/>
          <w:szCs w:val="21"/>
        </w:rPr>
        <w:t>可携带</w:t>
      </w:r>
      <w:r w:rsidRPr="00BE61E0">
        <w:rPr>
          <w:rFonts w:ascii="宋体" w:hAnsi="宋体" w:hint="eastAsia"/>
          <w:color w:val="000000"/>
          <w:szCs w:val="21"/>
        </w:rPr>
        <w:t>本人居民身份证</w:t>
      </w:r>
      <w:r>
        <w:rPr>
          <w:rFonts w:ascii="宋体" w:hAnsi="宋体" w:hint="eastAsia"/>
          <w:color w:val="000000"/>
          <w:szCs w:val="21"/>
        </w:rPr>
        <w:t>、</w:t>
      </w:r>
      <w:r w:rsidRPr="00BE61E0">
        <w:rPr>
          <w:rFonts w:ascii="宋体" w:hAnsi="宋体" w:hint="eastAsia"/>
          <w:color w:val="000000"/>
          <w:szCs w:val="21"/>
        </w:rPr>
        <w:t>学历证书</w:t>
      </w:r>
      <w:r>
        <w:rPr>
          <w:rFonts w:ascii="宋体" w:hAnsi="宋体" w:hint="eastAsia"/>
          <w:color w:val="000000"/>
          <w:szCs w:val="21"/>
        </w:rPr>
        <w:t>、</w:t>
      </w:r>
      <w:r w:rsidRPr="00BE61E0">
        <w:rPr>
          <w:rFonts w:ascii="宋体" w:hAnsi="宋体" w:hint="eastAsia"/>
          <w:color w:val="000000"/>
          <w:szCs w:val="21"/>
        </w:rPr>
        <w:t>职业资格证书或技术等级证书等</w:t>
      </w:r>
      <w:r>
        <w:rPr>
          <w:rFonts w:ascii="宋体" w:hAnsi="宋体" w:hint="eastAsia"/>
          <w:color w:val="000000"/>
          <w:szCs w:val="21"/>
        </w:rPr>
        <w:t>资料，</w:t>
      </w:r>
      <w:r w:rsidRPr="00C90A3C">
        <w:rPr>
          <w:rFonts w:ascii="宋体" w:hAnsi="宋体" w:hint="eastAsia"/>
          <w:color w:val="000000"/>
          <w:szCs w:val="21"/>
        </w:rPr>
        <w:t>到常州市各级公共人力资源市场免费办理求职登记。</w:t>
      </w:r>
    </w:p>
    <w:p w:rsidR="00ED3456" w:rsidRPr="00BE61E0" w:rsidRDefault="00ED3456" w:rsidP="00ED3456">
      <w:pPr>
        <w:spacing w:line="180" w:lineRule="auto"/>
        <w:ind w:firstLine="640"/>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w:t>
      </w:r>
      <w:r w:rsidRPr="00BE61E0">
        <w:rPr>
          <w:rFonts w:ascii="宋体" w:hAnsi="宋体" w:hint="eastAsia"/>
          <w:color w:val="000000"/>
          <w:szCs w:val="21"/>
        </w:rPr>
        <w:t>求职者凭上述证件领取《求职登记表》，按要求如实填写清楚后，交前台工作人员核实并输入全市联网的劳动力资源信息库。</w:t>
      </w:r>
    </w:p>
    <w:p w:rsidR="00ED3456" w:rsidRPr="00BE61E0" w:rsidRDefault="00ED3456" w:rsidP="00ED3456">
      <w:pPr>
        <w:spacing w:line="180" w:lineRule="auto"/>
        <w:ind w:firstLine="640"/>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w:t>
      </w:r>
      <w:r w:rsidRPr="00BE61E0">
        <w:rPr>
          <w:rFonts w:ascii="宋体" w:hAnsi="宋体" w:hint="eastAsia"/>
          <w:color w:val="000000"/>
          <w:szCs w:val="21"/>
        </w:rPr>
        <w:t>求职者求职登记后，即能得到各级公共职业介绍机构的推荐和匹配介绍。求职登记信息的有效期为登记之日起三个月，求职人员仍未找到工作的，应提前一周告知各公共职业介绍机构，有效期顺延三个月。</w:t>
      </w:r>
    </w:p>
    <w:p w:rsidR="00ED3456" w:rsidRPr="00BE61E0" w:rsidRDefault="00ED3456" w:rsidP="00ED3456">
      <w:pPr>
        <w:spacing w:line="180" w:lineRule="auto"/>
        <w:ind w:firstLine="640"/>
        <w:rPr>
          <w:rFonts w:ascii="宋体" w:hAnsi="宋体"/>
          <w:color w:val="00000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w:t>
      </w:r>
      <w:r w:rsidRPr="00BE61E0">
        <w:rPr>
          <w:rFonts w:ascii="宋体" w:hAnsi="宋体" w:hint="eastAsia"/>
          <w:color w:val="000000"/>
          <w:szCs w:val="21"/>
        </w:rPr>
        <w:t>求职者应珍惜每次推荐介绍机会，按照推荐介绍信规定的时间、地点参加面试洽谈，并将面试结果及时反馈，否则，视作放弃就业机会或已就业，注销求职登记。</w:t>
      </w:r>
    </w:p>
    <w:p w:rsidR="00ED3456" w:rsidRPr="00BE61E0" w:rsidRDefault="00ED3456" w:rsidP="00ED3456">
      <w:pPr>
        <w:spacing w:line="180" w:lineRule="auto"/>
        <w:ind w:firstLine="640"/>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w:t>
      </w:r>
      <w:r w:rsidRPr="00BE61E0">
        <w:rPr>
          <w:rFonts w:ascii="宋体" w:hAnsi="宋体" w:hint="eastAsia"/>
          <w:color w:val="000000"/>
          <w:szCs w:val="21"/>
        </w:rPr>
        <w:t>求职者经面试后被录用的，应督促用人单位及时到人</w:t>
      </w:r>
      <w:proofErr w:type="gramStart"/>
      <w:r w:rsidRPr="00BE61E0">
        <w:rPr>
          <w:rFonts w:ascii="宋体" w:hAnsi="宋体" w:hint="eastAsia"/>
          <w:color w:val="000000"/>
          <w:szCs w:val="21"/>
        </w:rPr>
        <w:t>社部门</w:t>
      </w:r>
      <w:proofErr w:type="gramEnd"/>
      <w:r w:rsidRPr="00BE61E0">
        <w:rPr>
          <w:rFonts w:ascii="宋体" w:hAnsi="宋体" w:hint="eastAsia"/>
          <w:color w:val="000000"/>
          <w:szCs w:val="21"/>
        </w:rPr>
        <w:t>办理录用登记手续，签订劳动合同，办理社会保险，依法维护自己的合法权益。</w:t>
      </w:r>
    </w:p>
    <w:p w:rsidR="00ED3456" w:rsidRDefault="00ED3456" w:rsidP="00ED3456">
      <w:pPr>
        <w:ind w:firstLine="562"/>
        <w:jc w:val="center"/>
        <w:rPr>
          <w:rFonts w:ascii="宋体" w:hAnsi="宋体"/>
          <w:b/>
          <w:color w:val="000000"/>
          <w:sz w:val="28"/>
          <w:szCs w:val="21"/>
        </w:rPr>
      </w:pPr>
    </w:p>
    <w:p w:rsidR="00ED3456" w:rsidRPr="001A2EDF" w:rsidRDefault="00ED3456" w:rsidP="00ED3456">
      <w:pPr>
        <w:ind w:firstLine="562"/>
        <w:jc w:val="center"/>
        <w:rPr>
          <w:rFonts w:ascii="宋体" w:hAnsi="宋体"/>
          <w:b/>
          <w:color w:val="000000"/>
          <w:sz w:val="28"/>
          <w:szCs w:val="21"/>
        </w:rPr>
      </w:pPr>
      <w:r w:rsidRPr="001A2EDF">
        <w:rPr>
          <w:rFonts w:ascii="宋体" w:hAnsi="宋体" w:hint="eastAsia"/>
          <w:b/>
          <w:color w:val="000000"/>
          <w:sz w:val="28"/>
          <w:szCs w:val="21"/>
        </w:rPr>
        <w:lastRenderedPageBreak/>
        <w:t>常州市公共职业介绍机构</w:t>
      </w:r>
    </w:p>
    <w:tbl>
      <w:tblPr>
        <w:tblW w:w="4929" w:type="pct"/>
        <w:tblCellMar>
          <w:left w:w="0" w:type="dxa"/>
          <w:right w:w="0" w:type="dxa"/>
        </w:tblCellMar>
        <w:tblLook w:val="0000" w:firstRow="0" w:lastRow="0" w:firstColumn="0" w:lastColumn="0" w:noHBand="0" w:noVBand="0"/>
      </w:tblPr>
      <w:tblGrid>
        <w:gridCol w:w="737"/>
        <w:gridCol w:w="3121"/>
        <w:gridCol w:w="2972"/>
        <w:gridCol w:w="1413"/>
      </w:tblGrid>
      <w:tr w:rsidR="00ED3456" w:rsidRPr="00BE61E0" w:rsidTr="009F1454">
        <w:trPr>
          <w:trHeight w:val="492"/>
        </w:trPr>
        <w:tc>
          <w:tcPr>
            <w:tcW w:w="44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adjustRightInd w:val="0"/>
              <w:spacing w:line="240" w:lineRule="auto"/>
              <w:ind w:firstLineChars="0" w:firstLine="0"/>
              <w:jc w:val="center"/>
              <w:textAlignment w:val="center"/>
              <w:rPr>
                <w:rFonts w:ascii="宋体" w:hAnsi="宋体"/>
                <w:bCs/>
                <w:color w:val="000000"/>
                <w:kern w:val="0"/>
                <w:sz w:val="21"/>
                <w:szCs w:val="21"/>
                <w:lang w:val="zh-CN"/>
              </w:rPr>
            </w:pPr>
            <w:r>
              <w:rPr>
                <w:rFonts w:ascii="宋体" w:hAnsi="宋体" w:cs="黑体" w:hint="eastAsia"/>
                <w:bCs/>
                <w:color w:val="000000"/>
                <w:kern w:val="0"/>
                <w:sz w:val="21"/>
                <w:szCs w:val="21"/>
                <w:lang w:val="zh-CN"/>
              </w:rPr>
              <w:t>序号</w:t>
            </w:r>
          </w:p>
        </w:tc>
        <w:tc>
          <w:tcPr>
            <w:tcW w:w="189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adjustRightInd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cs="黑体" w:hint="eastAsia"/>
                <w:bCs/>
                <w:color w:val="000000"/>
                <w:kern w:val="0"/>
                <w:sz w:val="21"/>
                <w:szCs w:val="21"/>
                <w:lang w:val="zh-CN"/>
              </w:rPr>
              <w:t>机</w:t>
            </w:r>
            <w:r w:rsidRPr="00060085">
              <w:rPr>
                <w:rFonts w:ascii="宋体" w:hAnsi="宋体" w:cs="黑体"/>
                <w:bCs/>
                <w:color w:val="000000"/>
                <w:kern w:val="0"/>
                <w:sz w:val="21"/>
                <w:szCs w:val="21"/>
                <w:lang w:val="zh-CN"/>
              </w:rPr>
              <w:t xml:space="preserve"> </w:t>
            </w:r>
            <w:r w:rsidRPr="00060085">
              <w:rPr>
                <w:rFonts w:ascii="宋体" w:hAnsi="宋体" w:cs="黑体" w:hint="eastAsia"/>
                <w:bCs/>
                <w:color w:val="000000"/>
                <w:kern w:val="0"/>
                <w:sz w:val="21"/>
                <w:szCs w:val="21"/>
                <w:lang w:val="zh-CN"/>
              </w:rPr>
              <w:t>构</w:t>
            </w:r>
            <w:r w:rsidRPr="00060085">
              <w:rPr>
                <w:rFonts w:ascii="宋体" w:hAnsi="宋体" w:cs="黑体"/>
                <w:bCs/>
                <w:color w:val="000000"/>
                <w:kern w:val="0"/>
                <w:sz w:val="21"/>
                <w:szCs w:val="21"/>
                <w:lang w:val="zh-CN"/>
              </w:rPr>
              <w:t xml:space="preserve"> </w:t>
            </w:r>
            <w:r w:rsidRPr="00060085">
              <w:rPr>
                <w:rFonts w:ascii="宋体" w:hAnsi="宋体" w:cs="黑体" w:hint="eastAsia"/>
                <w:bCs/>
                <w:color w:val="000000"/>
                <w:kern w:val="0"/>
                <w:sz w:val="21"/>
                <w:szCs w:val="21"/>
                <w:lang w:val="zh-CN"/>
              </w:rPr>
              <w:t>名</w:t>
            </w:r>
            <w:r w:rsidRPr="00060085">
              <w:rPr>
                <w:rFonts w:ascii="宋体" w:hAnsi="宋体" w:cs="黑体"/>
                <w:bCs/>
                <w:color w:val="000000"/>
                <w:kern w:val="0"/>
                <w:sz w:val="21"/>
                <w:szCs w:val="21"/>
                <w:lang w:val="zh-CN"/>
              </w:rPr>
              <w:t xml:space="preserve"> </w:t>
            </w:r>
            <w:r w:rsidRPr="00060085">
              <w:rPr>
                <w:rFonts w:ascii="宋体" w:hAnsi="宋体" w:cs="黑体" w:hint="eastAsia"/>
                <w:bCs/>
                <w:color w:val="000000"/>
                <w:kern w:val="0"/>
                <w:sz w:val="21"/>
                <w:szCs w:val="21"/>
                <w:lang w:val="zh-CN"/>
              </w:rPr>
              <w:t>称</w:t>
            </w:r>
          </w:p>
        </w:tc>
        <w:tc>
          <w:tcPr>
            <w:tcW w:w="180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adjustRightInd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cs="黑体" w:hint="eastAsia"/>
                <w:bCs/>
                <w:color w:val="000000"/>
                <w:kern w:val="0"/>
                <w:sz w:val="21"/>
                <w:szCs w:val="21"/>
                <w:lang w:val="zh-CN"/>
              </w:rPr>
              <w:t>机</w:t>
            </w:r>
            <w:r w:rsidRPr="00060085">
              <w:rPr>
                <w:rFonts w:ascii="宋体" w:hAnsi="宋体" w:cs="黑体"/>
                <w:bCs/>
                <w:color w:val="000000"/>
                <w:kern w:val="0"/>
                <w:sz w:val="21"/>
                <w:szCs w:val="21"/>
                <w:lang w:val="zh-CN"/>
              </w:rPr>
              <w:t xml:space="preserve"> </w:t>
            </w:r>
            <w:r w:rsidRPr="00060085">
              <w:rPr>
                <w:rFonts w:ascii="宋体" w:hAnsi="宋体" w:cs="黑体" w:hint="eastAsia"/>
                <w:bCs/>
                <w:color w:val="000000"/>
                <w:kern w:val="0"/>
                <w:sz w:val="21"/>
                <w:szCs w:val="21"/>
                <w:lang w:val="zh-CN"/>
              </w:rPr>
              <w:t>构</w:t>
            </w:r>
            <w:r w:rsidRPr="00060085">
              <w:rPr>
                <w:rFonts w:ascii="宋体" w:hAnsi="宋体" w:cs="黑体"/>
                <w:bCs/>
                <w:color w:val="000000"/>
                <w:kern w:val="0"/>
                <w:sz w:val="21"/>
                <w:szCs w:val="21"/>
                <w:lang w:val="zh-CN"/>
              </w:rPr>
              <w:t xml:space="preserve"> </w:t>
            </w:r>
            <w:r w:rsidRPr="00060085">
              <w:rPr>
                <w:rFonts w:ascii="宋体" w:hAnsi="宋体" w:cs="黑体" w:hint="eastAsia"/>
                <w:bCs/>
                <w:color w:val="000000"/>
                <w:kern w:val="0"/>
                <w:sz w:val="21"/>
                <w:szCs w:val="21"/>
                <w:lang w:val="zh-CN"/>
              </w:rPr>
              <w:t>地</w:t>
            </w:r>
            <w:r w:rsidRPr="00060085">
              <w:rPr>
                <w:rFonts w:ascii="宋体" w:hAnsi="宋体" w:cs="黑体"/>
                <w:bCs/>
                <w:color w:val="000000"/>
                <w:kern w:val="0"/>
                <w:sz w:val="21"/>
                <w:szCs w:val="21"/>
                <w:lang w:val="zh-CN"/>
              </w:rPr>
              <w:t xml:space="preserve"> </w:t>
            </w:r>
            <w:r w:rsidRPr="00060085">
              <w:rPr>
                <w:rFonts w:ascii="宋体" w:hAnsi="宋体" w:cs="黑体" w:hint="eastAsia"/>
                <w:bCs/>
                <w:color w:val="000000"/>
                <w:kern w:val="0"/>
                <w:sz w:val="21"/>
                <w:szCs w:val="21"/>
                <w:lang w:val="zh-CN"/>
              </w:rPr>
              <w:t>址</w:t>
            </w:r>
          </w:p>
        </w:tc>
        <w:tc>
          <w:tcPr>
            <w:tcW w:w="8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adjustRightInd w:val="0"/>
              <w:spacing w:line="240" w:lineRule="auto"/>
              <w:ind w:firstLineChars="0" w:firstLine="0"/>
              <w:jc w:val="center"/>
              <w:textAlignment w:val="center"/>
              <w:rPr>
                <w:rFonts w:ascii="宋体" w:hAnsi="宋体"/>
                <w:bCs/>
                <w:color w:val="000000"/>
                <w:kern w:val="0"/>
                <w:sz w:val="21"/>
                <w:szCs w:val="21"/>
                <w:lang w:val="zh-CN"/>
              </w:rPr>
            </w:pPr>
            <w:r>
              <w:rPr>
                <w:rFonts w:ascii="宋体" w:hAnsi="宋体" w:cs="黑体" w:hint="eastAsia"/>
                <w:bCs/>
                <w:color w:val="000000"/>
                <w:kern w:val="0"/>
                <w:sz w:val="21"/>
                <w:szCs w:val="21"/>
                <w:lang w:val="zh-CN"/>
              </w:rPr>
              <w:t>咨询电话</w:t>
            </w:r>
          </w:p>
        </w:tc>
      </w:tr>
      <w:tr w:rsidR="00ED3456" w:rsidRPr="00BE61E0" w:rsidTr="009F1454">
        <w:trPr>
          <w:cantSplit/>
          <w:trHeight w:val="495"/>
        </w:trPr>
        <w:tc>
          <w:tcPr>
            <w:tcW w:w="44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cs="黑体"/>
                <w:bCs/>
                <w:color w:val="000000"/>
                <w:kern w:val="0"/>
                <w:sz w:val="21"/>
                <w:szCs w:val="21"/>
                <w:lang w:val="zh-CN"/>
              </w:rPr>
            </w:pPr>
            <w:r w:rsidRPr="00060085">
              <w:rPr>
                <w:rFonts w:ascii="宋体" w:hAnsi="宋体" w:cs="黑体" w:hint="eastAsia"/>
                <w:bCs/>
                <w:color w:val="000000"/>
                <w:kern w:val="0"/>
                <w:sz w:val="21"/>
                <w:szCs w:val="21"/>
                <w:lang w:val="zh-CN"/>
              </w:rPr>
              <w:t>1</w:t>
            </w:r>
          </w:p>
        </w:tc>
        <w:tc>
          <w:tcPr>
            <w:tcW w:w="189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cs="黑体" w:hint="eastAsia"/>
                <w:bCs/>
                <w:color w:val="000000"/>
                <w:kern w:val="0"/>
                <w:sz w:val="21"/>
                <w:szCs w:val="21"/>
                <w:lang w:val="zh-CN"/>
              </w:rPr>
              <w:t>常州市人力资源市场</w:t>
            </w:r>
          </w:p>
        </w:tc>
        <w:tc>
          <w:tcPr>
            <w:tcW w:w="180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cs="黑体"/>
                <w:bCs/>
                <w:color w:val="000000"/>
                <w:kern w:val="0"/>
                <w:sz w:val="21"/>
                <w:szCs w:val="21"/>
                <w:lang w:val="zh-CN"/>
              </w:rPr>
            </w:pPr>
            <w:r w:rsidRPr="00060085">
              <w:rPr>
                <w:rFonts w:ascii="宋体" w:hAnsi="宋体" w:cs="黑体" w:hint="eastAsia"/>
                <w:bCs/>
                <w:color w:val="000000"/>
                <w:kern w:val="0"/>
                <w:sz w:val="21"/>
                <w:szCs w:val="21"/>
                <w:lang w:val="zh-CN"/>
              </w:rPr>
              <w:t>新北区珠江中路科技园</w:t>
            </w:r>
            <w:r w:rsidRPr="00060085">
              <w:rPr>
                <w:rFonts w:ascii="宋体" w:hAnsi="宋体" w:cs="黑体" w:hint="eastAsia"/>
                <w:bCs/>
                <w:color w:val="000000"/>
                <w:kern w:val="0"/>
                <w:sz w:val="21"/>
                <w:szCs w:val="21"/>
                <w:lang w:val="zh-CN"/>
              </w:rPr>
              <w:t>5</w:t>
            </w:r>
            <w:r w:rsidRPr="00060085">
              <w:rPr>
                <w:rFonts w:ascii="宋体" w:hAnsi="宋体" w:cs="黑体" w:hint="eastAsia"/>
                <w:bCs/>
                <w:color w:val="000000"/>
                <w:kern w:val="0"/>
                <w:sz w:val="21"/>
                <w:szCs w:val="21"/>
                <w:lang w:val="zh-CN"/>
              </w:rPr>
              <w:t>号楼</w:t>
            </w:r>
          </w:p>
        </w:tc>
        <w:tc>
          <w:tcPr>
            <w:tcW w:w="8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cs="黑体" w:hint="eastAsia"/>
                <w:bCs/>
                <w:color w:val="000000"/>
                <w:kern w:val="0"/>
                <w:sz w:val="21"/>
                <w:szCs w:val="21"/>
                <w:lang w:val="zh-CN"/>
              </w:rPr>
              <w:t>86611716</w:t>
            </w:r>
          </w:p>
        </w:tc>
      </w:tr>
      <w:tr w:rsidR="00ED3456" w:rsidRPr="00BE61E0" w:rsidTr="009F1454">
        <w:trPr>
          <w:cantSplit/>
          <w:trHeight w:val="495"/>
        </w:trPr>
        <w:tc>
          <w:tcPr>
            <w:tcW w:w="44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hint="eastAsia"/>
                <w:bCs/>
                <w:color w:val="000000"/>
                <w:kern w:val="0"/>
                <w:sz w:val="21"/>
                <w:szCs w:val="21"/>
                <w:lang w:val="zh-CN"/>
              </w:rPr>
              <w:t>2</w:t>
            </w:r>
          </w:p>
        </w:tc>
        <w:tc>
          <w:tcPr>
            <w:tcW w:w="189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cs="黑体" w:hint="eastAsia"/>
                <w:bCs/>
                <w:color w:val="000000"/>
                <w:kern w:val="0"/>
                <w:sz w:val="21"/>
                <w:szCs w:val="21"/>
                <w:lang w:val="zh-CN"/>
              </w:rPr>
              <w:t>常州市新北区人力资源市场</w:t>
            </w:r>
          </w:p>
        </w:tc>
        <w:tc>
          <w:tcPr>
            <w:tcW w:w="180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hint="eastAsia"/>
                <w:color w:val="000000"/>
                <w:sz w:val="21"/>
                <w:szCs w:val="21"/>
              </w:rPr>
              <w:t>汉江路</w:t>
            </w:r>
            <w:r w:rsidRPr="00060085">
              <w:rPr>
                <w:rFonts w:ascii="宋体" w:hAnsi="宋体" w:hint="eastAsia"/>
                <w:color w:val="000000"/>
                <w:sz w:val="21"/>
                <w:szCs w:val="21"/>
              </w:rPr>
              <w:t>376</w:t>
            </w:r>
            <w:r w:rsidRPr="00060085">
              <w:rPr>
                <w:rFonts w:ascii="宋体" w:hAnsi="宋体" w:hint="eastAsia"/>
                <w:color w:val="000000"/>
                <w:sz w:val="21"/>
                <w:szCs w:val="21"/>
              </w:rPr>
              <w:t>号</w:t>
            </w:r>
          </w:p>
        </w:tc>
        <w:tc>
          <w:tcPr>
            <w:tcW w:w="8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color w:val="000000"/>
                <w:sz w:val="21"/>
                <w:szCs w:val="21"/>
              </w:rPr>
              <w:t>81282761</w:t>
            </w:r>
          </w:p>
        </w:tc>
      </w:tr>
      <w:tr w:rsidR="00ED3456" w:rsidRPr="00BE61E0" w:rsidTr="009F1454">
        <w:trPr>
          <w:cantSplit/>
          <w:trHeight w:val="495"/>
        </w:trPr>
        <w:tc>
          <w:tcPr>
            <w:tcW w:w="44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hint="eastAsia"/>
                <w:bCs/>
                <w:color w:val="000000"/>
                <w:kern w:val="0"/>
                <w:sz w:val="21"/>
                <w:szCs w:val="21"/>
                <w:lang w:val="zh-CN"/>
              </w:rPr>
              <w:t>3</w:t>
            </w:r>
          </w:p>
        </w:tc>
        <w:tc>
          <w:tcPr>
            <w:tcW w:w="189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cs="黑体" w:hint="eastAsia"/>
                <w:bCs/>
                <w:color w:val="000000"/>
                <w:kern w:val="0"/>
                <w:sz w:val="21"/>
                <w:szCs w:val="21"/>
                <w:lang w:val="zh-CN"/>
              </w:rPr>
              <w:t>天宁区人力资源市场</w:t>
            </w:r>
          </w:p>
        </w:tc>
        <w:tc>
          <w:tcPr>
            <w:tcW w:w="180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hint="eastAsia"/>
                <w:color w:val="000000"/>
                <w:sz w:val="21"/>
                <w:szCs w:val="21"/>
              </w:rPr>
              <w:t>中吴大道</w:t>
            </w:r>
            <w:r w:rsidRPr="00060085">
              <w:rPr>
                <w:rFonts w:ascii="宋体" w:hAnsi="宋体" w:hint="eastAsia"/>
                <w:color w:val="000000"/>
                <w:sz w:val="21"/>
                <w:szCs w:val="21"/>
              </w:rPr>
              <w:t>1287</w:t>
            </w:r>
            <w:r w:rsidRPr="00060085">
              <w:rPr>
                <w:rFonts w:ascii="宋体" w:hAnsi="宋体" w:hint="eastAsia"/>
                <w:color w:val="000000"/>
                <w:sz w:val="21"/>
                <w:szCs w:val="21"/>
              </w:rPr>
              <w:t>号</w:t>
            </w:r>
          </w:p>
        </w:tc>
        <w:tc>
          <w:tcPr>
            <w:tcW w:w="8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cs="黑体"/>
                <w:bCs/>
                <w:color w:val="000000"/>
                <w:kern w:val="0"/>
                <w:sz w:val="21"/>
                <w:szCs w:val="21"/>
                <w:lang w:val="zh-CN"/>
              </w:rPr>
              <w:t>88110088</w:t>
            </w:r>
          </w:p>
        </w:tc>
      </w:tr>
      <w:tr w:rsidR="00ED3456" w:rsidRPr="00BE61E0" w:rsidTr="009F1454">
        <w:trPr>
          <w:cantSplit/>
          <w:trHeight w:val="495"/>
        </w:trPr>
        <w:tc>
          <w:tcPr>
            <w:tcW w:w="44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hint="eastAsia"/>
                <w:bCs/>
                <w:color w:val="000000"/>
                <w:kern w:val="0"/>
                <w:sz w:val="21"/>
                <w:szCs w:val="21"/>
                <w:lang w:val="zh-CN"/>
              </w:rPr>
              <w:t>4</w:t>
            </w:r>
          </w:p>
        </w:tc>
        <w:tc>
          <w:tcPr>
            <w:tcW w:w="189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cs="黑体" w:hint="eastAsia"/>
                <w:bCs/>
                <w:color w:val="000000"/>
                <w:kern w:val="0"/>
                <w:sz w:val="21"/>
                <w:szCs w:val="21"/>
                <w:lang w:val="zh-CN"/>
              </w:rPr>
              <w:t>钟楼区人力资源市场</w:t>
            </w:r>
          </w:p>
        </w:tc>
        <w:tc>
          <w:tcPr>
            <w:tcW w:w="180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hint="eastAsia"/>
                <w:color w:val="000000"/>
                <w:sz w:val="21"/>
                <w:szCs w:val="21"/>
              </w:rPr>
              <w:t>西直街</w:t>
            </w:r>
            <w:r w:rsidRPr="00060085">
              <w:rPr>
                <w:rFonts w:ascii="宋体" w:hAnsi="宋体" w:hint="eastAsia"/>
                <w:color w:val="000000"/>
                <w:sz w:val="21"/>
                <w:szCs w:val="21"/>
              </w:rPr>
              <w:t>88</w:t>
            </w:r>
            <w:r w:rsidRPr="00060085">
              <w:rPr>
                <w:rFonts w:ascii="宋体" w:hAnsi="宋体" w:hint="eastAsia"/>
                <w:color w:val="000000"/>
                <w:sz w:val="21"/>
                <w:szCs w:val="21"/>
              </w:rPr>
              <w:t>号</w:t>
            </w:r>
          </w:p>
        </w:tc>
        <w:tc>
          <w:tcPr>
            <w:tcW w:w="8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cs="黑体"/>
                <w:bCs/>
                <w:color w:val="000000"/>
                <w:kern w:val="0"/>
                <w:sz w:val="21"/>
                <w:szCs w:val="21"/>
                <w:lang w:val="zh-CN"/>
              </w:rPr>
              <w:t>86600501</w:t>
            </w:r>
          </w:p>
        </w:tc>
      </w:tr>
      <w:tr w:rsidR="00ED3456" w:rsidRPr="00BE61E0" w:rsidTr="009F1454">
        <w:trPr>
          <w:cantSplit/>
          <w:trHeight w:val="495"/>
        </w:trPr>
        <w:tc>
          <w:tcPr>
            <w:tcW w:w="44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hint="eastAsia"/>
                <w:bCs/>
                <w:color w:val="000000"/>
                <w:kern w:val="0"/>
                <w:sz w:val="21"/>
                <w:szCs w:val="21"/>
                <w:lang w:val="zh-CN"/>
              </w:rPr>
              <w:t>5</w:t>
            </w:r>
          </w:p>
        </w:tc>
        <w:tc>
          <w:tcPr>
            <w:tcW w:w="189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hint="eastAsia"/>
                <w:color w:val="000000"/>
                <w:sz w:val="21"/>
                <w:szCs w:val="21"/>
              </w:rPr>
              <w:t>武进区人力资源市场</w:t>
            </w:r>
          </w:p>
        </w:tc>
        <w:tc>
          <w:tcPr>
            <w:tcW w:w="180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color w:val="000000"/>
                <w:sz w:val="21"/>
                <w:szCs w:val="21"/>
              </w:rPr>
            </w:pPr>
            <w:r w:rsidRPr="00060085">
              <w:rPr>
                <w:rFonts w:ascii="宋体" w:hAnsi="宋体" w:hint="eastAsia"/>
                <w:color w:val="000000"/>
                <w:sz w:val="21"/>
                <w:szCs w:val="21"/>
              </w:rPr>
              <w:t>武进区武南路</w:t>
            </w:r>
            <w:r w:rsidRPr="00060085">
              <w:rPr>
                <w:rFonts w:ascii="宋体" w:hAnsi="宋体" w:hint="eastAsia"/>
                <w:color w:val="000000"/>
                <w:sz w:val="21"/>
                <w:szCs w:val="21"/>
              </w:rPr>
              <w:t>518</w:t>
            </w:r>
            <w:r w:rsidRPr="00060085">
              <w:rPr>
                <w:rFonts w:ascii="宋体" w:hAnsi="宋体" w:hint="eastAsia"/>
                <w:color w:val="000000"/>
                <w:sz w:val="21"/>
                <w:szCs w:val="21"/>
              </w:rPr>
              <w:t>号</w:t>
            </w:r>
          </w:p>
        </w:tc>
        <w:tc>
          <w:tcPr>
            <w:tcW w:w="8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color w:val="000000"/>
                <w:sz w:val="21"/>
                <w:szCs w:val="21"/>
              </w:rPr>
              <w:t>86527817</w:t>
            </w:r>
          </w:p>
        </w:tc>
      </w:tr>
      <w:tr w:rsidR="00ED3456" w:rsidRPr="00BE61E0" w:rsidTr="009F1454">
        <w:trPr>
          <w:cantSplit/>
          <w:trHeight w:val="495"/>
        </w:trPr>
        <w:tc>
          <w:tcPr>
            <w:tcW w:w="44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hint="eastAsia"/>
                <w:bCs/>
                <w:color w:val="000000"/>
                <w:kern w:val="0"/>
                <w:sz w:val="21"/>
                <w:szCs w:val="21"/>
                <w:lang w:val="zh-CN"/>
              </w:rPr>
              <w:t>6</w:t>
            </w:r>
          </w:p>
        </w:tc>
        <w:tc>
          <w:tcPr>
            <w:tcW w:w="189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hint="eastAsia"/>
                <w:color w:val="000000"/>
                <w:sz w:val="21"/>
                <w:szCs w:val="21"/>
              </w:rPr>
              <w:t>金坛区人力资源市场</w:t>
            </w:r>
          </w:p>
        </w:tc>
        <w:tc>
          <w:tcPr>
            <w:tcW w:w="180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hint="eastAsia"/>
                <w:color w:val="000000"/>
                <w:sz w:val="21"/>
                <w:szCs w:val="21"/>
              </w:rPr>
              <w:t>金坛区</w:t>
            </w:r>
            <w:r w:rsidRPr="00882E5D">
              <w:rPr>
                <w:rFonts w:ascii="宋体" w:hAnsi="宋体" w:hint="eastAsia"/>
                <w:color w:val="000000"/>
                <w:sz w:val="21"/>
                <w:szCs w:val="21"/>
              </w:rPr>
              <w:t>南环二路</w:t>
            </w:r>
            <w:r w:rsidRPr="00882E5D">
              <w:rPr>
                <w:rFonts w:ascii="宋体" w:hAnsi="宋体" w:hint="eastAsia"/>
                <w:color w:val="000000"/>
                <w:sz w:val="21"/>
                <w:szCs w:val="21"/>
              </w:rPr>
              <w:t>88</w:t>
            </w:r>
            <w:r w:rsidRPr="00882E5D">
              <w:rPr>
                <w:rFonts w:ascii="宋体" w:hAnsi="宋体" w:hint="eastAsia"/>
                <w:color w:val="000000"/>
                <w:sz w:val="21"/>
                <w:szCs w:val="21"/>
              </w:rPr>
              <w:t>号</w:t>
            </w:r>
          </w:p>
        </w:tc>
        <w:tc>
          <w:tcPr>
            <w:tcW w:w="8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color w:val="000000"/>
                <w:sz w:val="21"/>
                <w:szCs w:val="21"/>
              </w:rPr>
              <w:t>82808379</w:t>
            </w:r>
          </w:p>
        </w:tc>
      </w:tr>
      <w:tr w:rsidR="00ED3456" w:rsidRPr="00BE61E0" w:rsidTr="009F1454">
        <w:trPr>
          <w:cantSplit/>
          <w:trHeight w:val="495"/>
        </w:trPr>
        <w:tc>
          <w:tcPr>
            <w:tcW w:w="44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hint="eastAsia"/>
                <w:bCs/>
                <w:color w:val="000000"/>
                <w:kern w:val="0"/>
                <w:sz w:val="21"/>
                <w:szCs w:val="21"/>
                <w:lang w:val="zh-CN"/>
              </w:rPr>
              <w:t>7</w:t>
            </w:r>
          </w:p>
        </w:tc>
        <w:tc>
          <w:tcPr>
            <w:tcW w:w="189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hint="eastAsia"/>
                <w:color w:val="000000"/>
                <w:sz w:val="21"/>
                <w:szCs w:val="21"/>
              </w:rPr>
              <w:t>溧阳市人力资源市场</w:t>
            </w:r>
          </w:p>
        </w:tc>
        <w:tc>
          <w:tcPr>
            <w:tcW w:w="180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hint="eastAsia"/>
                <w:color w:val="000000"/>
                <w:sz w:val="21"/>
                <w:szCs w:val="21"/>
              </w:rPr>
              <w:t>溧阳市南环路</w:t>
            </w:r>
            <w:r w:rsidRPr="00060085">
              <w:rPr>
                <w:rFonts w:ascii="宋体" w:hAnsi="宋体" w:hint="eastAsia"/>
                <w:color w:val="000000"/>
                <w:sz w:val="21"/>
                <w:szCs w:val="21"/>
              </w:rPr>
              <w:t>65</w:t>
            </w:r>
            <w:r w:rsidRPr="00060085">
              <w:rPr>
                <w:rFonts w:ascii="宋体" w:hAnsi="宋体" w:hint="eastAsia"/>
                <w:color w:val="000000"/>
                <w:sz w:val="21"/>
                <w:szCs w:val="21"/>
              </w:rPr>
              <w:t>号</w:t>
            </w:r>
          </w:p>
        </w:tc>
        <w:tc>
          <w:tcPr>
            <w:tcW w:w="85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D3456" w:rsidRPr="00060085" w:rsidRDefault="00ED3456" w:rsidP="009F1454">
            <w:pPr>
              <w:autoSpaceDE w:val="0"/>
              <w:autoSpaceDN w:val="0"/>
              <w:spacing w:line="240" w:lineRule="auto"/>
              <w:ind w:firstLineChars="0" w:firstLine="0"/>
              <w:jc w:val="center"/>
              <w:textAlignment w:val="center"/>
              <w:rPr>
                <w:rFonts w:ascii="宋体" w:hAnsi="宋体"/>
                <w:bCs/>
                <w:color w:val="000000"/>
                <w:kern w:val="0"/>
                <w:sz w:val="21"/>
                <w:szCs w:val="21"/>
                <w:lang w:val="zh-CN"/>
              </w:rPr>
            </w:pPr>
            <w:r w:rsidRPr="00060085">
              <w:rPr>
                <w:rFonts w:ascii="宋体" w:hAnsi="宋体" w:hint="eastAsia"/>
                <w:color w:val="000000"/>
                <w:sz w:val="21"/>
                <w:szCs w:val="21"/>
              </w:rPr>
              <w:t>87269632</w:t>
            </w:r>
          </w:p>
        </w:tc>
      </w:tr>
    </w:tbl>
    <w:p w:rsidR="001A417A" w:rsidRPr="00244DE1" w:rsidRDefault="001A417A">
      <w:pPr>
        <w:widowControl/>
        <w:shd w:val="clear" w:color="auto" w:fill="FFFFFF"/>
        <w:spacing w:line="378" w:lineRule="atLeast"/>
        <w:ind w:firstLineChars="0" w:firstLine="0"/>
        <w:rPr>
          <w:rFonts w:ascii="黑体" w:eastAsia="黑体" w:hAnsi="黑体" w:cs="Arial"/>
          <w:color w:val="000000" w:themeColor="text1"/>
          <w:kern w:val="0"/>
          <w:szCs w:val="32"/>
        </w:rPr>
      </w:pPr>
      <w:bookmarkStart w:id="0" w:name="_GoBack"/>
      <w:bookmarkEnd w:id="0"/>
    </w:p>
    <w:p w:rsidR="001A417A" w:rsidRPr="00244DE1" w:rsidRDefault="00D11559">
      <w:pPr>
        <w:pStyle w:val="1"/>
        <w:rPr>
          <w:color w:val="000000" w:themeColor="text1"/>
        </w:rPr>
      </w:pPr>
      <w:r w:rsidRPr="00244DE1">
        <w:rPr>
          <w:rFonts w:hint="eastAsia"/>
          <w:color w:val="000000" w:themeColor="text1"/>
        </w:rPr>
        <w:t>二、援助篇</w:t>
      </w:r>
    </w:p>
    <w:p w:rsidR="001A417A" w:rsidRPr="00244DE1" w:rsidRDefault="00D11559">
      <w:pPr>
        <w:pStyle w:val="2"/>
        <w:ind w:firstLine="643"/>
        <w:rPr>
          <w:color w:val="000000" w:themeColor="text1"/>
        </w:rPr>
      </w:pPr>
      <w:r w:rsidRPr="00244DE1">
        <w:rPr>
          <w:rFonts w:hint="eastAsia"/>
          <w:color w:val="000000" w:themeColor="text1"/>
        </w:rPr>
        <w:t>（</w:t>
      </w:r>
      <w:r w:rsidRPr="00244DE1">
        <w:rPr>
          <w:rFonts w:hint="eastAsia"/>
          <w:color w:val="000000" w:themeColor="text1"/>
        </w:rPr>
        <w:t>1</w:t>
      </w:r>
      <w:r w:rsidRPr="00244DE1">
        <w:rPr>
          <w:rFonts w:hint="eastAsia"/>
          <w:color w:val="000000" w:themeColor="text1"/>
        </w:rPr>
        <w:t>）就业困难人员认定</w:t>
      </w:r>
    </w:p>
    <w:p w:rsidR="001A417A" w:rsidRPr="00244DE1" w:rsidRDefault="00D11559">
      <w:pPr>
        <w:spacing w:line="360" w:lineRule="auto"/>
        <w:ind w:firstLineChars="224" w:firstLine="720"/>
        <w:rPr>
          <w:rFonts w:ascii="仿宋_GB2312" w:cs="仿宋_GB2312"/>
          <w:bCs/>
          <w:color w:val="000000" w:themeColor="text1"/>
          <w:szCs w:val="32"/>
        </w:rPr>
      </w:pPr>
      <w:r w:rsidRPr="00244DE1">
        <w:rPr>
          <w:rFonts w:hint="eastAsia"/>
          <w:b/>
          <w:color w:val="000000" w:themeColor="text1"/>
        </w:rPr>
        <w:t>主要内容：</w:t>
      </w:r>
      <w:r w:rsidRPr="00244DE1">
        <w:rPr>
          <w:rFonts w:hint="eastAsia"/>
          <w:color w:val="000000" w:themeColor="text1"/>
        </w:rPr>
        <w:t>就业困难人员是指经</w:t>
      </w:r>
      <w:proofErr w:type="gramStart"/>
      <w:r w:rsidRPr="00244DE1">
        <w:rPr>
          <w:rFonts w:hint="eastAsia"/>
          <w:color w:val="000000" w:themeColor="text1"/>
        </w:rPr>
        <w:t>人社部门</w:t>
      </w:r>
      <w:proofErr w:type="gramEnd"/>
      <w:r w:rsidRPr="00244DE1">
        <w:rPr>
          <w:rFonts w:hint="eastAsia"/>
          <w:color w:val="000000" w:themeColor="text1"/>
        </w:rPr>
        <w:t>认定的城镇“</w:t>
      </w:r>
      <w:r w:rsidRPr="00244DE1">
        <w:rPr>
          <w:rFonts w:hint="eastAsia"/>
          <w:color w:val="000000" w:themeColor="text1"/>
        </w:rPr>
        <w:t>4050</w:t>
      </w:r>
      <w:r w:rsidRPr="00244DE1">
        <w:rPr>
          <w:rFonts w:hint="eastAsia"/>
          <w:color w:val="000000" w:themeColor="text1"/>
        </w:rPr>
        <w:t>”人员、“双零”家庭人员、城镇低保人员、城镇特困职工家庭人员、城镇残疾人、被征地农民、连续登记失业</w:t>
      </w:r>
      <w:r w:rsidRPr="00244DE1">
        <w:rPr>
          <w:rFonts w:hint="eastAsia"/>
          <w:color w:val="000000" w:themeColor="text1"/>
        </w:rPr>
        <w:t>1</w:t>
      </w:r>
      <w:r w:rsidRPr="00244DE1">
        <w:rPr>
          <w:rFonts w:hint="eastAsia"/>
          <w:color w:val="000000" w:themeColor="text1"/>
        </w:rPr>
        <w:t>年以上人员，共七类。符合就业困难人员认定条件的人员，可持相关材料到户口所在地镇（街道）人力资源和社会保障服务所提出申请</w:t>
      </w:r>
    </w:p>
    <w:p w:rsidR="001A417A" w:rsidRPr="00244DE1" w:rsidRDefault="00D11559">
      <w:pPr>
        <w:spacing w:line="360" w:lineRule="auto"/>
        <w:ind w:firstLineChars="224" w:firstLine="720"/>
        <w:rPr>
          <w:rFonts w:ascii="仿宋_GB2312"/>
          <w:color w:val="000000" w:themeColor="text1"/>
          <w:szCs w:val="32"/>
        </w:rPr>
      </w:pPr>
      <w:r w:rsidRPr="00244DE1">
        <w:rPr>
          <w:rFonts w:ascii="仿宋_GB2312" w:cs="仿宋_GB2312" w:hint="eastAsia"/>
          <w:b/>
          <w:bCs/>
          <w:color w:val="000000" w:themeColor="text1"/>
          <w:szCs w:val="32"/>
        </w:rPr>
        <w:t>经办部门：</w:t>
      </w:r>
      <w:r w:rsidRPr="00244DE1">
        <w:rPr>
          <w:rFonts w:hint="eastAsia"/>
          <w:color w:val="000000" w:themeColor="text1"/>
        </w:rPr>
        <w:t>户籍所在地镇（街道）人力资源和社会保障服务所</w:t>
      </w:r>
    </w:p>
    <w:p w:rsidR="001A417A" w:rsidRPr="00244DE1" w:rsidRDefault="00D11559">
      <w:pPr>
        <w:spacing w:line="360" w:lineRule="auto"/>
        <w:ind w:firstLineChars="224" w:firstLine="720"/>
        <w:rPr>
          <w:rFonts w:ascii="仿宋_GB2312" w:cs="仿宋_GB2312"/>
          <w:color w:val="000000" w:themeColor="text1"/>
          <w:szCs w:val="32"/>
        </w:rPr>
      </w:pPr>
      <w:r w:rsidRPr="00244DE1">
        <w:rPr>
          <w:rFonts w:ascii="仿宋_GB2312" w:cs="仿宋_GB2312" w:hint="eastAsia"/>
          <w:b/>
          <w:bCs/>
          <w:color w:val="000000" w:themeColor="text1"/>
          <w:szCs w:val="32"/>
        </w:rPr>
        <w:t>咨询电话：</w:t>
      </w:r>
      <w:r w:rsidRPr="00244DE1">
        <w:rPr>
          <w:rFonts w:ascii="仿宋_GB2312" w:cs="仿宋_GB2312" w:hint="eastAsia"/>
          <w:color w:val="000000" w:themeColor="text1"/>
          <w:szCs w:val="32"/>
        </w:rPr>
        <w:t>86529782</w:t>
      </w:r>
    </w:p>
    <w:p w:rsidR="001A417A" w:rsidRPr="00244DE1" w:rsidRDefault="00D11559">
      <w:pPr>
        <w:pStyle w:val="2"/>
        <w:ind w:firstLine="643"/>
        <w:rPr>
          <w:color w:val="000000" w:themeColor="text1"/>
        </w:rPr>
      </w:pPr>
      <w:r w:rsidRPr="00244DE1">
        <w:rPr>
          <w:rFonts w:hint="eastAsia"/>
          <w:color w:val="000000" w:themeColor="text1"/>
        </w:rPr>
        <w:lastRenderedPageBreak/>
        <w:t>（</w:t>
      </w:r>
      <w:r w:rsidRPr="00244DE1">
        <w:rPr>
          <w:rFonts w:hint="eastAsia"/>
          <w:color w:val="000000" w:themeColor="text1"/>
        </w:rPr>
        <w:t>2</w:t>
      </w:r>
      <w:r w:rsidRPr="00244DE1">
        <w:rPr>
          <w:rFonts w:hint="eastAsia"/>
          <w:color w:val="000000" w:themeColor="text1"/>
        </w:rPr>
        <w:t>）用人单位招用就业困难人员享受社保补贴</w:t>
      </w:r>
    </w:p>
    <w:p w:rsidR="001A417A" w:rsidRPr="00244DE1" w:rsidRDefault="00D11559">
      <w:pPr>
        <w:ind w:firstLine="643"/>
        <w:rPr>
          <w:color w:val="000000" w:themeColor="text1"/>
        </w:rPr>
      </w:pPr>
      <w:r w:rsidRPr="00244DE1">
        <w:rPr>
          <w:rFonts w:hint="eastAsia"/>
          <w:b/>
          <w:color w:val="000000" w:themeColor="text1"/>
        </w:rPr>
        <w:t>主要内容：</w:t>
      </w:r>
      <w:r w:rsidRPr="00244DE1">
        <w:rPr>
          <w:rFonts w:hint="eastAsia"/>
          <w:color w:val="000000" w:themeColor="text1"/>
        </w:rPr>
        <w:t>各类用人单位（不含劳务派遣企业）招用就业困难人员，与其签订</w:t>
      </w:r>
      <w:r w:rsidRPr="00244DE1">
        <w:rPr>
          <w:rFonts w:hint="eastAsia"/>
          <w:color w:val="000000" w:themeColor="text1"/>
        </w:rPr>
        <w:t>1</w:t>
      </w:r>
      <w:r w:rsidRPr="00244DE1">
        <w:rPr>
          <w:rFonts w:hint="eastAsia"/>
          <w:color w:val="000000" w:themeColor="text1"/>
        </w:rPr>
        <w:t>年以上期限劳动合同并为其缴纳社会保险费的，按实际招用的人数，在相应期限内给予社会保险补贴。补贴标准为企业承担的社会保险部分，社会保险补贴基数按区</w:t>
      </w:r>
      <w:proofErr w:type="gramStart"/>
      <w:r w:rsidRPr="00244DE1">
        <w:rPr>
          <w:rFonts w:hint="eastAsia"/>
          <w:color w:val="000000" w:themeColor="text1"/>
        </w:rPr>
        <w:t>人社局</w:t>
      </w:r>
      <w:proofErr w:type="gramEnd"/>
      <w:r w:rsidRPr="00244DE1">
        <w:rPr>
          <w:rFonts w:hint="eastAsia"/>
          <w:color w:val="000000" w:themeColor="text1"/>
        </w:rPr>
        <w:t>当年公布的月最低缴费基数执行，补贴期限最长不超过</w:t>
      </w:r>
      <w:r w:rsidRPr="00244DE1">
        <w:rPr>
          <w:rFonts w:hint="eastAsia"/>
          <w:color w:val="000000" w:themeColor="text1"/>
        </w:rPr>
        <w:t>3</w:t>
      </w:r>
      <w:r w:rsidRPr="00244DE1">
        <w:rPr>
          <w:rFonts w:hint="eastAsia"/>
          <w:color w:val="000000" w:themeColor="text1"/>
        </w:rPr>
        <w:t>年。</w:t>
      </w:r>
    </w:p>
    <w:p w:rsidR="001A417A" w:rsidRPr="00244DE1" w:rsidRDefault="00D11559">
      <w:pPr>
        <w:ind w:firstLine="643"/>
        <w:rPr>
          <w:color w:val="000000" w:themeColor="text1"/>
        </w:rPr>
      </w:pPr>
      <w:r w:rsidRPr="00244DE1">
        <w:rPr>
          <w:rFonts w:hint="eastAsia"/>
          <w:b/>
          <w:color w:val="000000" w:themeColor="text1"/>
        </w:rPr>
        <w:t>经办部门：</w:t>
      </w:r>
      <w:r w:rsidRPr="00244DE1">
        <w:rPr>
          <w:rFonts w:ascii="仿宋_GB2312" w:cs="仿宋_GB2312" w:hint="eastAsia"/>
          <w:color w:val="000000" w:themeColor="text1"/>
          <w:szCs w:val="32"/>
        </w:rPr>
        <w:t>武进区就业服务中心</w:t>
      </w:r>
    </w:p>
    <w:p w:rsidR="001A417A" w:rsidRPr="00244DE1" w:rsidRDefault="00D11559">
      <w:pPr>
        <w:ind w:firstLine="643"/>
        <w:rPr>
          <w:color w:val="000000" w:themeColor="text1"/>
        </w:rPr>
      </w:pPr>
      <w:r w:rsidRPr="00244DE1">
        <w:rPr>
          <w:rFonts w:hint="eastAsia"/>
          <w:b/>
          <w:color w:val="000000" w:themeColor="text1"/>
        </w:rPr>
        <w:t>咨询电话：</w:t>
      </w:r>
      <w:r w:rsidRPr="00244DE1">
        <w:rPr>
          <w:rFonts w:ascii="仿宋_GB2312" w:cs="仿宋_GB2312" w:hint="eastAsia"/>
          <w:color w:val="000000" w:themeColor="text1"/>
          <w:szCs w:val="32"/>
        </w:rPr>
        <w:t>86310906</w:t>
      </w:r>
    </w:p>
    <w:p w:rsidR="001A417A" w:rsidRPr="00244DE1" w:rsidRDefault="00D11559">
      <w:pPr>
        <w:pStyle w:val="2"/>
        <w:ind w:firstLine="643"/>
        <w:rPr>
          <w:color w:val="000000" w:themeColor="text1"/>
        </w:rPr>
      </w:pPr>
      <w:r w:rsidRPr="00244DE1">
        <w:rPr>
          <w:rFonts w:hint="eastAsia"/>
          <w:color w:val="000000" w:themeColor="text1"/>
        </w:rPr>
        <w:t>（</w:t>
      </w:r>
      <w:r w:rsidRPr="00244DE1">
        <w:rPr>
          <w:rFonts w:hint="eastAsia"/>
          <w:color w:val="000000" w:themeColor="text1"/>
        </w:rPr>
        <w:t>3</w:t>
      </w:r>
      <w:r w:rsidRPr="00244DE1">
        <w:rPr>
          <w:rFonts w:hint="eastAsia"/>
          <w:color w:val="000000" w:themeColor="text1"/>
        </w:rPr>
        <w:t>）公益性岗位享受社保补贴和岗位补贴</w:t>
      </w:r>
    </w:p>
    <w:p w:rsidR="001A417A" w:rsidRPr="00244DE1" w:rsidRDefault="00D11559">
      <w:pPr>
        <w:ind w:firstLine="643"/>
        <w:rPr>
          <w:color w:val="000000" w:themeColor="text1"/>
        </w:rPr>
      </w:pPr>
      <w:r w:rsidRPr="00244DE1">
        <w:rPr>
          <w:rFonts w:hint="eastAsia"/>
          <w:b/>
          <w:color w:val="000000" w:themeColor="text1"/>
        </w:rPr>
        <w:t>主要内容：</w:t>
      </w:r>
      <w:r w:rsidRPr="00244DE1">
        <w:rPr>
          <w:rFonts w:hint="eastAsia"/>
          <w:color w:val="000000" w:themeColor="text1"/>
        </w:rPr>
        <w:t>公益性岗位吸纳就业困难人员就业，与其签订</w:t>
      </w:r>
      <w:r w:rsidRPr="00244DE1">
        <w:rPr>
          <w:rFonts w:hint="eastAsia"/>
          <w:color w:val="000000" w:themeColor="text1"/>
        </w:rPr>
        <w:t>1</w:t>
      </w:r>
      <w:r w:rsidRPr="00244DE1">
        <w:rPr>
          <w:rFonts w:hint="eastAsia"/>
          <w:color w:val="000000" w:themeColor="text1"/>
        </w:rPr>
        <w:t>年以上期限劳动合同并为其缴纳社会保险费的，按实际招用的人数，在相应期限内给予社保补贴和岗位补贴。社保补贴标准为企业承担的社会保险部分，社会保险补贴基数按区</w:t>
      </w:r>
      <w:proofErr w:type="gramStart"/>
      <w:r w:rsidRPr="00244DE1">
        <w:rPr>
          <w:rFonts w:hint="eastAsia"/>
          <w:color w:val="000000" w:themeColor="text1"/>
        </w:rPr>
        <w:t>人社局</w:t>
      </w:r>
      <w:proofErr w:type="gramEnd"/>
      <w:r w:rsidRPr="00244DE1">
        <w:rPr>
          <w:rFonts w:hint="eastAsia"/>
          <w:color w:val="000000" w:themeColor="text1"/>
        </w:rPr>
        <w:t>当年公布的月最低缴费基数执行。补贴期限最长不超过</w:t>
      </w:r>
      <w:r w:rsidRPr="00244DE1">
        <w:rPr>
          <w:rFonts w:hint="eastAsia"/>
          <w:color w:val="000000" w:themeColor="text1"/>
        </w:rPr>
        <w:t>3</w:t>
      </w:r>
      <w:r w:rsidRPr="00244DE1">
        <w:rPr>
          <w:rFonts w:hint="eastAsia"/>
          <w:color w:val="000000" w:themeColor="text1"/>
        </w:rPr>
        <w:t>年。公益性岗位补贴标准为每人每月</w:t>
      </w:r>
      <w:r w:rsidRPr="00244DE1">
        <w:rPr>
          <w:rFonts w:hint="eastAsia"/>
          <w:color w:val="000000" w:themeColor="text1"/>
        </w:rPr>
        <w:t>300</w:t>
      </w:r>
      <w:r w:rsidRPr="00244DE1">
        <w:rPr>
          <w:rFonts w:hint="eastAsia"/>
          <w:color w:val="000000" w:themeColor="text1"/>
        </w:rPr>
        <w:t>元，补贴期限最长不超过</w:t>
      </w:r>
      <w:r w:rsidRPr="00244DE1">
        <w:rPr>
          <w:rFonts w:hint="eastAsia"/>
          <w:color w:val="000000" w:themeColor="text1"/>
        </w:rPr>
        <w:t>3</w:t>
      </w:r>
      <w:r w:rsidRPr="00244DE1">
        <w:rPr>
          <w:rFonts w:hint="eastAsia"/>
          <w:color w:val="000000" w:themeColor="text1"/>
        </w:rPr>
        <w:t>年。</w:t>
      </w:r>
    </w:p>
    <w:p w:rsidR="001A417A" w:rsidRPr="00244DE1" w:rsidRDefault="00D11559">
      <w:pPr>
        <w:ind w:firstLine="640"/>
        <w:rPr>
          <w:color w:val="000000" w:themeColor="text1"/>
        </w:rPr>
      </w:pPr>
      <w:r w:rsidRPr="00244DE1">
        <w:rPr>
          <w:rFonts w:hint="eastAsia"/>
          <w:color w:val="000000" w:themeColor="text1"/>
        </w:rPr>
        <w:t>此外，对公益性岗位吸纳的城镇“</w:t>
      </w:r>
      <w:r w:rsidRPr="00244DE1">
        <w:rPr>
          <w:rFonts w:hint="eastAsia"/>
          <w:color w:val="000000" w:themeColor="text1"/>
        </w:rPr>
        <w:t>4050</w:t>
      </w:r>
      <w:r w:rsidRPr="00244DE1">
        <w:rPr>
          <w:rFonts w:hint="eastAsia"/>
          <w:color w:val="000000" w:themeColor="text1"/>
        </w:rPr>
        <w:t>”人员、城镇低保人员、“双零”家庭人员，在享受两项补贴期满后，可相应延长社会保险补贴期限，最长不超过</w:t>
      </w:r>
      <w:r w:rsidRPr="00244DE1">
        <w:rPr>
          <w:rFonts w:hint="eastAsia"/>
          <w:color w:val="000000" w:themeColor="text1"/>
        </w:rPr>
        <w:t>3</w:t>
      </w:r>
      <w:r w:rsidRPr="00244DE1">
        <w:rPr>
          <w:rFonts w:hint="eastAsia"/>
          <w:color w:val="000000" w:themeColor="text1"/>
        </w:rPr>
        <w:t>年。</w:t>
      </w:r>
    </w:p>
    <w:p w:rsidR="001A417A" w:rsidRPr="00244DE1" w:rsidRDefault="00D11559">
      <w:pPr>
        <w:ind w:firstLine="643"/>
        <w:rPr>
          <w:color w:val="000000" w:themeColor="text1"/>
        </w:rPr>
      </w:pPr>
      <w:r w:rsidRPr="00244DE1">
        <w:rPr>
          <w:rFonts w:hint="eastAsia"/>
          <w:b/>
          <w:color w:val="000000" w:themeColor="text1"/>
        </w:rPr>
        <w:t>经办部门：</w:t>
      </w:r>
      <w:r w:rsidRPr="00244DE1">
        <w:rPr>
          <w:rFonts w:ascii="仿宋_GB2312" w:cs="仿宋_GB2312" w:hint="eastAsia"/>
          <w:color w:val="000000" w:themeColor="text1"/>
          <w:szCs w:val="32"/>
        </w:rPr>
        <w:t>武进区就业服务中心</w:t>
      </w:r>
    </w:p>
    <w:p w:rsidR="001A417A" w:rsidRPr="00244DE1" w:rsidRDefault="00D11559">
      <w:pPr>
        <w:ind w:firstLine="643"/>
        <w:rPr>
          <w:color w:val="000000" w:themeColor="text1"/>
        </w:rPr>
      </w:pPr>
      <w:r w:rsidRPr="00244DE1">
        <w:rPr>
          <w:rFonts w:hint="eastAsia"/>
          <w:b/>
          <w:color w:val="000000" w:themeColor="text1"/>
        </w:rPr>
        <w:t>咨询电话：</w:t>
      </w:r>
      <w:r w:rsidRPr="00244DE1">
        <w:rPr>
          <w:rFonts w:ascii="仿宋_GB2312" w:cs="仿宋_GB2312" w:hint="eastAsia"/>
          <w:color w:val="000000" w:themeColor="text1"/>
          <w:szCs w:val="32"/>
        </w:rPr>
        <w:t>86529782</w:t>
      </w:r>
    </w:p>
    <w:p w:rsidR="001A417A" w:rsidRPr="00244DE1" w:rsidRDefault="00D11559">
      <w:pPr>
        <w:pStyle w:val="2"/>
        <w:ind w:firstLine="643"/>
        <w:rPr>
          <w:color w:val="000000" w:themeColor="text1"/>
        </w:rPr>
      </w:pPr>
      <w:r w:rsidRPr="00244DE1">
        <w:rPr>
          <w:rFonts w:hint="eastAsia"/>
          <w:color w:val="000000" w:themeColor="text1"/>
        </w:rPr>
        <w:lastRenderedPageBreak/>
        <w:t>（</w:t>
      </w:r>
      <w:r w:rsidRPr="00244DE1">
        <w:rPr>
          <w:rFonts w:hint="eastAsia"/>
          <w:color w:val="000000" w:themeColor="text1"/>
        </w:rPr>
        <w:t>4</w:t>
      </w:r>
      <w:r w:rsidRPr="00244DE1">
        <w:rPr>
          <w:rFonts w:hint="eastAsia"/>
          <w:color w:val="000000" w:themeColor="text1"/>
        </w:rPr>
        <w:t>）灵活就业人员社会保险补贴</w:t>
      </w:r>
    </w:p>
    <w:p w:rsidR="001A417A" w:rsidRPr="00244DE1" w:rsidRDefault="00D11559">
      <w:pPr>
        <w:ind w:firstLineChars="224" w:firstLine="720"/>
        <w:rPr>
          <w:rFonts w:ascii="仿宋_GB2312"/>
          <w:color w:val="000000" w:themeColor="text1"/>
          <w:szCs w:val="32"/>
        </w:rPr>
      </w:pPr>
      <w:r w:rsidRPr="00244DE1">
        <w:rPr>
          <w:rFonts w:ascii="仿宋_GB2312" w:cs="仿宋_GB2312" w:hint="eastAsia"/>
          <w:b/>
          <w:bCs/>
          <w:color w:val="000000" w:themeColor="text1"/>
          <w:szCs w:val="32"/>
        </w:rPr>
        <w:t>主要内容：</w:t>
      </w:r>
      <w:r w:rsidRPr="00244DE1">
        <w:rPr>
          <w:rFonts w:ascii="仿宋_GB2312" w:cs="仿宋_GB2312" w:hint="eastAsia"/>
          <w:color w:val="000000" w:themeColor="text1"/>
          <w:szCs w:val="32"/>
        </w:rPr>
        <w:t>就业困难人员中城镇“</w:t>
      </w:r>
      <w:r w:rsidRPr="00244DE1">
        <w:rPr>
          <w:rFonts w:ascii="仿宋_GB2312" w:cs="仿宋_GB2312"/>
          <w:color w:val="000000" w:themeColor="text1"/>
          <w:szCs w:val="32"/>
        </w:rPr>
        <w:t>4050</w:t>
      </w:r>
      <w:r w:rsidRPr="00244DE1">
        <w:rPr>
          <w:rFonts w:ascii="仿宋_GB2312" w:cs="仿宋_GB2312" w:hint="eastAsia"/>
          <w:color w:val="000000" w:themeColor="text1"/>
          <w:szCs w:val="32"/>
        </w:rPr>
        <w:t>”、城镇低保人员、“双零”家庭人员实现灵活就业后，可申请享受灵活就业人员社会保险补贴。补贴标准为应缴纳社会保险费金额的</w:t>
      </w:r>
      <w:r w:rsidRPr="00244DE1">
        <w:rPr>
          <w:rFonts w:ascii="仿宋_GB2312" w:cs="仿宋_GB2312"/>
          <w:color w:val="000000" w:themeColor="text1"/>
          <w:szCs w:val="32"/>
        </w:rPr>
        <w:t>60%</w:t>
      </w:r>
      <w:r w:rsidRPr="00244DE1">
        <w:rPr>
          <w:rFonts w:ascii="仿宋_GB2312" w:cs="仿宋_GB2312" w:hint="eastAsia"/>
          <w:color w:val="000000" w:themeColor="text1"/>
          <w:szCs w:val="32"/>
        </w:rPr>
        <w:t>，社会保险补贴基数按区</w:t>
      </w:r>
      <w:proofErr w:type="gramStart"/>
      <w:r w:rsidRPr="00244DE1">
        <w:rPr>
          <w:rFonts w:ascii="仿宋_GB2312" w:cs="仿宋_GB2312" w:hint="eastAsia"/>
          <w:color w:val="000000" w:themeColor="text1"/>
          <w:szCs w:val="32"/>
        </w:rPr>
        <w:t>人社局</w:t>
      </w:r>
      <w:proofErr w:type="gramEnd"/>
      <w:r w:rsidRPr="00244DE1">
        <w:rPr>
          <w:rFonts w:ascii="仿宋_GB2312" w:cs="仿宋_GB2312" w:hint="eastAsia"/>
          <w:color w:val="000000" w:themeColor="text1"/>
          <w:szCs w:val="32"/>
        </w:rPr>
        <w:t>当年公布的月最低缴费基数执行，补贴期限最长不超过</w:t>
      </w:r>
      <w:r w:rsidRPr="00244DE1">
        <w:rPr>
          <w:rFonts w:ascii="仿宋_GB2312" w:cs="仿宋_GB2312"/>
          <w:color w:val="000000" w:themeColor="text1"/>
          <w:szCs w:val="32"/>
        </w:rPr>
        <w:t>3</w:t>
      </w:r>
      <w:r w:rsidRPr="00244DE1">
        <w:rPr>
          <w:rFonts w:ascii="仿宋_GB2312" w:cs="仿宋_GB2312" w:hint="eastAsia"/>
          <w:color w:val="000000" w:themeColor="text1"/>
          <w:szCs w:val="32"/>
        </w:rPr>
        <w:t>年，享受补贴期间停止享受失业保险待遇。</w:t>
      </w:r>
    </w:p>
    <w:p w:rsidR="001A417A" w:rsidRPr="00244DE1" w:rsidRDefault="00D11559">
      <w:pPr>
        <w:ind w:firstLineChars="224" w:firstLine="717"/>
        <w:rPr>
          <w:rFonts w:ascii="仿宋_GB2312"/>
          <w:color w:val="000000" w:themeColor="text1"/>
          <w:szCs w:val="32"/>
        </w:rPr>
      </w:pPr>
      <w:r w:rsidRPr="00244DE1">
        <w:rPr>
          <w:rFonts w:ascii="仿宋_GB2312" w:cs="仿宋_GB2312" w:hint="eastAsia"/>
          <w:color w:val="000000" w:themeColor="text1"/>
          <w:szCs w:val="32"/>
        </w:rPr>
        <w:t>对距离法定退休年龄不足</w:t>
      </w:r>
      <w:r w:rsidRPr="00244DE1">
        <w:rPr>
          <w:rFonts w:ascii="仿宋_GB2312" w:cs="仿宋_GB2312"/>
          <w:color w:val="000000" w:themeColor="text1"/>
          <w:szCs w:val="32"/>
        </w:rPr>
        <w:t>2</w:t>
      </w:r>
      <w:r w:rsidRPr="00244DE1">
        <w:rPr>
          <w:rFonts w:ascii="仿宋_GB2312" w:cs="仿宋_GB2312" w:hint="eastAsia"/>
          <w:color w:val="000000" w:themeColor="text1"/>
          <w:szCs w:val="32"/>
        </w:rPr>
        <w:t>年的就业困难人员实现稳定就业确有困难的，经本人申请，在本人续缴社会保险</w:t>
      </w:r>
      <w:proofErr w:type="gramStart"/>
      <w:r w:rsidRPr="00244DE1">
        <w:rPr>
          <w:rFonts w:ascii="仿宋_GB2312" w:cs="仿宋_GB2312" w:hint="eastAsia"/>
          <w:color w:val="000000" w:themeColor="text1"/>
          <w:szCs w:val="32"/>
        </w:rPr>
        <w:t>费期间</w:t>
      </w:r>
      <w:proofErr w:type="gramEnd"/>
      <w:r w:rsidRPr="00244DE1">
        <w:rPr>
          <w:rFonts w:ascii="仿宋_GB2312" w:cs="仿宋_GB2312" w:hint="eastAsia"/>
          <w:color w:val="000000" w:themeColor="text1"/>
          <w:szCs w:val="32"/>
        </w:rPr>
        <w:t>可参照灵活就业人员社会保险补贴政策的办法申请享受社保补贴，在享受补贴期间停止享受失业保险待遇。</w:t>
      </w:r>
    </w:p>
    <w:p w:rsidR="001A417A" w:rsidRPr="00244DE1" w:rsidRDefault="00D11559">
      <w:pPr>
        <w:ind w:firstLineChars="224" w:firstLine="720"/>
        <w:rPr>
          <w:rFonts w:ascii="仿宋_GB2312"/>
          <w:color w:val="000000" w:themeColor="text1"/>
          <w:szCs w:val="32"/>
        </w:rPr>
      </w:pPr>
      <w:r w:rsidRPr="00244DE1">
        <w:rPr>
          <w:rFonts w:ascii="仿宋_GB2312" w:cs="仿宋_GB2312" w:hint="eastAsia"/>
          <w:b/>
          <w:bCs/>
          <w:color w:val="000000" w:themeColor="text1"/>
          <w:szCs w:val="32"/>
        </w:rPr>
        <w:t>经办部门：</w:t>
      </w:r>
      <w:r w:rsidRPr="00244DE1">
        <w:rPr>
          <w:rFonts w:ascii="仿宋_GB2312" w:cs="仿宋_GB2312" w:hint="eastAsia"/>
          <w:color w:val="000000" w:themeColor="text1"/>
          <w:szCs w:val="32"/>
        </w:rPr>
        <w:t>武进区就业服务中心</w:t>
      </w:r>
    </w:p>
    <w:p w:rsidR="001A417A" w:rsidRPr="00244DE1" w:rsidRDefault="00D11559">
      <w:pPr>
        <w:ind w:firstLineChars="224" w:firstLine="720"/>
        <w:rPr>
          <w:rFonts w:ascii="仿宋_GB2312" w:cs="仿宋_GB2312"/>
          <w:color w:val="000000" w:themeColor="text1"/>
          <w:szCs w:val="32"/>
        </w:rPr>
      </w:pPr>
      <w:r w:rsidRPr="00244DE1">
        <w:rPr>
          <w:rFonts w:ascii="仿宋_GB2312" w:cs="仿宋_GB2312" w:hint="eastAsia"/>
          <w:b/>
          <w:bCs/>
          <w:color w:val="000000" w:themeColor="text1"/>
          <w:szCs w:val="32"/>
        </w:rPr>
        <w:t>咨询电话：</w:t>
      </w:r>
      <w:r w:rsidRPr="00244DE1">
        <w:rPr>
          <w:rFonts w:ascii="仿宋_GB2312" w:cs="仿宋_GB2312" w:hint="eastAsia"/>
          <w:color w:val="000000" w:themeColor="text1"/>
          <w:szCs w:val="32"/>
        </w:rPr>
        <w:t>86529782</w:t>
      </w:r>
    </w:p>
    <w:p w:rsidR="001A417A" w:rsidRPr="00244DE1" w:rsidRDefault="001A417A" w:rsidP="00663400">
      <w:pPr>
        <w:ind w:firstLineChars="224" w:firstLine="717"/>
        <w:rPr>
          <w:rFonts w:ascii="仿宋_GB2312" w:cs="仿宋_GB2312"/>
          <w:color w:val="000000" w:themeColor="text1"/>
          <w:szCs w:val="32"/>
        </w:rPr>
      </w:pPr>
    </w:p>
    <w:p w:rsidR="001A417A" w:rsidRPr="00244DE1" w:rsidRDefault="00D11559" w:rsidP="00663400">
      <w:pPr>
        <w:ind w:firstLine="643"/>
        <w:rPr>
          <w:color w:val="000000" w:themeColor="text1"/>
        </w:rPr>
      </w:pPr>
      <w:r w:rsidRPr="00244DE1">
        <w:rPr>
          <w:rFonts w:asciiTheme="majorHAnsi" w:hAnsiTheme="majorHAnsi" w:cstheme="majorBidi" w:hint="eastAsia"/>
          <w:b/>
          <w:bCs/>
          <w:color w:val="000000" w:themeColor="text1"/>
          <w:szCs w:val="32"/>
        </w:rPr>
        <w:t>（</w:t>
      </w:r>
      <w:r w:rsidRPr="00244DE1">
        <w:rPr>
          <w:rFonts w:asciiTheme="majorHAnsi" w:hAnsiTheme="majorHAnsi" w:cstheme="majorBidi" w:hint="eastAsia"/>
          <w:b/>
          <w:bCs/>
          <w:color w:val="000000" w:themeColor="text1"/>
          <w:szCs w:val="32"/>
        </w:rPr>
        <w:t>5</w:t>
      </w:r>
      <w:r w:rsidRPr="00244DE1">
        <w:rPr>
          <w:rFonts w:asciiTheme="majorHAnsi" w:hAnsiTheme="majorHAnsi" w:cstheme="majorBidi" w:hint="eastAsia"/>
          <w:b/>
          <w:bCs/>
          <w:color w:val="000000" w:themeColor="text1"/>
          <w:szCs w:val="32"/>
        </w:rPr>
        <w:t>）延长大龄失业人员享受失业保险待遇期限</w:t>
      </w:r>
      <w:r w:rsidRPr="00244DE1">
        <w:rPr>
          <w:rFonts w:hint="eastAsia"/>
          <w:color w:val="000000" w:themeColor="text1"/>
        </w:rPr>
        <w:br/>
      </w:r>
    </w:p>
    <w:p w:rsidR="001A417A" w:rsidRPr="00244DE1" w:rsidRDefault="00D11559" w:rsidP="00663400">
      <w:pPr>
        <w:widowControl/>
        <w:adjustRightInd w:val="0"/>
        <w:ind w:firstLineChars="224" w:firstLine="720"/>
        <w:jc w:val="left"/>
        <w:rPr>
          <w:rFonts w:ascii="仿宋_GB2312" w:hAnsi="宋体"/>
          <w:color w:val="000000" w:themeColor="text1"/>
          <w:kern w:val="0"/>
          <w:szCs w:val="32"/>
        </w:rPr>
      </w:pPr>
      <w:r w:rsidRPr="00244DE1">
        <w:rPr>
          <w:rFonts w:ascii="仿宋_GB2312" w:hAnsi="黑体" w:cs="仿宋_GB2312" w:hint="eastAsia"/>
          <w:b/>
          <w:bCs/>
          <w:color w:val="000000" w:themeColor="text1"/>
          <w:szCs w:val="32"/>
        </w:rPr>
        <w:t>主要内容：</w:t>
      </w:r>
      <w:r w:rsidRPr="00244DE1">
        <w:rPr>
          <w:rFonts w:ascii="仿宋_GB2312" w:hAnsi="仿宋_GB2312" w:cs="仿宋_GB2312" w:hint="eastAsia"/>
          <w:color w:val="000000" w:themeColor="text1"/>
          <w:szCs w:val="32"/>
        </w:rPr>
        <w:t>从</w:t>
      </w:r>
      <w:r w:rsidRPr="00244DE1">
        <w:rPr>
          <w:rFonts w:ascii="仿宋_GB2312" w:hAnsi="仿宋_GB2312" w:cs="仿宋_GB2312"/>
          <w:color w:val="000000" w:themeColor="text1"/>
          <w:szCs w:val="32"/>
        </w:rPr>
        <w:t>2013</w:t>
      </w:r>
      <w:r w:rsidRPr="00244DE1">
        <w:rPr>
          <w:rFonts w:ascii="仿宋_GB2312" w:hAnsi="仿宋_GB2312" w:cs="仿宋_GB2312" w:hint="eastAsia"/>
          <w:color w:val="000000" w:themeColor="text1"/>
          <w:szCs w:val="32"/>
        </w:rPr>
        <w:t>年</w:t>
      </w:r>
      <w:r w:rsidRPr="00244DE1">
        <w:rPr>
          <w:rFonts w:ascii="仿宋_GB2312" w:hAnsi="仿宋_GB2312" w:cs="仿宋_GB2312"/>
          <w:color w:val="000000" w:themeColor="text1"/>
          <w:szCs w:val="32"/>
        </w:rPr>
        <w:t>10</w:t>
      </w:r>
      <w:r w:rsidRPr="00244DE1">
        <w:rPr>
          <w:rFonts w:ascii="仿宋_GB2312" w:hAnsi="仿宋_GB2312" w:cs="仿宋_GB2312" w:hint="eastAsia"/>
          <w:color w:val="000000" w:themeColor="text1"/>
          <w:szCs w:val="32"/>
        </w:rPr>
        <w:t>月</w:t>
      </w:r>
      <w:r w:rsidRPr="00244DE1">
        <w:rPr>
          <w:rFonts w:ascii="仿宋_GB2312" w:hAnsi="仿宋_GB2312" w:cs="仿宋_GB2312"/>
          <w:color w:val="000000" w:themeColor="text1"/>
          <w:szCs w:val="32"/>
        </w:rPr>
        <w:t>1</w:t>
      </w:r>
      <w:r w:rsidRPr="00244DE1">
        <w:rPr>
          <w:rFonts w:ascii="仿宋_GB2312" w:hAnsi="仿宋_GB2312" w:cs="仿宋_GB2312" w:hint="eastAsia"/>
          <w:color w:val="000000" w:themeColor="text1"/>
          <w:szCs w:val="32"/>
        </w:rPr>
        <w:t>日起，在领失业金期间，距法定退休年龄不足两年，在本市参加失业保险且缴费满</w:t>
      </w:r>
      <w:r w:rsidRPr="00244DE1">
        <w:rPr>
          <w:rFonts w:ascii="仿宋_GB2312" w:hAnsi="仿宋_GB2312" w:cs="仿宋_GB2312"/>
          <w:color w:val="000000" w:themeColor="text1"/>
          <w:szCs w:val="32"/>
        </w:rPr>
        <w:t>10</w:t>
      </w:r>
      <w:r w:rsidRPr="00244DE1">
        <w:rPr>
          <w:rFonts w:ascii="仿宋_GB2312" w:hAnsi="仿宋_GB2312" w:cs="仿宋_GB2312" w:hint="eastAsia"/>
          <w:color w:val="000000" w:themeColor="text1"/>
          <w:szCs w:val="32"/>
        </w:rPr>
        <w:t>年以上、办理失业登记、家庭生活困难的</w:t>
      </w:r>
      <w:r w:rsidRPr="00244DE1">
        <w:rPr>
          <w:rFonts w:ascii="仿宋_GB2312" w:hAnsi="宋体" w:cs="仿宋_GB2312" w:hint="eastAsia"/>
          <w:color w:val="000000" w:themeColor="text1"/>
          <w:kern w:val="0"/>
          <w:szCs w:val="32"/>
        </w:rPr>
        <w:t>大龄失业人员，可延长享受</w:t>
      </w:r>
      <w:r w:rsidRPr="00244DE1">
        <w:rPr>
          <w:rFonts w:ascii="仿宋_GB2312" w:hAnsi="宋体" w:cs="仿宋_GB2312"/>
          <w:color w:val="000000" w:themeColor="text1"/>
          <w:kern w:val="0"/>
          <w:szCs w:val="32"/>
        </w:rPr>
        <w:t>24</w:t>
      </w:r>
      <w:r w:rsidRPr="00244DE1">
        <w:rPr>
          <w:rFonts w:ascii="仿宋_GB2312" w:hAnsi="宋体" w:cs="仿宋_GB2312" w:hint="eastAsia"/>
          <w:color w:val="000000" w:themeColor="text1"/>
          <w:kern w:val="0"/>
          <w:szCs w:val="32"/>
        </w:rPr>
        <w:t>个月失业保险待遇。</w:t>
      </w:r>
    </w:p>
    <w:p w:rsidR="001A417A" w:rsidRPr="00244DE1" w:rsidRDefault="00D11559" w:rsidP="00663400">
      <w:pPr>
        <w:ind w:firstLineChars="224" w:firstLine="720"/>
        <w:rPr>
          <w:rFonts w:ascii="仿宋_GB2312"/>
          <w:color w:val="000000" w:themeColor="text1"/>
          <w:szCs w:val="32"/>
        </w:rPr>
      </w:pPr>
      <w:r w:rsidRPr="00244DE1">
        <w:rPr>
          <w:rFonts w:ascii="仿宋_GB2312" w:cs="仿宋_GB2312" w:hint="eastAsia"/>
          <w:b/>
          <w:bCs/>
          <w:color w:val="000000" w:themeColor="text1"/>
          <w:szCs w:val="32"/>
        </w:rPr>
        <w:t>经办部门：</w:t>
      </w:r>
      <w:r w:rsidRPr="00244DE1">
        <w:rPr>
          <w:rFonts w:ascii="仿宋_GB2312" w:cs="仿宋_GB2312" w:hint="eastAsia"/>
          <w:color w:val="000000" w:themeColor="text1"/>
          <w:szCs w:val="32"/>
        </w:rPr>
        <w:t>户籍所在地街道（镇）人力资源和社会保障所</w:t>
      </w:r>
    </w:p>
    <w:p w:rsidR="001A417A" w:rsidRPr="00244DE1" w:rsidRDefault="00D11559" w:rsidP="00663400">
      <w:pPr>
        <w:ind w:firstLineChars="224" w:firstLine="720"/>
        <w:rPr>
          <w:rFonts w:ascii="仿宋_GB2312" w:cs="仿宋_GB2312"/>
          <w:color w:val="000000" w:themeColor="text1"/>
          <w:szCs w:val="32"/>
        </w:rPr>
      </w:pPr>
      <w:r w:rsidRPr="00244DE1">
        <w:rPr>
          <w:rFonts w:ascii="仿宋_GB2312" w:cs="仿宋_GB2312" w:hint="eastAsia"/>
          <w:b/>
          <w:bCs/>
          <w:color w:val="000000" w:themeColor="text1"/>
          <w:szCs w:val="32"/>
        </w:rPr>
        <w:t>咨询电话：</w:t>
      </w:r>
      <w:r w:rsidRPr="00244DE1">
        <w:rPr>
          <w:rFonts w:ascii="仿宋_GB2312" w:cs="仿宋_GB2312" w:hint="eastAsia"/>
          <w:color w:val="000000" w:themeColor="text1"/>
          <w:szCs w:val="32"/>
        </w:rPr>
        <w:t>86529728</w:t>
      </w:r>
    </w:p>
    <w:p w:rsidR="001A417A" w:rsidRPr="00244DE1" w:rsidRDefault="001A417A">
      <w:pPr>
        <w:ind w:firstLineChars="224" w:firstLine="717"/>
        <w:rPr>
          <w:rFonts w:ascii="仿宋_GB2312" w:cs="仿宋_GB2312"/>
          <w:color w:val="000000" w:themeColor="text1"/>
          <w:szCs w:val="32"/>
        </w:rPr>
      </w:pPr>
    </w:p>
    <w:p w:rsidR="001A417A" w:rsidRPr="00244DE1" w:rsidRDefault="00D11559">
      <w:pPr>
        <w:pStyle w:val="1"/>
        <w:rPr>
          <w:rFonts w:ascii="Arial" w:eastAsia="宋体" w:hAnsi="Arial"/>
          <w:color w:val="000000" w:themeColor="text1"/>
        </w:rPr>
      </w:pPr>
      <w:r w:rsidRPr="00244DE1">
        <w:rPr>
          <w:rFonts w:hint="eastAsia"/>
          <w:color w:val="000000" w:themeColor="text1"/>
        </w:rPr>
        <w:lastRenderedPageBreak/>
        <w:t>三、创业篇</w:t>
      </w:r>
    </w:p>
    <w:p w:rsidR="001A417A" w:rsidRPr="00244DE1" w:rsidRDefault="00D11559">
      <w:pPr>
        <w:pStyle w:val="2"/>
        <w:ind w:firstLine="643"/>
        <w:rPr>
          <w:color w:val="000000" w:themeColor="text1"/>
        </w:rPr>
      </w:pPr>
      <w:r w:rsidRPr="00244DE1">
        <w:rPr>
          <w:rFonts w:hint="eastAsia"/>
          <w:color w:val="000000" w:themeColor="text1"/>
        </w:rPr>
        <w:t>（</w:t>
      </w:r>
      <w:r w:rsidRPr="00244DE1">
        <w:rPr>
          <w:rFonts w:hint="eastAsia"/>
          <w:color w:val="000000" w:themeColor="text1"/>
        </w:rPr>
        <w:t>1</w:t>
      </w:r>
      <w:r w:rsidRPr="00244DE1">
        <w:rPr>
          <w:rFonts w:hint="eastAsia"/>
          <w:color w:val="000000" w:themeColor="text1"/>
        </w:rPr>
        <w:t>）</w:t>
      </w:r>
      <w:bookmarkStart w:id="1" w:name="失业人员、城镇复员转业军人、残疾人、农村富余劳动力、高校毕业生免费参加创业培训"/>
      <w:r w:rsidRPr="00244DE1">
        <w:rPr>
          <w:rFonts w:hint="eastAsia"/>
          <w:color w:val="000000" w:themeColor="text1"/>
        </w:rPr>
        <w:t>免费参加创业培训</w:t>
      </w:r>
    </w:p>
    <w:bookmarkEnd w:id="1"/>
    <w:p w:rsidR="001A417A" w:rsidRPr="00244DE1" w:rsidRDefault="00D11559">
      <w:pPr>
        <w:ind w:firstLineChars="224" w:firstLine="720"/>
        <w:rPr>
          <w:rFonts w:ascii="仿宋_GB2312" w:hAnsi="宋体"/>
          <w:b/>
          <w:bCs/>
          <w:color w:val="000000" w:themeColor="text1"/>
          <w:kern w:val="0"/>
          <w:szCs w:val="32"/>
        </w:rPr>
      </w:pPr>
      <w:r w:rsidRPr="00244DE1">
        <w:rPr>
          <w:rFonts w:ascii="仿宋_GB2312" w:hAnsi="黑体" w:cs="仿宋_GB2312" w:hint="eastAsia"/>
          <w:b/>
          <w:bCs/>
          <w:color w:val="000000" w:themeColor="text1"/>
          <w:szCs w:val="32"/>
        </w:rPr>
        <w:t>主要内容：</w:t>
      </w:r>
      <w:r w:rsidRPr="00244DE1">
        <w:rPr>
          <w:rFonts w:ascii="仿宋_GB2312" w:hAnsi="黑体" w:cs="仿宋_GB2312" w:hint="eastAsia"/>
          <w:color w:val="000000" w:themeColor="text1"/>
          <w:szCs w:val="32"/>
        </w:rPr>
        <w:t>武进区户籍的失业人员、城镇复员转业军人、残疾人、农村富余劳动力可免费参加创业培训；</w:t>
      </w:r>
      <w:r w:rsidRPr="00244DE1">
        <w:rPr>
          <w:rFonts w:ascii="仿宋_GB2312" w:cs="仿宋_GB2312" w:hint="eastAsia"/>
          <w:color w:val="000000" w:themeColor="text1"/>
          <w:szCs w:val="32"/>
        </w:rPr>
        <w:t>武进区大中专（技、职）院校在校生、毕业五年内未就业的高校毕业生，可参加一次免费创业意识培训、创业培（实）训。</w:t>
      </w:r>
    </w:p>
    <w:p w:rsidR="001A417A" w:rsidRPr="00244DE1" w:rsidRDefault="00D11559">
      <w:pPr>
        <w:ind w:firstLineChars="224" w:firstLine="720"/>
        <w:rPr>
          <w:rFonts w:ascii="仿宋_GB2312" w:cs="仿宋_GB2312"/>
          <w:color w:val="000000" w:themeColor="text1"/>
          <w:szCs w:val="32"/>
        </w:rPr>
      </w:pPr>
      <w:r w:rsidRPr="00244DE1">
        <w:rPr>
          <w:rFonts w:ascii="仿宋_GB2312" w:cs="仿宋_GB2312" w:hint="eastAsia"/>
          <w:b/>
          <w:bCs/>
          <w:color w:val="000000" w:themeColor="text1"/>
          <w:szCs w:val="32"/>
        </w:rPr>
        <w:t>经办部门：</w:t>
      </w:r>
      <w:r w:rsidRPr="00244DE1">
        <w:rPr>
          <w:rFonts w:ascii="仿宋_GB2312" w:cs="仿宋_GB2312" w:hint="eastAsia"/>
          <w:color w:val="000000" w:themeColor="text1"/>
          <w:szCs w:val="32"/>
        </w:rPr>
        <w:t>武进区</w:t>
      </w:r>
      <w:r w:rsidRPr="00244DE1">
        <w:rPr>
          <w:rFonts w:ascii="仿宋_GB2312" w:cs="仿宋_GB2312" w:hint="eastAsia"/>
          <w:bCs/>
          <w:color w:val="000000" w:themeColor="text1"/>
          <w:szCs w:val="32"/>
        </w:rPr>
        <w:t>各</w:t>
      </w:r>
      <w:r w:rsidRPr="00244DE1">
        <w:rPr>
          <w:rFonts w:ascii="仿宋_GB2312" w:cs="仿宋_GB2312" w:hint="eastAsia"/>
          <w:color w:val="000000" w:themeColor="text1"/>
          <w:szCs w:val="32"/>
        </w:rPr>
        <w:t>创业培训定点机构</w:t>
      </w:r>
    </w:p>
    <w:p w:rsidR="001A417A" w:rsidRPr="00244DE1" w:rsidRDefault="00D11559">
      <w:pPr>
        <w:ind w:firstLineChars="224" w:firstLine="720"/>
        <w:rPr>
          <w:rFonts w:ascii="仿宋_GB2312" w:cs="仿宋_GB2312"/>
          <w:bCs/>
          <w:color w:val="000000" w:themeColor="text1"/>
          <w:szCs w:val="32"/>
        </w:rPr>
      </w:pPr>
      <w:r w:rsidRPr="00244DE1">
        <w:rPr>
          <w:rFonts w:ascii="仿宋_GB2312" w:cs="仿宋_GB2312" w:hint="eastAsia"/>
          <w:b/>
          <w:bCs/>
          <w:color w:val="000000" w:themeColor="text1"/>
          <w:szCs w:val="32"/>
        </w:rPr>
        <w:t>咨询电话：</w:t>
      </w:r>
      <w:r w:rsidRPr="00244DE1">
        <w:rPr>
          <w:rFonts w:ascii="仿宋_GB2312" w:cs="仿宋_GB2312" w:hint="eastAsia"/>
          <w:bCs/>
          <w:color w:val="000000" w:themeColor="text1"/>
          <w:szCs w:val="32"/>
        </w:rPr>
        <w:t>86529712</w:t>
      </w:r>
    </w:p>
    <w:p w:rsidR="001A417A" w:rsidRPr="00244DE1" w:rsidRDefault="00D11559">
      <w:pPr>
        <w:pStyle w:val="2"/>
        <w:ind w:firstLine="643"/>
        <w:rPr>
          <w:color w:val="000000" w:themeColor="text1"/>
        </w:rPr>
      </w:pPr>
      <w:r w:rsidRPr="00244DE1">
        <w:rPr>
          <w:rFonts w:hint="eastAsia"/>
          <w:color w:val="000000" w:themeColor="text1"/>
        </w:rPr>
        <w:t>（</w:t>
      </w:r>
      <w:r w:rsidRPr="00244DE1">
        <w:rPr>
          <w:rFonts w:hint="eastAsia"/>
          <w:color w:val="000000" w:themeColor="text1"/>
        </w:rPr>
        <w:t>2</w:t>
      </w:r>
      <w:r w:rsidRPr="00244DE1">
        <w:rPr>
          <w:rFonts w:hint="eastAsia"/>
          <w:color w:val="000000" w:themeColor="text1"/>
        </w:rPr>
        <w:t>）个人创业担保贷款</w:t>
      </w:r>
    </w:p>
    <w:p w:rsidR="001A417A" w:rsidRPr="00244DE1" w:rsidRDefault="00D11559">
      <w:pPr>
        <w:spacing w:line="360" w:lineRule="auto"/>
        <w:ind w:firstLineChars="224" w:firstLine="720"/>
        <w:rPr>
          <w:rFonts w:ascii="仿宋_GB2312" w:hAnsi="华文仿宋" w:cs="仿宋_GB2312"/>
          <w:color w:val="000000" w:themeColor="text1"/>
          <w:szCs w:val="32"/>
        </w:rPr>
      </w:pPr>
      <w:r w:rsidRPr="00244DE1">
        <w:rPr>
          <w:rFonts w:ascii="仿宋_GB2312" w:hAnsi="华文仿宋" w:cs="仿宋_GB2312" w:hint="eastAsia"/>
          <w:b/>
          <w:bCs/>
          <w:color w:val="000000" w:themeColor="text1"/>
          <w:szCs w:val="32"/>
        </w:rPr>
        <w:t>主要内容：</w:t>
      </w:r>
      <w:r w:rsidRPr="00244DE1">
        <w:rPr>
          <w:rFonts w:ascii="仿宋_GB2312" w:cs="仿宋_GB2312"/>
          <w:color w:val="000000" w:themeColor="text1"/>
          <w:szCs w:val="32"/>
        </w:rPr>
        <w:t>201</w:t>
      </w:r>
      <w:r w:rsidRPr="00244DE1">
        <w:rPr>
          <w:rFonts w:ascii="仿宋_GB2312" w:cs="仿宋_GB2312" w:hint="eastAsia"/>
          <w:color w:val="000000" w:themeColor="text1"/>
          <w:szCs w:val="32"/>
        </w:rPr>
        <w:t>5年1月1日起</w:t>
      </w:r>
      <w:r w:rsidRPr="00244DE1">
        <w:rPr>
          <w:rFonts w:ascii="仿宋_GB2312" w:cs="仿宋_GB2312"/>
          <w:color w:val="000000" w:themeColor="text1"/>
          <w:szCs w:val="32"/>
        </w:rPr>
        <w:t>,</w:t>
      </w:r>
      <w:r w:rsidRPr="00244DE1">
        <w:rPr>
          <w:rFonts w:ascii="仿宋_GB2312" w:hAnsi="华文仿宋" w:cs="仿宋_GB2312" w:hint="eastAsia"/>
          <w:color w:val="000000" w:themeColor="text1"/>
          <w:szCs w:val="32"/>
        </w:rPr>
        <w:t>武进户籍有创业能力、创业意愿的人员（</w:t>
      </w:r>
      <w:r w:rsidRPr="00244DE1">
        <w:rPr>
          <w:rFonts w:ascii="仿宋_GB2312" w:cs="仿宋_GB2312" w:hint="eastAsia"/>
          <w:color w:val="000000" w:themeColor="text1"/>
          <w:szCs w:val="32"/>
        </w:rPr>
        <w:t>非武进户籍的须为常州市普通高校在校生及毕业五年内的大学生）以及</w:t>
      </w:r>
      <w:r w:rsidRPr="00244DE1">
        <w:rPr>
          <w:rFonts w:ascii="仿宋_GB2312" w:hAnsi="仿宋" w:cs="仿宋_GB2312" w:hint="eastAsia"/>
          <w:color w:val="000000" w:themeColor="text1"/>
          <w:szCs w:val="32"/>
        </w:rPr>
        <w:t>在电子商务网络平台开办“网店”的武进户籍高校毕业生，均可按规定申请</w:t>
      </w:r>
      <w:r w:rsidRPr="00244DE1">
        <w:rPr>
          <w:rFonts w:ascii="仿宋_GB2312" w:cs="仿宋_GB2312"/>
          <w:color w:val="000000" w:themeColor="text1"/>
          <w:szCs w:val="32"/>
        </w:rPr>
        <w:t>10-50</w:t>
      </w:r>
      <w:r w:rsidRPr="00244DE1">
        <w:rPr>
          <w:rFonts w:ascii="仿宋_GB2312" w:cs="仿宋_GB2312" w:hint="eastAsia"/>
          <w:color w:val="000000" w:themeColor="text1"/>
          <w:szCs w:val="32"/>
        </w:rPr>
        <w:t>万元的创业担保贷款并享受贴息。</w:t>
      </w:r>
      <w:r w:rsidRPr="00244DE1">
        <w:rPr>
          <w:rFonts w:ascii="仿宋_GB2312" w:hAnsi="华文仿宋" w:cs="仿宋_GB2312" w:hint="eastAsia"/>
          <w:color w:val="000000" w:themeColor="text1"/>
          <w:szCs w:val="32"/>
        </w:rPr>
        <w:t>贴息标准为</w:t>
      </w:r>
      <w:r w:rsidRPr="00244DE1">
        <w:rPr>
          <w:rFonts w:ascii="仿宋_GB2312" w:hAnsi="华文仿宋" w:cs="仿宋_GB2312"/>
          <w:color w:val="000000" w:themeColor="text1"/>
          <w:szCs w:val="32"/>
        </w:rPr>
        <w:t>10</w:t>
      </w:r>
      <w:r w:rsidRPr="00244DE1">
        <w:rPr>
          <w:rFonts w:ascii="仿宋_GB2312" w:hAnsi="华文仿宋" w:cs="仿宋_GB2312" w:hint="eastAsia"/>
          <w:color w:val="000000" w:themeColor="text1"/>
          <w:szCs w:val="32"/>
        </w:rPr>
        <w:t>万元以下部分按贷款基准利率全额贴息，</w:t>
      </w:r>
      <w:r w:rsidRPr="00244DE1">
        <w:rPr>
          <w:rFonts w:ascii="仿宋_GB2312" w:hAnsi="华文仿宋" w:cs="仿宋_GB2312"/>
          <w:color w:val="000000" w:themeColor="text1"/>
          <w:szCs w:val="32"/>
        </w:rPr>
        <w:t>10</w:t>
      </w:r>
      <w:r w:rsidRPr="00244DE1">
        <w:rPr>
          <w:rFonts w:ascii="仿宋_GB2312" w:hAnsi="华文仿宋" w:cs="仿宋_GB2312" w:hint="eastAsia"/>
          <w:color w:val="000000" w:themeColor="text1"/>
          <w:szCs w:val="32"/>
        </w:rPr>
        <w:t>万元以上部分按贷款基准利率的</w:t>
      </w:r>
      <w:r w:rsidRPr="00244DE1">
        <w:rPr>
          <w:rFonts w:ascii="仿宋_GB2312" w:hAnsi="华文仿宋" w:cs="仿宋_GB2312"/>
          <w:color w:val="000000" w:themeColor="text1"/>
          <w:szCs w:val="32"/>
        </w:rPr>
        <w:t>50%</w:t>
      </w:r>
      <w:r w:rsidRPr="00244DE1">
        <w:rPr>
          <w:rFonts w:ascii="仿宋_GB2312" w:hAnsi="华文仿宋" w:cs="仿宋_GB2312" w:hint="eastAsia"/>
          <w:color w:val="000000" w:themeColor="text1"/>
          <w:szCs w:val="32"/>
        </w:rPr>
        <w:t>给予贴息，贴息期限最长不超过</w:t>
      </w:r>
      <w:r w:rsidRPr="00244DE1">
        <w:rPr>
          <w:rFonts w:ascii="仿宋_GB2312" w:hAnsi="华文仿宋" w:cs="仿宋_GB2312"/>
          <w:color w:val="000000" w:themeColor="text1"/>
          <w:szCs w:val="32"/>
        </w:rPr>
        <w:t>2</w:t>
      </w:r>
      <w:r w:rsidRPr="00244DE1">
        <w:rPr>
          <w:rFonts w:ascii="仿宋_GB2312" w:hAnsi="华文仿宋" w:cs="仿宋_GB2312" w:hint="eastAsia"/>
          <w:color w:val="000000" w:themeColor="text1"/>
          <w:szCs w:val="32"/>
        </w:rPr>
        <w:t>年。</w:t>
      </w:r>
    </w:p>
    <w:p w:rsidR="001A417A" w:rsidRPr="00244DE1" w:rsidRDefault="00D11559">
      <w:pPr>
        <w:spacing w:line="360" w:lineRule="auto"/>
        <w:ind w:firstLineChars="224" w:firstLine="717"/>
        <w:rPr>
          <w:rFonts w:ascii="仿宋_GB2312" w:cs="仿宋_GB2312"/>
          <w:color w:val="000000" w:themeColor="text1"/>
          <w:szCs w:val="32"/>
        </w:rPr>
      </w:pPr>
      <w:r w:rsidRPr="00244DE1">
        <w:rPr>
          <w:rFonts w:ascii="仿宋_GB2312" w:cs="仿宋_GB2312" w:hint="eastAsia"/>
          <w:color w:val="000000" w:themeColor="text1"/>
          <w:szCs w:val="32"/>
        </w:rPr>
        <w:t>武进户籍申请人应向户口所在地的街道（镇）人力资源和社会保障所提出申请。非武进户籍申请人应向经营场所所在地的街道（镇）人力资源和社会保障所提出申请。</w:t>
      </w:r>
    </w:p>
    <w:p w:rsidR="001A417A" w:rsidRPr="00244DE1" w:rsidRDefault="00D11559">
      <w:pPr>
        <w:spacing w:line="360" w:lineRule="auto"/>
        <w:ind w:firstLineChars="196" w:firstLine="630"/>
        <w:rPr>
          <w:rFonts w:ascii="仿宋_GB2312"/>
          <w:color w:val="000000" w:themeColor="text1"/>
          <w:szCs w:val="32"/>
        </w:rPr>
      </w:pPr>
      <w:r w:rsidRPr="00244DE1">
        <w:rPr>
          <w:rFonts w:ascii="仿宋_GB2312" w:cs="仿宋_GB2312" w:hint="eastAsia"/>
          <w:b/>
          <w:bCs/>
          <w:color w:val="000000" w:themeColor="text1"/>
          <w:szCs w:val="32"/>
        </w:rPr>
        <w:t>经办部门：</w:t>
      </w:r>
      <w:r w:rsidRPr="00244DE1">
        <w:rPr>
          <w:rFonts w:hint="eastAsia"/>
          <w:color w:val="000000" w:themeColor="text1"/>
        </w:rPr>
        <w:t>相关街道（镇）人力资源和社会保障服务所、</w:t>
      </w:r>
      <w:r w:rsidRPr="00244DE1">
        <w:rPr>
          <w:rFonts w:ascii="Times New Roman" w:hAnsi="Times New Roman" w:cs="Times New Roman" w:hint="eastAsia"/>
          <w:color w:val="000000" w:themeColor="text1"/>
          <w:szCs w:val="32"/>
        </w:rPr>
        <w:t>武进区</w:t>
      </w:r>
      <w:r w:rsidRPr="00244DE1">
        <w:rPr>
          <w:rFonts w:ascii="Times New Roman" w:hAnsi="Times New Roman" w:cs="Times New Roman"/>
          <w:color w:val="000000" w:themeColor="text1"/>
          <w:szCs w:val="32"/>
        </w:rPr>
        <w:t>就业</w:t>
      </w:r>
      <w:r w:rsidRPr="00244DE1">
        <w:rPr>
          <w:rFonts w:ascii="Times New Roman" w:hAnsi="Times New Roman" w:cs="Times New Roman" w:hint="eastAsia"/>
          <w:color w:val="000000" w:themeColor="text1"/>
          <w:szCs w:val="32"/>
        </w:rPr>
        <w:t>服务中心</w:t>
      </w:r>
    </w:p>
    <w:p w:rsidR="001A417A" w:rsidRPr="00244DE1" w:rsidRDefault="00D11559">
      <w:pPr>
        <w:widowControl/>
        <w:shd w:val="clear" w:color="auto" w:fill="FFFFFF"/>
        <w:spacing w:line="378" w:lineRule="atLeast"/>
        <w:ind w:firstLine="643"/>
        <w:jc w:val="left"/>
        <w:rPr>
          <w:rFonts w:ascii="Arial" w:eastAsia="宋体" w:hAnsi="Arial" w:cs="Arial"/>
          <w:color w:val="000000" w:themeColor="text1"/>
          <w:kern w:val="0"/>
          <w:szCs w:val="32"/>
        </w:rPr>
      </w:pPr>
      <w:r w:rsidRPr="00244DE1">
        <w:rPr>
          <w:rFonts w:ascii="仿宋_GB2312" w:cs="仿宋_GB2312" w:hint="eastAsia"/>
          <w:b/>
          <w:bCs/>
          <w:color w:val="000000" w:themeColor="text1"/>
          <w:szCs w:val="32"/>
        </w:rPr>
        <w:lastRenderedPageBreak/>
        <w:t>咨询电话</w:t>
      </w:r>
      <w:r w:rsidRPr="00244DE1">
        <w:rPr>
          <w:rFonts w:ascii="仿宋_GB2312" w:cs="仿宋_GB2312" w:hint="eastAsia"/>
          <w:color w:val="000000" w:themeColor="text1"/>
          <w:szCs w:val="32"/>
        </w:rPr>
        <w:t>：86527816</w:t>
      </w:r>
    </w:p>
    <w:p w:rsidR="001A417A" w:rsidRPr="00244DE1" w:rsidRDefault="00D11559">
      <w:pPr>
        <w:pStyle w:val="2"/>
        <w:ind w:firstLine="643"/>
        <w:rPr>
          <w:b w:val="0"/>
          <w:bCs w:val="0"/>
          <w:color w:val="000000" w:themeColor="text1"/>
        </w:rPr>
      </w:pPr>
      <w:r w:rsidRPr="00244DE1">
        <w:rPr>
          <w:rFonts w:hint="eastAsia"/>
          <w:color w:val="000000" w:themeColor="text1"/>
        </w:rPr>
        <w:t>（</w:t>
      </w:r>
      <w:r w:rsidRPr="00244DE1">
        <w:rPr>
          <w:rFonts w:hint="eastAsia"/>
          <w:color w:val="000000" w:themeColor="text1"/>
        </w:rPr>
        <w:t>3</w:t>
      </w:r>
      <w:r w:rsidRPr="00244DE1">
        <w:rPr>
          <w:rFonts w:hint="eastAsia"/>
          <w:color w:val="000000" w:themeColor="text1"/>
        </w:rPr>
        <w:t>）</w:t>
      </w:r>
      <w:bookmarkStart w:id="2" w:name="失业人员享受开业补贴"/>
      <w:r w:rsidRPr="00244DE1">
        <w:rPr>
          <w:rFonts w:hint="eastAsia"/>
          <w:bCs w:val="0"/>
          <w:color w:val="000000" w:themeColor="text1"/>
        </w:rPr>
        <w:t>一次性开业补贴</w:t>
      </w:r>
      <w:bookmarkEnd w:id="2"/>
    </w:p>
    <w:p w:rsidR="001A417A" w:rsidRPr="00244DE1" w:rsidRDefault="00D11559">
      <w:pPr>
        <w:ind w:firstLineChars="224" w:firstLine="720"/>
        <w:rPr>
          <w:rFonts w:ascii="仿宋_GB2312" w:cs="仿宋_GB2312"/>
          <w:color w:val="000000" w:themeColor="text1"/>
          <w:szCs w:val="32"/>
        </w:rPr>
      </w:pPr>
      <w:r w:rsidRPr="00244DE1">
        <w:rPr>
          <w:rFonts w:ascii="仿宋_GB2312" w:cs="仿宋_GB2312" w:hint="eastAsia"/>
          <w:b/>
          <w:color w:val="000000" w:themeColor="text1"/>
          <w:szCs w:val="32"/>
        </w:rPr>
        <w:t>主要内容：</w:t>
      </w:r>
      <w:r w:rsidRPr="00244DE1">
        <w:rPr>
          <w:rFonts w:ascii="仿宋_GB2312" w:cs="仿宋_GB2312" w:hint="eastAsia"/>
          <w:color w:val="000000" w:themeColor="text1"/>
          <w:szCs w:val="32"/>
        </w:rPr>
        <w:t>武进户籍的登记失业人员参加</w:t>
      </w:r>
      <w:proofErr w:type="gramStart"/>
      <w:r w:rsidRPr="00244DE1">
        <w:rPr>
          <w:rFonts w:ascii="仿宋_GB2312" w:cs="仿宋_GB2312" w:hint="eastAsia"/>
          <w:color w:val="000000" w:themeColor="text1"/>
          <w:szCs w:val="32"/>
        </w:rPr>
        <w:t>人社部门</w:t>
      </w:r>
      <w:proofErr w:type="gramEnd"/>
      <w:r w:rsidRPr="00244DE1">
        <w:rPr>
          <w:rFonts w:ascii="仿宋_GB2312" w:cs="仿宋_GB2312" w:hint="eastAsia"/>
          <w:color w:val="000000" w:themeColor="text1"/>
          <w:szCs w:val="32"/>
        </w:rPr>
        <w:t>认可的创业培训、取得合格证书，实现自主创业、自谋职业，于</w:t>
      </w:r>
      <w:r w:rsidRPr="00244DE1">
        <w:rPr>
          <w:rFonts w:ascii="仿宋_GB2312" w:cs="仿宋_GB2312"/>
          <w:color w:val="000000" w:themeColor="text1"/>
          <w:szCs w:val="32"/>
        </w:rPr>
        <w:t>2016</w:t>
      </w:r>
      <w:r w:rsidRPr="00244DE1">
        <w:rPr>
          <w:rFonts w:ascii="仿宋_GB2312" w:cs="仿宋_GB2312" w:hint="eastAsia"/>
          <w:color w:val="000000" w:themeColor="text1"/>
          <w:szCs w:val="32"/>
        </w:rPr>
        <w:t>年</w:t>
      </w:r>
      <w:r w:rsidRPr="00244DE1">
        <w:rPr>
          <w:rFonts w:ascii="仿宋_GB2312" w:cs="仿宋_GB2312"/>
          <w:color w:val="000000" w:themeColor="text1"/>
          <w:szCs w:val="32"/>
        </w:rPr>
        <w:t>1</w:t>
      </w:r>
      <w:r w:rsidRPr="00244DE1">
        <w:rPr>
          <w:rFonts w:ascii="仿宋_GB2312" w:cs="仿宋_GB2312" w:hint="eastAsia"/>
          <w:color w:val="000000" w:themeColor="text1"/>
          <w:szCs w:val="32"/>
        </w:rPr>
        <w:t>月</w:t>
      </w:r>
      <w:r w:rsidRPr="00244DE1">
        <w:rPr>
          <w:rFonts w:ascii="仿宋_GB2312" w:cs="仿宋_GB2312"/>
          <w:color w:val="000000" w:themeColor="text1"/>
          <w:szCs w:val="32"/>
        </w:rPr>
        <w:t>1</w:t>
      </w:r>
      <w:r w:rsidRPr="00244DE1">
        <w:rPr>
          <w:rFonts w:ascii="仿宋_GB2312" w:cs="仿宋_GB2312" w:hint="eastAsia"/>
          <w:color w:val="000000" w:themeColor="text1"/>
          <w:szCs w:val="32"/>
        </w:rPr>
        <w:t>日之后在武进区领取营业执照的，可申请一次性开业补贴。补贴标准为</w:t>
      </w:r>
      <w:r w:rsidRPr="00244DE1">
        <w:rPr>
          <w:rFonts w:ascii="仿宋_GB2312" w:cs="仿宋_GB2312"/>
          <w:color w:val="000000" w:themeColor="text1"/>
          <w:szCs w:val="32"/>
        </w:rPr>
        <w:t>6000</w:t>
      </w:r>
      <w:r w:rsidRPr="00244DE1">
        <w:rPr>
          <w:rFonts w:ascii="仿宋_GB2312" w:cs="仿宋_GB2312" w:hint="eastAsia"/>
          <w:color w:val="000000" w:themeColor="text1"/>
          <w:szCs w:val="32"/>
        </w:rPr>
        <w:t>元</w:t>
      </w:r>
      <w:r w:rsidRPr="00244DE1">
        <w:rPr>
          <w:rFonts w:ascii="仿宋_GB2312" w:cs="仿宋_GB2312"/>
          <w:color w:val="000000" w:themeColor="text1"/>
          <w:szCs w:val="32"/>
        </w:rPr>
        <w:t>/</w:t>
      </w:r>
      <w:r w:rsidRPr="00244DE1">
        <w:rPr>
          <w:rFonts w:ascii="仿宋_GB2312" w:cs="仿宋_GB2312" w:hint="eastAsia"/>
          <w:color w:val="000000" w:themeColor="text1"/>
          <w:szCs w:val="32"/>
        </w:rPr>
        <w:t>人，正常经营满</w:t>
      </w:r>
      <w:r w:rsidRPr="00244DE1">
        <w:rPr>
          <w:rFonts w:ascii="仿宋_GB2312" w:cs="仿宋_GB2312"/>
          <w:color w:val="000000" w:themeColor="text1"/>
          <w:szCs w:val="32"/>
        </w:rPr>
        <w:t>1</w:t>
      </w:r>
      <w:r w:rsidRPr="00244DE1">
        <w:rPr>
          <w:rFonts w:ascii="仿宋_GB2312" w:cs="仿宋_GB2312" w:hint="eastAsia"/>
          <w:color w:val="000000" w:themeColor="text1"/>
          <w:szCs w:val="32"/>
        </w:rPr>
        <w:t>年后一次性发放。</w:t>
      </w:r>
    </w:p>
    <w:p w:rsidR="001A417A" w:rsidRPr="00244DE1" w:rsidRDefault="00D11559">
      <w:pPr>
        <w:ind w:firstLineChars="224" w:firstLine="720"/>
        <w:rPr>
          <w:rFonts w:ascii="Times New Roman" w:hAnsi="Times New Roman"/>
          <w:color w:val="000000" w:themeColor="text1"/>
          <w:szCs w:val="32"/>
        </w:rPr>
      </w:pPr>
      <w:r w:rsidRPr="00244DE1">
        <w:rPr>
          <w:rFonts w:ascii="仿宋_GB2312" w:cs="仿宋_GB2312" w:hint="eastAsia"/>
          <w:b/>
          <w:bCs/>
          <w:color w:val="000000" w:themeColor="text1"/>
          <w:szCs w:val="32"/>
        </w:rPr>
        <w:t>经办部门：</w:t>
      </w:r>
      <w:r w:rsidRPr="00244DE1">
        <w:rPr>
          <w:rFonts w:ascii="Times New Roman" w:hAnsi="Times New Roman" w:cs="Times New Roman" w:hint="eastAsia"/>
          <w:color w:val="000000" w:themeColor="text1"/>
          <w:szCs w:val="32"/>
        </w:rPr>
        <w:t>武进区</w:t>
      </w:r>
      <w:r w:rsidRPr="00244DE1">
        <w:rPr>
          <w:rFonts w:ascii="Times New Roman" w:hAnsi="Times New Roman" w:cs="Times New Roman"/>
          <w:color w:val="000000" w:themeColor="text1"/>
          <w:szCs w:val="32"/>
        </w:rPr>
        <w:t>就业</w:t>
      </w:r>
      <w:r w:rsidRPr="00244DE1">
        <w:rPr>
          <w:rFonts w:ascii="Times New Roman" w:hAnsi="Times New Roman" w:cs="Times New Roman" w:hint="eastAsia"/>
          <w:color w:val="000000" w:themeColor="text1"/>
          <w:szCs w:val="32"/>
        </w:rPr>
        <w:t>服务中心</w:t>
      </w:r>
    </w:p>
    <w:p w:rsidR="001A417A" w:rsidRPr="00244DE1" w:rsidRDefault="00D11559">
      <w:pPr>
        <w:ind w:firstLineChars="224" w:firstLine="720"/>
        <w:rPr>
          <w:rFonts w:ascii="仿宋_GB2312"/>
          <w:color w:val="000000" w:themeColor="text1"/>
          <w:szCs w:val="32"/>
        </w:rPr>
      </w:pPr>
      <w:r w:rsidRPr="00244DE1">
        <w:rPr>
          <w:rFonts w:ascii="仿宋_GB2312" w:cs="仿宋_GB2312" w:hint="eastAsia"/>
          <w:b/>
          <w:bCs/>
          <w:color w:val="000000" w:themeColor="text1"/>
          <w:szCs w:val="32"/>
        </w:rPr>
        <w:t>咨询电话：</w:t>
      </w:r>
      <w:r w:rsidRPr="00244DE1">
        <w:rPr>
          <w:rFonts w:ascii="Times New Roman" w:hAnsi="Times New Roman" w:hint="eastAsia"/>
          <w:color w:val="000000" w:themeColor="text1"/>
          <w:szCs w:val="32"/>
        </w:rPr>
        <w:t>86527816</w:t>
      </w:r>
    </w:p>
    <w:p w:rsidR="001A417A" w:rsidRPr="00244DE1" w:rsidRDefault="00D11559">
      <w:pPr>
        <w:pStyle w:val="2"/>
        <w:ind w:firstLine="643"/>
        <w:rPr>
          <w:color w:val="000000" w:themeColor="text1"/>
        </w:rPr>
      </w:pPr>
      <w:r w:rsidRPr="00244DE1">
        <w:rPr>
          <w:rFonts w:hint="eastAsia"/>
          <w:color w:val="000000" w:themeColor="text1"/>
        </w:rPr>
        <w:t>（</w:t>
      </w:r>
      <w:r w:rsidRPr="00244DE1">
        <w:rPr>
          <w:rFonts w:hint="eastAsia"/>
          <w:color w:val="000000" w:themeColor="text1"/>
        </w:rPr>
        <w:t>4</w:t>
      </w:r>
      <w:r w:rsidRPr="00244DE1">
        <w:rPr>
          <w:rFonts w:hint="eastAsia"/>
          <w:color w:val="000000" w:themeColor="text1"/>
        </w:rPr>
        <w:t>）</w:t>
      </w:r>
      <w:r w:rsidRPr="00244DE1">
        <w:rPr>
          <w:rFonts w:hint="eastAsia"/>
          <w:bCs w:val="0"/>
          <w:color w:val="000000" w:themeColor="text1"/>
        </w:rPr>
        <w:t>创业带动就业奖励</w:t>
      </w:r>
    </w:p>
    <w:p w:rsidR="001A417A" w:rsidRPr="00244DE1" w:rsidRDefault="00D11559">
      <w:pPr>
        <w:topLinePunct/>
        <w:adjustRightInd w:val="0"/>
        <w:snapToGrid w:val="0"/>
        <w:spacing w:line="570" w:lineRule="exact"/>
        <w:ind w:firstLine="643"/>
        <w:rPr>
          <w:rFonts w:ascii="Times New Roman" w:hAnsi="Times New Roman" w:cs="Times New Roman"/>
          <w:color w:val="000000" w:themeColor="text1"/>
          <w:szCs w:val="32"/>
        </w:rPr>
      </w:pPr>
      <w:r w:rsidRPr="00244DE1">
        <w:rPr>
          <w:rFonts w:ascii="仿宋_GB2312" w:hAnsi="黑体" w:cs="仿宋_GB2312" w:hint="eastAsia"/>
          <w:b/>
          <w:bCs/>
          <w:color w:val="000000" w:themeColor="text1"/>
          <w:szCs w:val="32"/>
        </w:rPr>
        <w:t>主要内容：</w:t>
      </w:r>
      <w:r w:rsidRPr="00244DE1">
        <w:rPr>
          <w:rFonts w:ascii="Times New Roman" w:hAnsi="Times New Roman" w:cs="Times New Roman" w:hint="eastAsia"/>
          <w:color w:val="000000" w:themeColor="text1"/>
          <w:szCs w:val="32"/>
        </w:rPr>
        <w:t>在武进区领取营业执照并正常经营纳税</w:t>
      </w:r>
      <w:r w:rsidRPr="00244DE1">
        <w:rPr>
          <w:rFonts w:ascii="Times New Roman" w:hAnsi="Times New Roman" w:cs="Times New Roman" w:hint="eastAsia"/>
          <w:color w:val="000000" w:themeColor="text1"/>
          <w:szCs w:val="32"/>
        </w:rPr>
        <w:t>1</w:t>
      </w:r>
      <w:r w:rsidRPr="00244DE1">
        <w:rPr>
          <w:rFonts w:ascii="Times New Roman" w:hAnsi="Times New Roman" w:cs="Times New Roman" w:hint="eastAsia"/>
          <w:color w:val="000000" w:themeColor="text1"/>
          <w:szCs w:val="32"/>
        </w:rPr>
        <w:t>年以上的大学生，</w:t>
      </w:r>
      <w:r w:rsidRPr="00244DE1">
        <w:rPr>
          <w:rFonts w:ascii="Times New Roman" w:hAnsi="Times New Roman" w:cs="Times New Roman"/>
          <w:color w:val="000000" w:themeColor="text1"/>
          <w:szCs w:val="32"/>
        </w:rPr>
        <w:t>从注册之日起</w:t>
      </w:r>
      <w:r w:rsidRPr="00244DE1">
        <w:rPr>
          <w:rFonts w:ascii="Times New Roman" w:hAnsi="Times New Roman" w:cs="Times New Roman"/>
          <w:color w:val="000000" w:themeColor="text1"/>
          <w:szCs w:val="32"/>
        </w:rPr>
        <w:t>3</w:t>
      </w:r>
      <w:r w:rsidRPr="00244DE1">
        <w:rPr>
          <w:rFonts w:ascii="Times New Roman" w:hAnsi="Times New Roman" w:cs="Times New Roman"/>
          <w:color w:val="000000" w:themeColor="text1"/>
          <w:szCs w:val="32"/>
        </w:rPr>
        <w:t>年内，吸纳毕业</w:t>
      </w:r>
      <w:r w:rsidRPr="00244DE1">
        <w:rPr>
          <w:rFonts w:ascii="Times New Roman" w:hAnsi="Times New Roman" w:cs="Times New Roman"/>
          <w:color w:val="000000" w:themeColor="text1"/>
          <w:szCs w:val="32"/>
        </w:rPr>
        <w:t>5</w:t>
      </w:r>
      <w:r w:rsidRPr="00244DE1">
        <w:rPr>
          <w:rFonts w:ascii="Times New Roman" w:hAnsi="Times New Roman" w:cs="Times New Roman"/>
          <w:color w:val="000000" w:themeColor="text1"/>
          <w:szCs w:val="32"/>
        </w:rPr>
        <w:t>年内的大学生或</w:t>
      </w:r>
      <w:r w:rsidRPr="00244DE1">
        <w:rPr>
          <w:rFonts w:ascii="Times New Roman" w:hAnsi="Times New Roman" w:cs="Times New Roman" w:hint="eastAsia"/>
          <w:color w:val="000000" w:themeColor="text1"/>
          <w:szCs w:val="32"/>
        </w:rPr>
        <w:t>武进户籍</w:t>
      </w:r>
      <w:r w:rsidRPr="00244DE1">
        <w:rPr>
          <w:rFonts w:ascii="Times New Roman" w:hAnsi="Times New Roman" w:cs="Times New Roman"/>
          <w:color w:val="000000" w:themeColor="text1"/>
          <w:szCs w:val="32"/>
        </w:rPr>
        <w:t>登记失业人员就业，签订</w:t>
      </w:r>
      <w:r w:rsidRPr="00244DE1">
        <w:rPr>
          <w:rFonts w:ascii="Times New Roman" w:hAnsi="Times New Roman" w:cs="Times New Roman"/>
          <w:color w:val="000000" w:themeColor="text1"/>
          <w:szCs w:val="32"/>
        </w:rPr>
        <w:t>1</w:t>
      </w:r>
      <w:r w:rsidRPr="00244DE1">
        <w:rPr>
          <w:rFonts w:ascii="Times New Roman" w:hAnsi="Times New Roman" w:cs="Times New Roman"/>
          <w:color w:val="000000" w:themeColor="text1"/>
          <w:szCs w:val="32"/>
        </w:rPr>
        <w:t>年以上期限劳动合同并实际缴纳</w:t>
      </w:r>
      <w:r w:rsidRPr="00244DE1">
        <w:rPr>
          <w:rFonts w:ascii="Times New Roman" w:hAnsi="Times New Roman" w:cs="Times New Roman"/>
          <w:color w:val="000000" w:themeColor="text1"/>
          <w:szCs w:val="32"/>
        </w:rPr>
        <w:t>1</w:t>
      </w:r>
      <w:r w:rsidRPr="00244DE1">
        <w:rPr>
          <w:rFonts w:ascii="Times New Roman" w:hAnsi="Times New Roman" w:cs="Times New Roman"/>
          <w:color w:val="000000" w:themeColor="text1"/>
          <w:szCs w:val="32"/>
        </w:rPr>
        <w:t>年以上社会保险费的，可申请创业带动就业奖励。</w:t>
      </w:r>
    </w:p>
    <w:p w:rsidR="001A417A" w:rsidRPr="00244DE1" w:rsidRDefault="00D11559">
      <w:pPr>
        <w:ind w:firstLine="640"/>
        <w:rPr>
          <w:rFonts w:ascii="Times New Roman" w:hAnsi="Times New Roman" w:cs="Times New Roman"/>
          <w:color w:val="000000" w:themeColor="text1"/>
          <w:szCs w:val="32"/>
        </w:rPr>
      </w:pPr>
      <w:r w:rsidRPr="00244DE1">
        <w:rPr>
          <w:rFonts w:ascii="Times New Roman" w:hAnsi="Times New Roman" w:cs="Times New Roman"/>
          <w:color w:val="000000" w:themeColor="text1"/>
          <w:szCs w:val="32"/>
        </w:rPr>
        <w:t>创业带动就业奖励和企业吸纳就业困难人员社保补贴</w:t>
      </w:r>
      <w:r w:rsidRPr="00244DE1">
        <w:rPr>
          <w:rFonts w:ascii="Times New Roman" w:hAnsi="Times New Roman" w:cs="Times New Roman" w:hint="eastAsia"/>
          <w:color w:val="000000" w:themeColor="text1"/>
          <w:szCs w:val="32"/>
        </w:rPr>
        <w:t>、创业社保补贴不重复享受。</w:t>
      </w:r>
    </w:p>
    <w:p w:rsidR="001A417A" w:rsidRPr="00244DE1" w:rsidRDefault="00D11559">
      <w:pPr>
        <w:ind w:firstLineChars="224" w:firstLine="720"/>
        <w:rPr>
          <w:rFonts w:ascii="Times New Roman" w:hAnsi="Times New Roman"/>
          <w:color w:val="000000" w:themeColor="text1"/>
          <w:szCs w:val="32"/>
        </w:rPr>
      </w:pPr>
      <w:r w:rsidRPr="00244DE1">
        <w:rPr>
          <w:rFonts w:ascii="仿宋_GB2312" w:cs="仿宋_GB2312" w:hint="eastAsia"/>
          <w:b/>
          <w:bCs/>
          <w:color w:val="000000" w:themeColor="text1"/>
          <w:szCs w:val="32"/>
        </w:rPr>
        <w:t>经办部门：</w:t>
      </w:r>
      <w:r w:rsidRPr="00244DE1">
        <w:rPr>
          <w:rFonts w:ascii="Times New Roman" w:hAnsi="Times New Roman" w:cs="Times New Roman" w:hint="eastAsia"/>
          <w:color w:val="000000" w:themeColor="text1"/>
          <w:szCs w:val="32"/>
        </w:rPr>
        <w:t>武进区</w:t>
      </w:r>
      <w:r w:rsidRPr="00244DE1">
        <w:rPr>
          <w:rFonts w:ascii="Times New Roman" w:hAnsi="Times New Roman" w:cs="Times New Roman"/>
          <w:color w:val="000000" w:themeColor="text1"/>
          <w:szCs w:val="32"/>
        </w:rPr>
        <w:t>就业</w:t>
      </w:r>
      <w:r w:rsidRPr="00244DE1">
        <w:rPr>
          <w:rFonts w:ascii="Times New Roman" w:hAnsi="Times New Roman" w:cs="Times New Roman" w:hint="eastAsia"/>
          <w:color w:val="000000" w:themeColor="text1"/>
          <w:szCs w:val="32"/>
        </w:rPr>
        <w:t>服务中心</w:t>
      </w:r>
    </w:p>
    <w:p w:rsidR="001A417A" w:rsidRPr="00244DE1" w:rsidRDefault="00D11559">
      <w:pPr>
        <w:ind w:firstLineChars="224" w:firstLine="720"/>
        <w:rPr>
          <w:rFonts w:ascii="仿宋_GB2312"/>
          <w:color w:val="000000" w:themeColor="text1"/>
          <w:szCs w:val="32"/>
        </w:rPr>
      </w:pPr>
      <w:r w:rsidRPr="00244DE1">
        <w:rPr>
          <w:rFonts w:ascii="仿宋_GB2312" w:cs="仿宋_GB2312" w:hint="eastAsia"/>
          <w:b/>
          <w:bCs/>
          <w:color w:val="000000" w:themeColor="text1"/>
          <w:szCs w:val="32"/>
        </w:rPr>
        <w:t>咨询电话：</w:t>
      </w:r>
      <w:r w:rsidRPr="00244DE1">
        <w:rPr>
          <w:rFonts w:ascii="Times New Roman" w:hAnsi="Times New Roman" w:hint="eastAsia"/>
          <w:color w:val="000000" w:themeColor="text1"/>
          <w:szCs w:val="32"/>
        </w:rPr>
        <w:t>86527816</w:t>
      </w:r>
    </w:p>
    <w:p w:rsidR="001A417A" w:rsidRPr="00244DE1" w:rsidRDefault="001A417A">
      <w:pPr>
        <w:ind w:firstLineChars="224" w:firstLine="717"/>
        <w:rPr>
          <w:rFonts w:ascii="仿宋_GB2312"/>
          <w:color w:val="000000" w:themeColor="text1"/>
          <w:szCs w:val="32"/>
        </w:rPr>
      </w:pPr>
    </w:p>
    <w:p w:rsidR="001A417A" w:rsidRPr="00244DE1" w:rsidRDefault="00D11559">
      <w:pPr>
        <w:pStyle w:val="1"/>
        <w:ind w:firstLine="643"/>
        <w:rPr>
          <w:rFonts w:ascii="Arial" w:eastAsia="宋体" w:hAnsi="Arial"/>
          <w:color w:val="000000" w:themeColor="text1"/>
        </w:rPr>
      </w:pPr>
      <w:r w:rsidRPr="00244DE1">
        <w:rPr>
          <w:rFonts w:hint="eastAsia"/>
          <w:color w:val="000000" w:themeColor="text1"/>
        </w:rPr>
        <w:lastRenderedPageBreak/>
        <w:t>四、培训篇</w:t>
      </w:r>
    </w:p>
    <w:p w:rsidR="001A417A" w:rsidRPr="00244DE1" w:rsidRDefault="00D11559">
      <w:pPr>
        <w:pStyle w:val="2"/>
        <w:ind w:firstLine="643"/>
        <w:rPr>
          <w:color w:val="000000" w:themeColor="text1"/>
        </w:rPr>
      </w:pPr>
      <w:r w:rsidRPr="00244DE1">
        <w:rPr>
          <w:rFonts w:ascii="楷体_GB2312" w:eastAsia="楷体_GB2312" w:cs="Arial" w:hint="eastAsia"/>
          <w:color w:val="000000" w:themeColor="text1"/>
        </w:rPr>
        <w:t>（1）</w:t>
      </w:r>
      <w:r w:rsidRPr="00244DE1">
        <w:rPr>
          <w:rFonts w:hint="eastAsia"/>
          <w:color w:val="000000" w:themeColor="text1"/>
        </w:rPr>
        <w:t>武进区城镇登记失业人员、农村转移就业劳动者（含</w:t>
      </w:r>
      <w:proofErr w:type="gramStart"/>
      <w:r w:rsidRPr="00244DE1">
        <w:rPr>
          <w:rFonts w:hint="eastAsia"/>
          <w:color w:val="000000" w:themeColor="text1"/>
        </w:rPr>
        <w:t>外来农村</w:t>
      </w:r>
      <w:proofErr w:type="gramEnd"/>
      <w:r w:rsidRPr="00244DE1">
        <w:rPr>
          <w:rFonts w:hint="eastAsia"/>
          <w:color w:val="000000" w:themeColor="text1"/>
        </w:rPr>
        <w:t>劳动者）享受就业技能培训补贴</w:t>
      </w:r>
    </w:p>
    <w:p w:rsidR="001A417A" w:rsidRPr="00244DE1" w:rsidRDefault="00D11559">
      <w:pPr>
        <w:ind w:firstLineChars="224" w:firstLine="720"/>
        <w:rPr>
          <w:rFonts w:ascii="仿宋_GB2312" w:cs="仿宋_GB2312"/>
          <w:color w:val="000000" w:themeColor="text1"/>
          <w:szCs w:val="32"/>
        </w:rPr>
      </w:pPr>
      <w:r w:rsidRPr="00244DE1">
        <w:rPr>
          <w:rFonts w:ascii="仿宋_GB2312" w:cs="仿宋_GB2312" w:hint="eastAsia"/>
          <w:b/>
          <w:bCs/>
          <w:color w:val="000000" w:themeColor="text1"/>
          <w:szCs w:val="32"/>
        </w:rPr>
        <w:t>主要内容：</w:t>
      </w:r>
      <w:r w:rsidRPr="00244DE1">
        <w:rPr>
          <w:rFonts w:ascii="仿宋_GB2312" w:cs="仿宋_GB2312" w:hint="eastAsia"/>
          <w:color w:val="000000" w:themeColor="text1"/>
          <w:szCs w:val="32"/>
        </w:rPr>
        <w:t>武进区的城镇登记失业人员、农村转移就业劳动者（含</w:t>
      </w:r>
      <w:proofErr w:type="gramStart"/>
      <w:r w:rsidRPr="00244DE1">
        <w:rPr>
          <w:rFonts w:ascii="仿宋_GB2312" w:cs="仿宋_GB2312" w:hint="eastAsia"/>
          <w:color w:val="000000" w:themeColor="text1"/>
          <w:szCs w:val="32"/>
        </w:rPr>
        <w:t>外来农村</w:t>
      </w:r>
      <w:proofErr w:type="gramEnd"/>
      <w:r w:rsidRPr="00244DE1">
        <w:rPr>
          <w:rFonts w:ascii="仿宋_GB2312" w:cs="仿宋_GB2312" w:hint="eastAsia"/>
          <w:color w:val="000000" w:themeColor="text1"/>
          <w:szCs w:val="32"/>
        </w:rPr>
        <w:t>劳动者）到武进区</w:t>
      </w:r>
      <w:proofErr w:type="gramStart"/>
      <w:r w:rsidRPr="00244DE1">
        <w:rPr>
          <w:rFonts w:ascii="仿宋_GB2312" w:cs="仿宋_GB2312" w:hint="eastAsia"/>
          <w:color w:val="000000" w:themeColor="text1"/>
          <w:szCs w:val="32"/>
        </w:rPr>
        <w:t>人社局</w:t>
      </w:r>
      <w:proofErr w:type="gramEnd"/>
      <w:r w:rsidRPr="00244DE1">
        <w:rPr>
          <w:rFonts w:ascii="仿宋_GB2312" w:cs="仿宋_GB2312" w:hint="eastAsia"/>
          <w:color w:val="000000" w:themeColor="text1"/>
          <w:szCs w:val="32"/>
        </w:rPr>
        <w:t>认定的定点培训机构参加就业技能培训并取得</w:t>
      </w:r>
      <w:proofErr w:type="gramStart"/>
      <w:r w:rsidRPr="00244DE1">
        <w:rPr>
          <w:rFonts w:ascii="仿宋_GB2312" w:cs="仿宋_GB2312" w:hint="eastAsia"/>
          <w:color w:val="000000" w:themeColor="text1"/>
          <w:szCs w:val="32"/>
        </w:rPr>
        <w:t>人社部门</w:t>
      </w:r>
      <w:proofErr w:type="gramEnd"/>
      <w:r w:rsidRPr="00244DE1">
        <w:rPr>
          <w:rFonts w:ascii="仿宋_GB2312" w:cs="仿宋_GB2312" w:hint="eastAsia"/>
          <w:color w:val="000000" w:themeColor="text1"/>
          <w:szCs w:val="32"/>
        </w:rPr>
        <w:t>颁发的相关证书的，可按规定享受培训补贴。</w:t>
      </w:r>
    </w:p>
    <w:p w:rsidR="001A417A" w:rsidRPr="00244DE1" w:rsidRDefault="00D11559">
      <w:pPr>
        <w:ind w:firstLineChars="224" w:firstLine="720"/>
        <w:rPr>
          <w:rFonts w:ascii="仿宋_GB2312"/>
          <w:color w:val="000000" w:themeColor="text1"/>
          <w:szCs w:val="32"/>
        </w:rPr>
      </w:pPr>
      <w:r w:rsidRPr="00244DE1">
        <w:rPr>
          <w:rFonts w:ascii="仿宋_GB2312" w:cs="仿宋_GB2312" w:hint="eastAsia"/>
          <w:b/>
          <w:bCs/>
          <w:color w:val="000000" w:themeColor="text1"/>
          <w:szCs w:val="32"/>
        </w:rPr>
        <w:t>经办部门：</w:t>
      </w:r>
      <w:r w:rsidRPr="00244DE1">
        <w:rPr>
          <w:rFonts w:ascii="仿宋_GB2312" w:cs="仿宋_GB2312" w:hint="eastAsia"/>
          <w:color w:val="000000" w:themeColor="text1"/>
          <w:szCs w:val="32"/>
        </w:rPr>
        <w:t>武进区就业服务中心</w:t>
      </w:r>
    </w:p>
    <w:p w:rsidR="001A417A" w:rsidRPr="00244DE1" w:rsidRDefault="00D11559">
      <w:pPr>
        <w:ind w:firstLineChars="224" w:firstLine="720"/>
        <w:rPr>
          <w:rFonts w:ascii="仿宋_GB2312"/>
          <w:color w:val="000000" w:themeColor="text1"/>
          <w:szCs w:val="32"/>
        </w:rPr>
      </w:pPr>
      <w:r w:rsidRPr="00244DE1">
        <w:rPr>
          <w:rFonts w:ascii="仿宋_GB2312" w:cs="仿宋_GB2312" w:hint="eastAsia"/>
          <w:b/>
          <w:bCs/>
          <w:color w:val="000000" w:themeColor="text1"/>
          <w:szCs w:val="32"/>
        </w:rPr>
        <w:t>咨询电话：</w:t>
      </w:r>
      <w:r w:rsidRPr="00244DE1">
        <w:rPr>
          <w:rFonts w:ascii="仿宋_GB2312" w:cs="仿宋_GB2312" w:hint="eastAsia"/>
          <w:color w:val="000000" w:themeColor="text1"/>
          <w:szCs w:val="32"/>
        </w:rPr>
        <w:t>86527819、86527820</w:t>
      </w:r>
    </w:p>
    <w:p w:rsidR="001A417A" w:rsidRPr="00244DE1" w:rsidRDefault="001A417A">
      <w:pPr>
        <w:ind w:firstLine="640"/>
        <w:rPr>
          <w:color w:val="000000" w:themeColor="text1"/>
          <w:szCs w:val="32"/>
        </w:rPr>
      </w:pPr>
    </w:p>
    <w:p w:rsidR="001A417A" w:rsidRPr="00244DE1" w:rsidRDefault="001A417A">
      <w:pPr>
        <w:ind w:firstLine="640"/>
        <w:rPr>
          <w:color w:val="000000" w:themeColor="text1"/>
          <w:szCs w:val="32"/>
        </w:rPr>
      </w:pPr>
    </w:p>
    <w:p w:rsidR="001A417A" w:rsidRPr="00244DE1" w:rsidRDefault="001A417A">
      <w:pPr>
        <w:ind w:firstLine="640"/>
        <w:rPr>
          <w:color w:val="000000" w:themeColor="text1"/>
          <w:szCs w:val="32"/>
        </w:rPr>
      </w:pPr>
    </w:p>
    <w:p w:rsidR="001A417A" w:rsidRPr="00244DE1" w:rsidRDefault="00D11559">
      <w:pPr>
        <w:ind w:firstLineChars="62" w:firstLine="198"/>
        <w:rPr>
          <w:color w:val="000000" w:themeColor="text1"/>
          <w:szCs w:val="32"/>
        </w:rPr>
      </w:pPr>
      <w:r w:rsidRPr="00244DE1">
        <w:rPr>
          <w:rFonts w:hint="eastAsia"/>
          <w:color w:val="000000" w:themeColor="text1"/>
          <w:szCs w:val="32"/>
        </w:rPr>
        <w:t xml:space="preserve">   </w:t>
      </w:r>
      <w:r w:rsidRPr="00244DE1">
        <w:rPr>
          <w:rFonts w:hint="eastAsia"/>
          <w:color w:val="000000" w:themeColor="text1"/>
          <w:szCs w:val="32"/>
        </w:rPr>
        <w:t>武进人力资源网</w:t>
      </w:r>
      <w:r w:rsidRPr="00244DE1">
        <w:rPr>
          <w:rFonts w:hint="eastAsia"/>
          <w:color w:val="000000" w:themeColor="text1"/>
          <w:szCs w:val="32"/>
        </w:rPr>
        <w:t>http://www.wjjy.gov.cn/</w:t>
      </w:r>
    </w:p>
    <w:sectPr w:rsidR="001A417A" w:rsidRPr="00244DE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0A7" w:rsidRDefault="00AD20A7" w:rsidP="00663400">
      <w:pPr>
        <w:spacing w:line="240" w:lineRule="auto"/>
        <w:ind w:firstLine="640"/>
      </w:pPr>
      <w:r>
        <w:separator/>
      </w:r>
    </w:p>
  </w:endnote>
  <w:endnote w:type="continuationSeparator" w:id="0">
    <w:p w:rsidR="00AD20A7" w:rsidRDefault="00AD20A7" w:rsidP="0066340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7A" w:rsidRDefault="001A417A">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7A" w:rsidRDefault="001A417A">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7A" w:rsidRDefault="001A417A">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0A7" w:rsidRDefault="00AD20A7" w:rsidP="00663400">
      <w:pPr>
        <w:spacing w:line="240" w:lineRule="auto"/>
        <w:ind w:firstLine="640"/>
      </w:pPr>
      <w:r>
        <w:separator/>
      </w:r>
    </w:p>
  </w:footnote>
  <w:footnote w:type="continuationSeparator" w:id="0">
    <w:p w:rsidR="00AD20A7" w:rsidRDefault="00AD20A7" w:rsidP="00663400">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7A" w:rsidRDefault="001A417A">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7A" w:rsidRDefault="001A417A">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7A" w:rsidRDefault="001A417A">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18B0"/>
    <w:rsid w:val="00167352"/>
    <w:rsid w:val="001A417A"/>
    <w:rsid w:val="001A70D9"/>
    <w:rsid w:val="001E285C"/>
    <w:rsid w:val="00244DE1"/>
    <w:rsid w:val="002A01C3"/>
    <w:rsid w:val="002D3E81"/>
    <w:rsid w:val="003161F7"/>
    <w:rsid w:val="00321F4D"/>
    <w:rsid w:val="003518B0"/>
    <w:rsid w:val="00373FB7"/>
    <w:rsid w:val="003E16DD"/>
    <w:rsid w:val="003F4A23"/>
    <w:rsid w:val="00552071"/>
    <w:rsid w:val="00663400"/>
    <w:rsid w:val="007F177D"/>
    <w:rsid w:val="00882E5D"/>
    <w:rsid w:val="008E7C92"/>
    <w:rsid w:val="009713B1"/>
    <w:rsid w:val="009D3A32"/>
    <w:rsid w:val="009F7D8A"/>
    <w:rsid w:val="00A4063B"/>
    <w:rsid w:val="00A946E2"/>
    <w:rsid w:val="00AD20A7"/>
    <w:rsid w:val="00B22BD7"/>
    <w:rsid w:val="00B54592"/>
    <w:rsid w:val="00BB1AFC"/>
    <w:rsid w:val="00BF1979"/>
    <w:rsid w:val="00CF2383"/>
    <w:rsid w:val="00D11559"/>
    <w:rsid w:val="00DA3151"/>
    <w:rsid w:val="00E20E62"/>
    <w:rsid w:val="00E948D9"/>
    <w:rsid w:val="00ED3456"/>
    <w:rsid w:val="0E1F3315"/>
    <w:rsid w:val="1F7A2331"/>
    <w:rsid w:val="313B02BC"/>
    <w:rsid w:val="353E71D2"/>
    <w:rsid w:val="3B333669"/>
    <w:rsid w:val="3D3E4CF8"/>
    <w:rsid w:val="3D981585"/>
    <w:rsid w:val="446B63BB"/>
    <w:rsid w:val="4E457EF6"/>
    <w:rsid w:val="4F543BB2"/>
    <w:rsid w:val="5C53156F"/>
    <w:rsid w:val="6CEF042B"/>
    <w:rsid w:val="74A34453"/>
    <w:rsid w:val="797C5A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eastAsia="仿宋_GB2312"/>
      <w:kern w:val="2"/>
      <w:sz w:val="32"/>
      <w:szCs w:val="22"/>
    </w:rPr>
  </w:style>
  <w:style w:type="paragraph" w:styleId="1">
    <w:name w:val="heading 1"/>
    <w:basedOn w:val="a"/>
    <w:next w:val="a"/>
    <w:link w:val="1Char"/>
    <w:uiPriority w:val="9"/>
    <w:qFormat/>
    <w:pPr>
      <w:keepNext/>
      <w:keepLines/>
      <w:spacing w:before="340" w:after="330" w:line="578" w:lineRule="auto"/>
      <w:ind w:firstLineChars="0" w:firstLine="0"/>
      <w:jc w:val="center"/>
      <w:outlineLvl w:val="0"/>
    </w:pPr>
    <w:rPr>
      <w:rFonts w:eastAsia="黑体"/>
      <w:b/>
      <w:bCs/>
      <w:kern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1Char">
    <w:name w:val="标题 1 Char"/>
    <w:basedOn w:val="a0"/>
    <w:link w:val="1"/>
    <w:uiPriority w:val="9"/>
    <w:qFormat/>
    <w:rPr>
      <w:rFonts w:eastAsia="黑体"/>
      <w:b/>
      <w:bCs/>
      <w:kern w:val="44"/>
      <w:sz w:val="32"/>
      <w:szCs w:val="44"/>
    </w:rPr>
  </w:style>
  <w:style w:type="character" w:customStyle="1" w:styleId="2Char">
    <w:name w:val="标题 2 Char"/>
    <w:basedOn w:val="a0"/>
    <w:link w:val="2"/>
    <w:uiPriority w:val="9"/>
    <w:qFormat/>
    <w:rPr>
      <w:rFonts w:asciiTheme="majorHAnsi" w:eastAsia="仿宋_GB2312" w:hAnsiTheme="majorHAnsi" w:cstheme="majorBidi"/>
      <w:b/>
      <w:bCs/>
      <w:sz w:val="32"/>
      <w:szCs w:val="32"/>
    </w:rPr>
  </w:style>
  <w:style w:type="character" w:customStyle="1" w:styleId="Char0">
    <w:name w:val="页眉 Char"/>
    <w:basedOn w:val="a0"/>
    <w:link w:val="a4"/>
    <w:uiPriority w:val="99"/>
    <w:qFormat/>
    <w:rPr>
      <w:rFonts w:eastAsia="仿宋_GB2312"/>
      <w:sz w:val="18"/>
      <w:szCs w:val="18"/>
    </w:rPr>
  </w:style>
  <w:style w:type="character" w:customStyle="1" w:styleId="Char">
    <w:name w:val="页脚 Char"/>
    <w:basedOn w:val="a0"/>
    <w:link w:val="a3"/>
    <w:uiPriority w:val="99"/>
    <w:qFormat/>
    <w:rPr>
      <w:rFonts w:eastAsia="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479</Words>
  <Characters>2736</Characters>
  <Application>Microsoft Office Word</Application>
  <DocSecurity>0</DocSecurity>
  <Lines>22</Lines>
  <Paragraphs>6</Paragraphs>
  <ScaleCrop>false</ScaleCrop>
  <Company>china</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孟斌</dc:creator>
  <cp:lastModifiedBy>孟斌</cp:lastModifiedBy>
  <cp:revision>24</cp:revision>
  <dcterms:created xsi:type="dcterms:W3CDTF">2017-06-15T07:44:00Z</dcterms:created>
  <dcterms:modified xsi:type="dcterms:W3CDTF">2017-08-18T06:29:00Z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