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12" w:rsidRPr="0025752A" w:rsidRDefault="00B61812" w:rsidP="00B61812">
      <w:pPr>
        <w:spacing w:line="600" w:lineRule="exact"/>
        <w:rPr>
          <w:rFonts w:ascii="黑体" w:eastAsia="黑体" w:hint="eastAsia"/>
          <w:bCs/>
          <w:sz w:val="32"/>
          <w:szCs w:val="32"/>
        </w:rPr>
      </w:pPr>
      <w:r w:rsidRPr="0025752A">
        <w:rPr>
          <w:rFonts w:ascii="黑体" w:eastAsia="黑体" w:hint="eastAsia"/>
          <w:bCs/>
          <w:sz w:val="32"/>
          <w:szCs w:val="32"/>
        </w:rPr>
        <w:t>附件</w:t>
      </w:r>
    </w:p>
    <w:p w:rsidR="00B61812" w:rsidRPr="0025752A" w:rsidRDefault="00B61812" w:rsidP="00B61812">
      <w:pPr>
        <w:spacing w:line="600" w:lineRule="exact"/>
        <w:jc w:val="center"/>
        <w:rPr>
          <w:rFonts w:ascii="方正小标宋简体" w:eastAsia="方正小标宋简体" w:hAnsi="仿宋_GB2312" w:hint="eastAsia"/>
          <w:bCs/>
          <w:sz w:val="36"/>
          <w:szCs w:val="36"/>
        </w:rPr>
      </w:pPr>
      <w:r w:rsidRPr="0025752A">
        <w:rPr>
          <w:rFonts w:ascii="方正小标宋简体" w:eastAsia="方正小标宋简体" w:hAnsi="仿宋_GB2312" w:hint="eastAsia"/>
          <w:bCs/>
          <w:sz w:val="36"/>
          <w:szCs w:val="36"/>
        </w:rPr>
        <w:t>2016年度湖塘镇城市长效综合管理工作</w:t>
      </w:r>
    </w:p>
    <w:p w:rsidR="00B61812" w:rsidRDefault="00B61812" w:rsidP="00B61812">
      <w:pPr>
        <w:spacing w:line="600" w:lineRule="exact"/>
        <w:jc w:val="center"/>
        <w:rPr>
          <w:rFonts w:ascii="方正小标宋简体" w:eastAsia="方正小标宋简体" w:hAnsi="仿宋_GB2312" w:hint="eastAsia"/>
          <w:bCs/>
          <w:sz w:val="36"/>
          <w:szCs w:val="36"/>
        </w:rPr>
      </w:pPr>
      <w:r w:rsidRPr="0025752A">
        <w:rPr>
          <w:rFonts w:ascii="方正小标宋简体" w:eastAsia="方正小标宋简体" w:hAnsi="仿宋_GB2312" w:hint="eastAsia"/>
          <w:bCs/>
          <w:sz w:val="36"/>
          <w:szCs w:val="36"/>
        </w:rPr>
        <w:t>先进单位和先进个人名单</w:t>
      </w:r>
    </w:p>
    <w:p w:rsidR="00B61812" w:rsidRPr="0025752A" w:rsidRDefault="00B61812" w:rsidP="00B61812">
      <w:pPr>
        <w:spacing w:line="600" w:lineRule="exact"/>
        <w:jc w:val="center"/>
        <w:rPr>
          <w:rFonts w:ascii="方正小标宋简体" w:eastAsia="方正小标宋简体" w:hAnsi="仿宋_GB2312" w:hint="eastAsia"/>
          <w:bCs/>
          <w:sz w:val="36"/>
          <w:szCs w:val="36"/>
        </w:rPr>
      </w:pPr>
    </w:p>
    <w:p w:rsidR="00B61812" w:rsidRPr="00E16302" w:rsidRDefault="00B61812" w:rsidP="00B61812">
      <w:pPr>
        <w:spacing w:line="700" w:lineRule="exact"/>
        <w:ind w:firstLineChars="200" w:firstLine="640"/>
        <w:rPr>
          <w:rFonts w:ascii="黑体" w:eastAsia="黑体" w:hAnsi="仿宋_GB2312" w:hint="eastAsia"/>
          <w:sz w:val="32"/>
          <w:szCs w:val="32"/>
        </w:rPr>
      </w:pPr>
      <w:r w:rsidRPr="00E16302">
        <w:rPr>
          <w:rFonts w:ascii="黑体" w:eastAsia="黑体" w:hAnsi="仿宋_GB2312" w:hint="eastAsia"/>
          <w:sz w:val="32"/>
          <w:szCs w:val="32"/>
        </w:rPr>
        <w:t>一、先进单位（共</w:t>
      </w:r>
      <w:r w:rsidRPr="00E16302">
        <w:rPr>
          <w:rFonts w:ascii="黑体" w:eastAsia="黑体" w:hint="eastAsia"/>
          <w:sz w:val="32"/>
          <w:szCs w:val="32"/>
        </w:rPr>
        <w:t>9</w:t>
      </w:r>
      <w:r w:rsidRPr="00E16302">
        <w:rPr>
          <w:rFonts w:ascii="黑体" w:eastAsia="黑体" w:hAnsi="仿宋_GB2312" w:hint="eastAsia"/>
          <w:sz w:val="32"/>
          <w:szCs w:val="32"/>
        </w:rPr>
        <w:t>个）</w:t>
      </w:r>
    </w:p>
    <w:p w:rsidR="00B61812" w:rsidRDefault="00B61812" w:rsidP="00B61812">
      <w:pPr>
        <w:spacing w:line="7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府南社区    湖塘社区    永定社区    长安大巷社区</w:t>
      </w:r>
    </w:p>
    <w:p w:rsidR="00B61812" w:rsidRDefault="00B61812" w:rsidP="00B61812">
      <w:pPr>
        <w:spacing w:line="7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府东社区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   湾里社区    丰乐社区    花东社区</w:t>
      </w:r>
    </w:p>
    <w:p w:rsidR="00B61812" w:rsidRDefault="00B61812" w:rsidP="00B61812">
      <w:pPr>
        <w:spacing w:line="7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江村社区</w:t>
      </w:r>
    </w:p>
    <w:p w:rsidR="00B61812" w:rsidRDefault="00B61812" w:rsidP="00B61812">
      <w:pPr>
        <w:spacing w:line="7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p w:rsidR="00B61812" w:rsidRPr="00E16302" w:rsidRDefault="00B61812" w:rsidP="00B61812">
      <w:pPr>
        <w:spacing w:line="700" w:lineRule="exact"/>
        <w:ind w:firstLineChars="200" w:firstLine="640"/>
        <w:rPr>
          <w:rFonts w:ascii="黑体" w:eastAsia="黑体" w:hAnsi="仿宋_GB2312" w:hint="eastAsia"/>
          <w:sz w:val="32"/>
          <w:szCs w:val="32"/>
        </w:rPr>
      </w:pPr>
      <w:r w:rsidRPr="00E16302">
        <w:rPr>
          <w:rFonts w:ascii="黑体" w:eastAsia="黑体" w:hAnsi="仿宋_GB2312" w:hint="eastAsia"/>
          <w:sz w:val="32"/>
          <w:szCs w:val="32"/>
        </w:rPr>
        <w:t>二、先进个人（共12个）</w:t>
      </w:r>
    </w:p>
    <w:p w:rsidR="00B61812" w:rsidRDefault="00B61812" w:rsidP="00B61812">
      <w:pPr>
        <w:spacing w:line="7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张晓骏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   张 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巍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   许小建    冯鸣东    姚燕倩</w:t>
      </w:r>
    </w:p>
    <w:p w:rsidR="00B61812" w:rsidRDefault="00B61812" w:rsidP="00B61812">
      <w:pPr>
        <w:spacing w:line="7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戴东安    吴豪杰    蒋加浩    高宗放    袁荣浩</w:t>
      </w:r>
    </w:p>
    <w:p w:rsidR="00B61812" w:rsidRDefault="00B61812" w:rsidP="00B61812">
      <w:pPr>
        <w:spacing w:line="7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吴正华    王  俊</w:t>
      </w:r>
    </w:p>
    <w:p w:rsidR="00CE0EDF" w:rsidRDefault="00CE0EDF"/>
    <w:sectPr w:rsidR="00CE0EDF" w:rsidSect="005C4EE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812"/>
    <w:rsid w:val="005C4EE8"/>
    <w:rsid w:val="00927CCF"/>
    <w:rsid w:val="00B61812"/>
    <w:rsid w:val="00CE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61812"/>
    <w:pPr>
      <w:tabs>
        <w:tab w:val="left" w:pos="360"/>
      </w:tabs>
    </w:pPr>
    <w:rPr>
      <w:rFonts w:ascii="宋体" w:hAnsi="宋体" w:cs="宋体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2017-03-24T07:26:00Z</dcterms:created>
  <dcterms:modified xsi:type="dcterms:W3CDTF">2017-03-24T07:26:00Z</dcterms:modified>
</cp:coreProperties>
</file>