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0EC" w:rsidRDefault="000B70EC" w:rsidP="000B70EC">
      <w:pPr>
        <w:spacing w:line="531" w:lineRule="exact"/>
        <w:ind w:right="18"/>
        <w:jc w:val="center"/>
        <w:rPr>
          <w:rFonts w:ascii="宋体" w:eastAsia="宋体" w:hAnsi="宋体" w:cs="宋体"/>
          <w:sz w:val="44"/>
          <w:szCs w:val="44"/>
          <w:lang w:eastAsia="zh-CN"/>
        </w:rPr>
      </w:pPr>
      <w:r>
        <w:rPr>
          <w:rFonts w:ascii="宋体" w:eastAsia="宋体" w:hAnsi="宋体" w:cs="宋体" w:hint="eastAsia"/>
          <w:spacing w:val="2"/>
          <w:sz w:val="44"/>
          <w:szCs w:val="44"/>
          <w:lang w:eastAsia="zh-CN"/>
        </w:rPr>
        <w:t>武进区第十届中小学生机器人竞赛</w:t>
      </w:r>
    </w:p>
    <w:p w:rsidR="00B91EE5" w:rsidRDefault="00C71929">
      <w:pPr>
        <w:spacing w:before="54"/>
        <w:ind w:left="1166" w:right="1284"/>
        <w:jc w:val="center"/>
        <w:rPr>
          <w:rFonts w:ascii="宋体" w:eastAsia="宋体" w:hAnsi="宋体" w:cs="宋体"/>
          <w:sz w:val="36"/>
          <w:szCs w:val="36"/>
          <w:lang w:eastAsia="zh-CN"/>
        </w:rPr>
      </w:pPr>
      <w:r>
        <w:rPr>
          <w:rFonts w:ascii="宋体" w:eastAsia="宋体" w:hAnsi="宋体" w:cs="宋体"/>
          <w:spacing w:val="1"/>
          <w:sz w:val="36"/>
          <w:szCs w:val="36"/>
          <w:lang w:eastAsia="zh-CN"/>
        </w:rPr>
        <w:t>机器人综合技能比赛主题</w:t>
      </w:r>
      <w:bookmarkStart w:id="0" w:name="_GoBack"/>
      <w:bookmarkEnd w:id="0"/>
      <w:r>
        <w:rPr>
          <w:rFonts w:ascii="宋体" w:eastAsia="宋体" w:hAnsi="宋体" w:cs="宋体"/>
          <w:spacing w:val="1"/>
          <w:sz w:val="36"/>
          <w:szCs w:val="36"/>
          <w:lang w:eastAsia="zh-CN"/>
        </w:rPr>
        <w:t>与规则</w:t>
      </w:r>
    </w:p>
    <w:p w:rsidR="00B91EE5" w:rsidRDefault="00B91EE5">
      <w:pPr>
        <w:spacing w:before="8" w:line="110" w:lineRule="exact"/>
        <w:rPr>
          <w:sz w:val="11"/>
          <w:szCs w:val="11"/>
          <w:lang w:eastAsia="zh-CN"/>
        </w:rPr>
      </w:pPr>
    </w:p>
    <w:p w:rsidR="00B91EE5" w:rsidRDefault="00B91EE5">
      <w:pPr>
        <w:spacing w:line="200" w:lineRule="exact"/>
        <w:rPr>
          <w:sz w:val="20"/>
          <w:szCs w:val="20"/>
          <w:lang w:eastAsia="zh-CN"/>
        </w:rPr>
      </w:pPr>
    </w:p>
    <w:p w:rsidR="00B91EE5" w:rsidRDefault="00B91EE5">
      <w:pPr>
        <w:spacing w:line="200" w:lineRule="exact"/>
        <w:rPr>
          <w:sz w:val="20"/>
          <w:szCs w:val="20"/>
          <w:lang w:eastAsia="zh-CN"/>
        </w:rPr>
      </w:pPr>
    </w:p>
    <w:p w:rsidR="00B91EE5" w:rsidRDefault="00B91EE5">
      <w:pPr>
        <w:spacing w:line="200" w:lineRule="exact"/>
        <w:rPr>
          <w:sz w:val="20"/>
          <w:szCs w:val="20"/>
          <w:lang w:eastAsia="zh-CN"/>
        </w:rPr>
      </w:pPr>
    </w:p>
    <w:p w:rsidR="00B91EE5" w:rsidRDefault="00C71929">
      <w:pPr>
        <w:pStyle w:val="1"/>
        <w:rPr>
          <w:lang w:eastAsia="zh-CN"/>
        </w:rPr>
      </w:pPr>
      <w:r>
        <w:rPr>
          <w:rFonts w:ascii="Times New Roman" w:eastAsia="Times New Roman" w:hAnsi="Times New Roman" w:cs="Times New Roman"/>
          <w:b/>
          <w:bCs/>
          <w:lang w:eastAsia="zh-CN"/>
        </w:rPr>
        <w:t>1</w:t>
      </w:r>
      <w:r>
        <w:rPr>
          <w:rFonts w:ascii="Times New Roman" w:eastAsia="Times New Roman" w:hAnsi="Times New Roman" w:cs="Times New Roman"/>
          <w:b/>
          <w:bCs/>
          <w:spacing w:val="38"/>
          <w:lang w:eastAsia="zh-CN"/>
        </w:rPr>
        <w:t xml:space="preserve"> </w:t>
      </w:r>
      <w:r>
        <w:rPr>
          <w:spacing w:val="1"/>
          <w:lang w:eastAsia="zh-CN"/>
        </w:rPr>
        <w:t>机器人综合技能比赛简介</w:t>
      </w:r>
    </w:p>
    <w:p w:rsidR="00B91EE5" w:rsidRDefault="00C71929">
      <w:pPr>
        <w:pStyle w:val="a3"/>
        <w:spacing w:before="39" w:line="284" w:lineRule="auto"/>
        <w:ind w:firstLine="480"/>
        <w:rPr>
          <w:lang w:eastAsia="zh-CN"/>
        </w:rPr>
      </w:pPr>
      <w:r>
        <w:rPr>
          <w:lang w:eastAsia="zh-CN"/>
        </w:rPr>
        <w:t>机器人综合技能比赛是中国青少年机器人竞赛项目之一</w:t>
      </w:r>
      <w:r>
        <w:rPr>
          <w:spacing w:val="-94"/>
          <w:lang w:eastAsia="zh-CN"/>
        </w:rPr>
        <w:t>。</w:t>
      </w:r>
      <w:r>
        <w:rPr>
          <w:lang w:eastAsia="zh-CN"/>
        </w:rPr>
        <w:t>其活动对象为中小</w:t>
      </w:r>
      <w:r>
        <w:rPr>
          <w:lang w:eastAsia="zh-CN"/>
        </w:rPr>
        <w:t xml:space="preserve"> </w:t>
      </w:r>
      <w:r>
        <w:rPr>
          <w:lang w:eastAsia="zh-CN"/>
        </w:rPr>
        <w:t>学生</w:t>
      </w:r>
      <w:r>
        <w:rPr>
          <w:spacing w:val="-32"/>
          <w:lang w:eastAsia="zh-CN"/>
        </w:rPr>
        <w:t>，</w:t>
      </w:r>
      <w:r>
        <w:rPr>
          <w:lang w:eastAsia="zh-CN"/>
        </w:rPr>
        <w:t>要求参加比赛的代表队在现场自行拼装机器人</w:t>
      </w:r>
      <w:r>
        <w:rPr>
          <w:spacing w:val="-32"/>
          <w:lang w:eastAsia="zh-CN"/>
        </w:rPr>
        <w:t>、</w:t>
      </w:r>
      <w:r>
        <w:rPr>
          <w:lang w:eastAsia="zh-CN"/>
        </w:rPr>
        <w:t>编制机器人运行程序</w:t>
      </w:r>
      <w:r>
        <w:rPr>
          <w:spacing w:val="-32"/>
          <w:lang w:eastAsia="zh-CN"/>
        </w:rPr>
        <w:t>、</w:t>
      </w:r>
      <w:r>
        <w:rPr>
          <w:lang w:eastAsia="zh-CN"/>
        </w:rPr>
        <w:t>调</w:t>
      </w:r>
      <w:r>
        <w:rPr>
          <w:lang w:eastAsia="zh-CN"/>
        </w:rPr>
        <w:t xml:space="preserve"> </w:t>
      </w:r>
      <w:r>
        <w:rPr>
          <w:lang w:eastAsia="zh-CN"/>
        </w:rPr>
        <w:t>试和操作机器人。参赛的机器</w:t>
      </w:r>
      <w:r>
        <w:rPr>
          <w:spacing w:val="1"/>
          <w:lang w:eastAsia="zh-CN"/>
        </w:rPr>
        <w:t>人是程序控制的，可以在赛前公布的竞赛场地上，</w:t>
      </w:r>
      <w:r>
        <w:rPr>
          <w:spacing w:val="1"/>
          <w:lang w:eastAsia="zh-CN"/>
        </w:rPr>
        <w:t xml:space="preserve"> </w:t>
      </w:r>
      <w:r>
        <w:rPr>
          <w:lang w:eastAsia="zh-CN"/>
        </w:rPr>
        <w:t>按照本规则进行比赛活动。</w:t>
      </w:r>
    </w:p>
    <w:p w:rsidR="00B91EE5" w:rsidRDefault="00C71929">
      <w:pPr>
        <w:pStyle w:val="a3"/>
        <w:spacing w:before="21" w:line="284" w:lineRule="auto"/>
        <w:ind w:firstLine="480"/>
        <w:rPr>
          <w:lang w:eastAsia="zh-CN"/>
        </w:rPr>
      </w:pPr>
      <w:r>
        <w:rPr>
          <w:lang w:eastAsia="zh-CN"/>
        </w:rPr>
        <w:t>在中国青少年机器人竞赛中设置机器人综合技能比赛的目的是检验青少年</w:t>
      </w:r>
      <w:r>
        <w:rPr>
          <w:lang w:eastAsia="zh-CN"/>
        </w:rPr>
        <w:t xml:space="preserve"> </w:t>
      </w:r>
      <w:r>
        <w:rPr>
          <w:lang w:eastAsia="zh-CN"/>
        </w:rPr>
        <w:t>对机器人技术的理解和掌握程度</w:t>
      </w:r>
      <w:r>
        <w:rPr>
          <w:spacing w:val="-47"/>
          <w:lang w:eastAsia="zh-CN"/>
        </w:rPr>
        <w:t>，</w:t>
      </w:r>
      <w:r>
        <w:rPr>
          <w:lang w:eastAsia="zh-CN"/>
        </w:rPr>
        <w:t>激发我国青少年对机器人技术的兴趣</w:t>
      </w:r>
      <w:r>
        <w:rPr>
          <w:spacing w:val="-47"/>
          <w:lang w:eastAsia="zh-CN"/>
        </w:rPr>
        <w:t>，</w:t>
      </w:r>
      <w:r>
        <w:rPr>
          <w:lang w:eastAsia="zh-CN"/>
        </w:rPr>
        <w:t>培养动</w:t>
      </w:r>
      <w:r>
        <w:rPr>
          <w:lang w:eastAsia="zh-CN"/>
        </w:rPr>
        <w:t xml:space="preserve"> </w:t>
      </w:r>
      <w:r>
        <w:rPr>
          <w:lang w:eastAsia="zh-CN"/>
        </w:rPr>
        <w:t>手、动脑的能力。</w:t>
      </w:r>
    </w:p>
    <w:p w:rsidR="00B91EE5" w:rsidRDefault="00C71929">
      <w:pPr>
        <w:spacing w:before="43"/>
        <w:ind w:left="120"/>
        <w:rPr>
          <w:rFonts w:ascii="宋体" w:eastAsia="宋体" w:hAnsi="宋体" w:cs="宋体"/>
          <w:sz w:val="28"/>
          <w:szCs w:val="28"/>
          <w:lang w:eastAsia="zh-CN"/>
        </w:rPr>
      </w:pPr>
      <w:r>
        <w:rPr>
          <w:rFonts w:ascii="Times New Roman" w:eastAsia="Times New Roman" w:hAnsi="Times New Roman" w:cs="Times New Roman"/>
          <w:b/>
          <w:bCs/>
          <w:sz w:val="28"/>
          <w:szCs w:val="28"/>
          <w:lang w:eastAsia="zh-CN"/>
        </w:rPr>
        <w:t>2</w:t>
      </w:r>
      <w:r>
        <w:rPr>
          <w:rFonts w:ascii="Times New Roman" w:eastAsia="Times New Roman" w:hAnsi="Times New Roman" w:cs="Times New Roman"/>
          <w:b/>
          <w:bCs/>
          <w:spacing w:val="58"/>
          <w:sz w:val="28"/>
          <w:szCs w:val="28"/>
          <w:lang w:eastAsia="zh-CN"/>
        </w:rPr>
        <w:t xml:space="preserve"> </w:t>
      </w:r>
      <w:r>
        <w:rPr>
          <w:rFonts w:ascii="宋体" w:eastAsia="宋体" w:hAnsi="宋体" w:cs="宋体"/>
          <w:spacing w:val="1"/>
          <w:sz w:val="28"/>
          <w:szCs w:val="28"/>
          <w:lang w:eastAsia="zh-CN"/>
        </w:rPr>
        <w:t>比赛主题</w:t>
      </w:r>
    </w:p>
    <w:p w:rsidR="00B91EE5" w:rsidRDefault="00B91EE5">
      <w:pPr>
        <w:spacing w:before="8" w:line="160" w:lineRule="exact"/>
        <w:rPr>
          <w:sz w:val="16"/>
          <w:szCs w:val="16"/>
          <w:lang w:eastAsia="zh-CN"/>
        </w:rPr>
      </w:pPr>
    </w:p>
    <w:p w:rsidR="00B91EE5" w:rsidRDefault="00C71929">
      <w:pPr>
        <w:pStyle w:val="a3"/>
        <w:ind w:left="600"/>
        <w:rPr>
          <w:lang w:eastAsia="zh-CN"/>
        </w:rPr>
      </w:pPr>
      <w:r>
        <w:rPr>
          <w:lang w:eastAsia="zh-CN"/>
        </w:rPr>
        <w:t>本届机器人综合技能比赛的主题为</w:t>
      </w:r>
      <w:r>
        <w:rPr>
          <w:lang w:eastAsia="zh-CN"/>
        </w:rPr>
        <w:t>“</w:t>
      </w:r>
      <w:r>
        <w:rPr>
          <w:lang w:eastAsia="zh-CN"/>
        </w:rPr>
        <w:t>全民健身</w:t>
      </w:r>
      <w:r>
        <w:rPr>
          <w:lang w:eastAsia="zh-CN"/>
        </w:rPr>
        <w:t xml:space="preserve"> ”</w:t>
      </w:r>
      <w:r>
        <w:rPr>
          <w:lang w:eastAsia="zh-CN"/>
        </w:rPr>
        <w:t>。</w:t>
      </w:r>
    </w:p>
    <w:p w:rsidR="00B91EE5" w:rsidRDefault="00C71929">
      <w:pPr>
        <w:pStyle w:val="a3"/>
        <w:spacing w:before="66" w:line="275" w:lineRule="auto"/>
        <w:ind w:right="238" w:firstLine="480"/>
        <w:jc w:val="both"/>
        <w:rPr>
          <w:lang w:eastAsia="zh-CN"/>
        </w:rPr>
      </w:pPr>
      <w:r>
        <w:rPr>
          <w:rFonts w:ascii="Times New Roman" w:eastAsia="Times New Roman" w:hAnsi="Times New Roman" w:cs="Times New Roman"/>
          <w:lang w:eastAsia="zh-CN"/>
        </w:rPr>
        <w:t>2008</w:t>
      </w:r>
      <w:r>
        <w:rPr>
          <w:lang w:eastAsia="zh-CN"/>
        </w:rPr>
        <w:t>年北京奥运会中国竞技体育取得了辉煌的成绩</w:t>
      </w:r>
      <w:r>
        <w:rPr>
          <w:spacing w:val="-24"/>
          <w:lang w:eastAsia="zh-CN"/>
        </w:rPr>
        <w:t>，在</w:t>
      </w:r>
      <w:r>
        <w:rPr>
          <w:spacing w:val="1"/>
          <w:lang w:eastAsia="zh-CN"/>
        </w:rPr>
        <w:t>“</w:t>
      </w:r>
      <w:r>
        <w:rPr>
          <w:lang w:eastAsia="zh-CN"/>
        </w:rPr>
        <w:t>后奥运时代</w:t>
      </w:r>
      <w:r>
        <w:rPr>
          <w:spacing w:val="-24"/>
          <w:lang w:eastAsia="zh-CN"/>
        </w:rPr>
        <w:t>”</w:t>
      </w:r>
      <w:r>
        <w:rPr>
          <w:spacing w:val="-24"/>
          <w:lang w:eastAsia="zh-CN"/>
        </w:rPr>
        <w:t>，</w:t>
      </w:r>
      <w:r>
        <w:rPr>
          <w:lang w:eastAsia="zh-CN"/>
        </w:rPr>
        <w:t>群</w:t>
      </w:r>
      <w:r>
        <w:rPr>
          <w:lang w:eastAsia="zh-CN"/>
        </w:rPr>
        <w:t xml:space="preserve"> </w:t>
      </w:r>
      <w:r>
        <w:rPr>
          <w:lang w:eastAsia="zh-CN"/>
        </w:rPr>
        <w:t>众体育必将得到越来越高的重视</w:t>
      </w:r>
      <w:r>
        <w:rPr>
          <w:spacing w:val="-94"/>
          <w:lang w:eastAsia="zh-CN"/>
        </w:rPr>
        <w:t>。</w:t>
      </w:r>
      <w:r>
        <w:rPr>
          <w:lang w:eastAsia="zh-CN"/>
        </w:rPr>
        <w:t>为了满足广大人民群众日益增长的强身健体需</w:t>
      </w:r>
      <w:r>
        <w:rPr>
          <w:lang w:eastAsia="zh-CN"/>
        </w:rPr>
        <w:t xml:space="preserve"> </w:t>
      </w:r>
      <w:r>
        <w:rPr>
          <w:lang w:eastAsia="zh-CN"/>
        </w:rPr>
        <w:t>求</w:t>
      </w:r>
      <w:r>
        <w:rPr>
          <w:spacing w:val="-16"/>
          <w:lang w:eastAsia="zh-CN"/>
        </w:rPr>
        <w:t>，</w:t>
      </w:r>
      <w:r>
        <w:rPr>
          <w:lang w:eastAsia="zh-CN"/>
        </w:rPr>
        <w:t>经国务院批准</w:t>
      </w:r>
      <w:r>
        <w:rPr>
          <w:spacing w:val="-16"/>
          <w:lang w:eastAsia="zh-CN"/>
        </w:rPr>
        <w:t>，</w:t>
      </w:r>
      <w:r>
        <w:rPr>
          <w:lang w:eastAsia="zh-CN"/>
        </w:rPr>
        <w:t>从</w:t>
      </w:r>
      <w:r>
        <w:rPr>
          <w:rFonts w:ascii="Times New Roman" w:eastAsia="Times New Roman" w:hAnsi="Times New Roman" w:cs="Times New Roman"/>
          <w:lang w:eastAsia="zh-CN"/>
        </w:rPr>
        <w:t>2009</w:t>
      </w:r>
      <w:r>
        <w:rPr>
          <w:lang w:eastAsia="zh-CN"/>
        </w:rPr>
        <w:t>年起</w:t>
      </w:r>
      <w:r>
        <w:rPr>
          <w:spacing w:val="-16"/>
          <w:lang w:eastAsia="zh-CN"/>
        </w:rPr>
        <w:t>，</w:t>
      </w:r>
      <w:r>
        <w:rPr>
          <w:lang w:eastAsia="zh-CN"/>
        </w:rPr>
        <w:t>每年</w:t>
      </w:r>
      <w:r>
        <w:rPr>
          <w:rFonts w:ascii="Times New Roman" w:eastAsia="Times New Roman" w:hAnsi="Times New Roman" w:cs="Times New Roman"/>
          <w:lang w:eastAsia="zh-CN"/>
        </w:rPr>
        <w:t>8</w:t>
      </w:r>
      <w:r>
        <w:rPr>
          <w:lang w:eastAsia="zh-CN"/>
        </w:rPr>
        <w:t>月</w:t>
      </w:r>
      <w:r>
        <w:rPr>
          <w:rFonts w:ascii="Times New Roman" w:eastAsia="Times New Roman" w:hAnsi="Times New Roman" w:cs="Times New Roman"/>
          <w:lang w:eastAsia="zh-CN"/>
        </w:rPr>
        <w:t>8</w:t>
      </w:r>
      <w:r>
        <w:rPr>
          <w:lang w:eastAsia="zh-CN"/>
        </w:rPr>
        <w:t>日</w:t>
      </w:r>
      <w:r>
        <w:rPr>
          <w:spacing w:val="-16"/>
          <w:lang w:eastAsia="zh-CN"/>
        </w:rPr>
        <w:t>为</w:t>
      </w:r>
      <w:r>
        <w:rPr>
          <w:lang w:eastAsia="zh-CN"/>
        </w:rPr>
        <w:t>“</w:t>
      </w:r>
      <w:r>
        <w:rPr>
          <w:lang w:eastAsia="zh-CN"/>
        </w:rPr>
        <w:t>全民健身日</w:t>
      </w:r>
      <w:r>
        <w:rPr>
          <w:spacing w:val="-16"/>
          <w:lang w:eastAsia="zh-CN"/>
        </w:rPr>
        <w:t>”</w:t>
      </w:r>
      <w:r>
        <w:rPr>
          <w:spacing w:val="-16"/>
          <w:lang w:eastAsia="zh-CN"/>
        </w:rPr>
        <w:t>，</w:t>
      </w:r>
      <w:r>
        <w:rPr>
          <w:lang w:eastAsia="zh-CN"/>
        </w:rPr>
        <w:t>将健康向上的</w:t>
      </w:r>
      <w:r>
        <w:rPr>
          <w:lang w:eastAsia="zh-CN"/>
        </w:rPr>
        <w:t xml:space="preserve"> </w:t>
      </w:r>
      <w:r>
        <w:rPr>
          <w:lang w:eastAsia="zh-CN"/>
        </w:rPr>
        <w:t>大众体育精神传达给公众，推广健康生活的理念。</w:t>
      </w:r>
    </w:p>
    <w:p w:rsidR="00B91EE5" w:rsidRDefault="00C71929">
      <w:pPr>
        <w:pStyle w:val="a3"/>
        <w:spacing w:before="30" w:line="280" w:lineRule="auto"/>
        <w:ind w:right="238" w:firstLine="480"/>
        <w:jc w:val="both"/>
        <w:rPr>
          <w:lang w:eastAsia="zh-CN"/>
        </w:rPr>
      </w:pPr>
      <w:r>
        <w:rPr>
          <w:lang w:eastAsia="zh-CN"/>
        </w:rPr>
        <w:t>设立全民健身日</w:t>
      </w:r>
      <w:r>
        <w:rPr>
          <w:rFonts w:ascii="Times New Roman" w:eastAsia="Times New Roman" w:hAnsi="Times New Roman" w:cs="Times New Roman"/>
          <w:lang w:eastAsia="zh-CN"/>
        </w:rPr>
        <w:t>(Fitne</w:t>
      </w:r>
      <w:r>
        <w:rPr>
          <w:rFonts w:ascii="Times New Roman" w:eastAsia="Times New Roman" w:hAnsi="Times New Roman" w:cs="Times New Roman"/>
          <w:spacing w:val="-1"/>
          <w:lang w:eastAsia="zh-CN"/>
        </w:rPr>
        <w:t>s</w:t>
      </w:r>
      <w:r>
        <w:rPr>
          <w:rFonts w:ascii="Times New Roman" w:eastAsia="Times New Roman" w:hAnsi="Times New Roman" w:cs="Times New Roman"/>
          <w:lang w:eastAsia="zh-CN"/>
        </w:rPr>
        <w:t>s Day)</w:t>
      </w:r>
      <w:r>
        <w:rPr>
          <w:lang w:eastAsia="zh-CN"/>
        </w:rPr>
        <w:t>，是促进全民健身运动开展的需要，是进一步</w:t>
      </w:r>
      <w:r>
        <w:rPr>
          <w:lang w:eastAsia="zh-CN"/>
        </w:rPr>
        <w:t xml:space="preserve"> </w:t>
      </w:r>
      <w:r>
        <w:rPr>
          <w:lang w:eastAsia="zh-CN"/>
        </w:rPr>
        <w:t>发挥体育的综合功能和社会效应</w:t>
      </w:r>
      <w:r>
        <w:rPr>
          <w:spacing w:val="-47"/>
          <w:lang w:eastAsia="zh-CN"/>
        </w:rPr>
        <w:t>，</w:t>
      </w:r>
      <w:r>
        <w:rPr>
          <w:lang w:eastAsia="zh-CN"/>
        </w:rPr>
        <w:t>丰富社会体育文化生活</w:t>
      </w:r>
      <w:r>
        <w:rPr>
          <w:spacing w:val="-47"/>
          <w:lang w:eastAsia="zh-CN"/>
        </w:rPr>
        <w:t>，</w:t>
      </w:r>
      <w:r>
        <w:rPr>
          <w:lang w:eastAsia="zh-CN"/>
        </w:rPr>
        <w:t>促进人的全面发展的</w:t>
      </w:r>
      <w:r>
        <w:rPr>
          <w:lang w:eastAsia="zh-CN"/>
        </w:rPr>
        <w:t xml:space="preserve"> </w:t>
      </w:r>
      <w:r>
        <w:rPr>
          <w:lang w:eastAsia="zh-CN"/>
        </w:rPr>
        <w:t>需要</w:t>
      </w:r>
      <w:r>
        <w:rPr>
          <w:spacing w:val="-47"/>
          <w:lang w:eastAsia="zh-CN"/>
        </w:rPr>
        <w:t>，</w:t>
      </w:r>
      <w:r>
        <w:rPr>
          <w:lang w:eastAsia="zh-CN"/>
        </w:rPr>
        <w:t>是促进中国从体育大国向体育强国目标迈进的需要</w:t>
      </w:r>
      <w:r>
        <w:rPr>
          <w:spacing w:val="-47"/>
          <w:lang w:eastAsia="zh-CN"/>
        </w:rPr>
        <w:t>，</w:t>
      </w:r>
      <w:r>
        <w:rPr>
          <w:lang w:eastAsia="zh-CN"/>
        </w:rPr>
        <w:t>也是对北京奥运会的</w:t>
      </w:r>
      <w:r>
        <w:rPr>
          <w:lang w:eastAsia="zh-CN"/>
        </w:rPr>
        <w:t xml:space="preserve"> </w:t>
      </w:r>
      <w:r>
        <w:rPr>
          <w:lang w:eastAsia="zh-CN"/>
        </w:rPr>
        <w:t>最好纪念。</w:t>
      </w:r>
    </w:p>
    <w:p w:rsidR="00B91EE5" w:rsidRDefault="00C71929">
      <w:pPr>
        <w:pStyle w:val="a3"/>
        <w:spacing w:before="26" w:line="270" w:lineRule="auto"/>
        <w:ind w:firstLine="480"/>
        <w:rPr>
          <w:lang w:eastAsia="zh-CN"/>
        </w:rPr>
      </w:pPr>
      <w:r>
        <w:rPr>
          <w:lang w:eastAsia="zh-CN"/>
        </w:rPr>
        <w:t>第十三届全运会将在</w:t>
      </w:r>
      <w:r>
        <w:rPr>
          <w:rFonts w:ascii="Times New Roman" w:eastAsia="Times New Roman" w:hAnsi="Times New Roman" w:cs="Times New Roman"/>
          <w:lang w:eastAsia="zh-CN"/>
        </w:rPr>
        <w:t>2017</w:t>
      </w:r>
      <w:r>
        <w:rPr>
          <w:lang w:eastAsia="zh-CN"/>
        </w:rPr>
        <w:t>年</w:t>
      </w:r>
      <w:r>
        <w:rPr>
          <w:rFonts w:ascii="Times New Roman" w:eastAsia="Times New Roman" w:hAnsi="Times New Roman" w:cs="Times New Roman"/>
          <w:lang w:eastAsia="zh-CN"/>
        </w:rPr>
        <w:t>9</w:t>
      </w:r>
      <w:r>
        <w:rPr>
          <w:lang w:eastAsia="zh-CN"/>
        </w:rPr>
        <w:t>月举办，这又将推动中国体育运动的更一步发</w:t>
      </w:r>
      <w:r>
        <w:rPr>
          <w:lang w:eastAsia="zh-CN"/>
        </w:rPr>
        <w:t xml:space="preserve"> </w:t>
      </w:r>
      <w:r>
        <w:rPr>
          <w:lang w:eastAsia="zh-CN"/>
        </w:rPr>
        <w:t>展。</w:t>
      </w:r>
    </w:p>
    <w:p w:rsidR="00B91EE5" w:rsidRDefault="00C71929">
      <w:pPr>
        <w:pStyle w:val="a3"/>
        <w:spacing w:before="35"/>
        <w:ind w:left="600"/>
        <w:rPr>
          <w:lang w:eastAsia="zh-CN"/>
        </w:rPr>
      </w:pPr>
      <w:r>
        <w:rPr>
          <w:lang w:eastAsia="zh-CN"/>
        </w:rPr>
        <w:t>本届比赛就是用机器人模拟全民健康运动，进一步弘扬奥运精神。</w:t>
      </w:r>
    </w:p>
    <w:p w:rsidR="00B91EE5" w:rsidRDefault="00C71929">
      <w:pPr>
        <w:spacing w:before="12"/>
        <w:ind w:left="120"/>
        <w:rPr>
          <w:rFonts w:ascii="宋体" w:eastAsia="宋体" w:hAnsi="宋体" w:cs="宋体"/>
          <w:sz w:val="28"/>
          <w:szCs w:val="28"/>
          <w:lang w:eastAsia="zh-CN"/>
        </w:rPr>
      </w:pPr>
      <w:r>
        <w:rPr>
          <w:rFonts w:ascii="Times New Roman" w:eastAsia="Times New Roman" w:hAnsi="Times New Roman" w:cs="Times New Roman"/>
          <w:b/>
          <w:bCs/>
          <w:sz w:val="28"/>
          <w:szCs w:val="28"/>
          <w:lang w:eastAsia="zh-CN"/>
        </w:rPr>
        <w:t>3</w:t>
      </w:r>
      <w:r>
        <w:rPr>
          <w:rFonts w:ascii="Times New Roman" w:eastAsia="Times New Roman" w:hAnsi="Times New Roman" w:cs="Times New Roman"/>
          <w:b/>
          <w:bCs/>
          <w:spacing w:val="50"/>
          <w:sz w:val="28"/>
          <w:szCs w:val="28"/>
          <w:lang w:eastAsia="zh-CN"/>
        </w:rPr>
        <w:t xml:space="preserve"> </w:t>
      </w:r>
      <w:r>
        <w:rPr>
          <w:rFonts w:ascii="宋体" w:eastAsia="宋体" w:hAnsi="宋体" w:cs="宋体"/>
          <w:spacing w:val="1"/>
          <w:sz w:val="28"/>
          <w:szCs w:val="28"/>
          <w:lang w:eastAsia="zh-CN"/>
        </w:rPr>
        <w:t>比赛场地与环境</w:t>
      </w:r>
    </w:p>
    <w:p w:rsidR="00B91EE5" w:rsidRDefault="00C71929">
      <w:pPr>
        <w:spacing w:before="39"/>
        <w:ind w:left="120"/>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 xml:space="preserve">3.1  </w:t>
      </w:r>
      <w:r>
        <w:rPr>
          <w:rFonts w:ascii="宋体" w:eastAsia="宋体" w:hAnsi="宋体" w:cs="宋体"/>
          <w:spacing w:val="1"/>
          <w:sz w:val="24"/>
          <w:szCs w:val="24"/>
          <w:lang w:eastAsia="zh-CN"/>
        </w:rPr>
        <w:t>场地</w:t>
      </w:r>
    </w:p>
    <w:p w:rsidR="00B91EE5" w:rsidRDefault="00C71929">
      <w:pPr>
        <w:pStyle w:val="a3"/>
        <w:ind w:left="600"/>
        <w:rPr>
          <w:lang w:eastAsia="zh-CN"/>
        </w:rPr>
      </w:pPr>
      <w:r>
        <w:rPr>
          <w:lang w:eastAsia="zh-CN"/>
        </w:rPr>
        <w:t>图</w:t>
      </w:r>
      <w:r>
        <w:rPr>
          <w:rFonts w:ascii="Times New Roman" w:eastAsia="Times New Roman" w:hAnsi="Times New Roman" w:cs="Times New Roman"/>
          <w:lang w:eastAsia="zh-CN"/>
        </w:rPr>
        <w:t>1</w:t>
      </w:r>
      <w:r>
        <w:rPr>
          <w:lang w:eastAsia="zh-CN"/>
        </w:rPr>
        <w:t>是比赛场地的示意图，待命区的位置只是示意。</w:t>
      </w:r>
    </w:p>
    <w:p w:rsidR="00B91EE5" w:rsidRDefault="00B91EE5">
      <w:pPr>
        <w:rPr>
          <w:lang w:eastAsia="zh-CN"/>
        </w:rPr>
        <w:sectPr w:rsidR="00B91EE5">
          <w:footerReference w:type="default" r:id="rId7"/>
          <w:type w:val="continuous"/>
          <w:pgSz w:w="11905" w:h="16840"/>
          <w:pgMar w:top="1440" w:right="1560" w:bottom="1380" w:left="1680" w:header="720" w:footer="1197" w:gutter="0"/>
          <w:pgNumType w:start="1"/>
          <w:cols w:space="720"/>
        </w:sectPr>
      </w:pPr>
    </w:p>
    <w:p w:rsidR="00B91EE5" w:rsidRDefault="000B70EC">
      <w:pPr>
        <w:spacing w:before="92"/>
        <w:ind w:left="120" w:right="10205"/>
        <w:rPr>
          <w:rFonts w:ascii="Times New Roman" w:eastAsia="Times New Roman" w:hAnsi="Times New Roman" w:cs="Times New Roman"/>
          <w:sz w:val="20"/>
          <w:szCs w:val="20"/>
        </w:rP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257.95pt;mso-position-horizontal-relative:char;mso-position-vertical-relative:line">
            <v:imagedata r:id="rId8" o:title=""/>
          </v:shape>
        </w:pict>
      </w:r>
    </w:p>
    <w:p w:rsidR="00B91EE5" w:rsidRDefault="00B91EE5">
      <w:pPr>
        <w:rPr>
          <w:rFonts w:ascii="Times New Roman" w:eastAsia="Times New Roman" w:hAnsi="Times New Roman" w:cs="Times New Roman"/>
          <w:sz w:val="20"/>
          <w:szCs w:val="20"/>
        </w:rPr>
        <w:sectPr w:rsidR="00B91EE5">
          <w:pgSz w:w="11905" w:h="16840"/>
          <w:pgMar w:top="1420" w:right="1560" w:bottom="1380" w:left="1680" w:header="0" w:footer="1197" w:gutter="0"/>
          <w:cols w:space="720"/>
        </w:sectPr>
      </w:pPr>
    </w:p>
    <w:p w:rsidR="00B91EE5" w:rsidRDefault="00B91EE5">
      <w:pPr>
        <w:spacing w:before="5" w:line="190" w:lineRule="exact"/>
        <w:rPr>
          <w:sz w:val="19"/>
          <w:szCs w:val="19"/>
        </w:rPr>
      </w:pPr>
    </w:p>
    <w:p w:rsidR="00B91EE5" w:rsidRDefault="00B91EE5">
      <w:pPr>
        <w:spacing w:line="200" w:lineRule="exact"/>
        <w:rPr>
          <w:sz w:val="20"/>
          <w:szCs w:val="20"/>
        </w:rPr>
      </w:pPr>
    </w:p>
    <w:p w:rsidR="00B91EE5" w:rsidRDefault="00C71929">
      <w:pPr>
        <w:ind w:left="120"/>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 xml:space="preserve">3.2  </w:t>
      </w:r>
      <w:r>
        <w:rPr>
          <w:rFonts w:ascii="宋体" w:eastAsia="宋体" w:hAnsi="宋体" w:cs="宋体"/>
          <w:spacing w:val="1"/>
          <w:sz w:val="24"/>
          <w:szCs w:val="24"/>
          <w:lang w:eastAsia="zh-CN"/>
        </w:rPr>
        <w:t>赛场规格与要求</w:t>
      </w:r>
    </w:p>
    <w:p w:rsidR="00B91EE5" w:rsidRDefault="00C71929">
      <w:pPr>
        <w:spacing w:before="48"/>
        <w:ind w:left="120"/>
        <w:rPr>
          <w:rFonts w:ascii="宋体" w:eastAsia="宋体" w:hAnsi="宋体" w:cs="宋体"/>
          <w:sz w:val="18"/>
          <w:szCs w:val="18"/>
          <w:lang w:eastAsia="zh-CN"/>
        </w:rPr>
      </w:pPr>
      <w:r>
        <w:rPr>
          <w:lang w:eastAsia="zh-CN"/>
        </w:rPr>
        <w:br w:type="column"/>
      </w:r>
      <w:r>
        <w:rPr>
          <w:rFonts w:ascii="宋体" w:eastAsia="宋体" w:hAnsi="宋体" w:cs="宋体"/>
          <w:spacing w:val="1"/>
          <w:sz w:val="18"/>
          <w:szCs w:val="18"/>
          <w:lang w:eastAsia="zh-CN"/>
        </w:rPr>
        <w:lastRenderedPageBreak/>
        <w:t>图</w:t>
      </w:r>
      <w:r>
        <w:rPr>
          <w:rFonts w:ascii="宋体" w:eastAsia="宋体" w:hAnsi="宋体" w:cs="宋体"/>
          <w:sz w:val="18"/>
          <w:szCs w:val="18"/>
          <w:lang w:eastAsia="zh-CN"/>
        </w:rPr>
        <w:t>1</w:t>
      </w:r>
      <w:r>
        <w:rPr>
          <w:rFonts w:ascii="宋体" w:eastAsia="宋体" w:hAnsi="宋体" w:cs="宋体"/>
          <w:spacing w:val="1"/>
          <w:sz w:val="18"/>
          <w:szCs w:val="18"/>
          <w:lang w:eastAsia="zh-CN"/>
        </w:rPr>
        <w:t xml:space="preserve"> </w:t>
      </w:r>
      <w:r>
        <w:rPr>
          <w:rFonts w:ascii="宋体" w:eastAsia="宋体" w:hAnsi="宋体" w:cs="宋体"/>
          <w:spacing w:val="1"/>
          <w:sz w:val="18"/>
          <w:szCs w:val="18"/>
          <w:lang w:eastAsia="zh-CN"/>
        </w:rPr>
        <w:t>比</w:t>
      </w:r>
      <w:r>
        <w:rPr>
          <w:rFonts w:ascii="宋体" w:eastAsia="宋体" w:hAnsi="宋体" w:cs="宋体"/>
          <w:sz w:val="18"/>
          <w:szCs w:val="18"/>
          <w:lang w:eastAsia="zh-CN"/>
        </w:rPr>
        <w:t>赛</w:t>
      </w:r>
      <w:r>
        <w:rPr>
          <w:rFonts w:ascii="宋体" w:eastAsia="宋体" w:hAnsi="宋体" w:cs="宋体"/>
          <w:spacing w:val="1"/>
          <w:sz w:val="18"/>
          <w:szCs w:val="18"/>
          <w:lang w:eastAsia="zh-CN"/>
        </w:rPr>
        <w:t>场</w:t>
      </w:r>
      <w:r>
        <w:rPr>
          <w:rFonts w:ascii="宋体" w:eastAsia="宋体" w:hAnsi="宋体" w:cs="宋体"/>
          <w:sz w:val="18"/>
          <w:szCs w:val="18"/>
          <w:lang w:eastAsia="zh-CN"/>
        </w:rPr>
        <w:t>地</w:t>
      </w:r>
      <w:r>
        <w:rPr>
          <w:rFonts w:ascii="宋体" w:eastAsia="宋体" w:hAnsi="宋体" w:cs="宋体"/>
          <w:spacing w:val="1"/>
          <w:sz w:val="18"/>
          <w:szCs w:val="18"/>
          <w:lang w:eastAsia="zh-CN"/>
        </w:rPr>
        <w:t>示意图</w:t>
      </w:r>
    </w:p>
    <w:p w:rsidR="00B91EE5" w:rsidRDefault="00B91EE5">
      <w:pPr>
        <w:rPr>
          <w:rFonts w:ascii="宋体" w:eastAsia="宋体" w:hAnsi="宋体" w:cs="宋体"/>
          <w:sz w:val="18"/>
          <w:szCs w:val="18"/>
          <w:lang w:eastAsia="zh-CN"/>
        </w:rPr>
        <w:sectPr w:rsidR="00B91EE5">
          <w:type w:val="continuous"/>
          <w:pgSz w:w="11905" w:h="16840"/>
          <w:pgMar w:top="1440" w:right="1560" w:bottom="1380" w:left="1680" w:header="720" w:footer="720" w:gutter="0"/>
          <w:cols w:num="2" w:space="720" w:equalWidth="0">
            <w:col w:w="2229" w:space="1111"/>
            <w:col w:w="5325"/>
          </w:cols>
        </w:sectPr>
      </w:pPr>
    </w:p>
    <w:p w:rsidR="00B91EE5" w:rsidRDefault="00C71929">
      <w:pPr>
        <w:pStyle w:val="a3"/>
        <w:spacing w:line="270" w:lineRule="auto"/>
        <w:ind w:right="236"/>
        <w:jc w:val="both"/>
        <w:rPr>
          <w:lang w:eastAsia="zh-CN"/>
        </w:rPr>
      </w:pPr>
      <w:r>
        <w:rPr>
          <w:rFonts w:ascii="Times New Roman" w:eastAsia="Times New Roman" w:hAnsi="Times New Roman" w:cs="Times New Roman"/>
          <w:lang w:eastAsia="zh-CN"/>
        </w:rPr>
        <w:lastRenderedPageBreak/>
        <w:t>3.2.1</w:t>
      </w:r>
      <w:r>
        <w:rPr>
          <w:rFonts w:ascii="Times New Roman" w:eastAsia="Times New Roman" w:hAnsi="Times New Roman" w:cs="Times New Roman"/>
          <w:spacing w:val="4"/>
          <w:lang w:eastAsia="zh-CN"/>
        </w:rPr>
        <w:t xml:space="preserve"> </w:t>
      </w:r>
      <w:r>
        <w:rPr>
          <w:spacing w:val="4"/>
          <w:lang w:eastAsia="zh-CN"/>
        </w:rPr>
        <w:t>机器人比赛场地的内部尺寸为长</w:t>
      </w:r>
      <w:r>
        <w:rPr>
          <w:rFonts w:ascii="Times New Roman" w:eastAsia="Times New Roman" w:hAnsi="Times New Roman" w:cs="Times New Roman"/>
          <w:spacing w:val="-1"/>
          <w:lang w:eastAsia="zh-CN"/>
        </w:rPr>
        <w:t>3000m</w:t>
      </w:r>
      <w:r>
        <w:rPr>
          <w:rFonts w:ascii="Times New Roman" w:eastAsia="Times New Roman" w:hAnsi="Times New Roman" w:cs="Times New Roman"/>
          <w:spacing w:val="2"/>
          <w:lang w:eastAsia="zh-CN"/>
        </w:rPr>
        <w:t>m</w:t>
      </w:r>
      <w:r>
        <w:rPr>
          <w:spacing w:val="4"/>
          <w:lang w:eastAsia="zh-CN"/>
        </w:rPr>
        <w:t>、宽</w:t>
      </w:r>
      <w:r>
        <w:rPr>
          <w:rFonts w:ascii="Times New Roman" w:eastAsia="Times New Roman" w:hAnsi="Times New Roman" w:cs="Times New Roman"/>
          <w:spacing w:val="-1"/>
          <w:lang w:eastAsia="zh-CN"/>
        </w:rPr>
        <w:t>2000m</w:t>
      </w:r>
      <w:r>
        <w:rPr>
          <w:rFonts w:ascii="Times New Roman" w:eastAsia="Times New Roman" w:hAnsi="Times New Roman" w:cs="Times New Roman"/>
          <w:spacing w:val="2"/>
          <w:lang w:eastAsia="zh-CN"/>
        </w:rPr>
        <w:t>m</w:t>
      </w:r>
      <w:r>
        <w:rPr>
          <w:spacing w:val="4"/>
          <w:lang w:eastAsia="zh-CN"/>
        </w:rPr>
        <w:t>。用厚</w:t>
      </w:r>
      <w:r>
        <w:rPr>
          <w:rFonts w:ascii="Times New Roman" w:eastAsia="Times New Roman" w:hAnsi="Times New Roman" w:cs="Times New Roman"/>
          <w:lang w:eastAsia="zh-CN"/>
        </w:rPr>
        <w:t>1</w:t>
      </w:r>
      <w:r>
        <w:rPr>
          <w:rFonts w:ascii="Times New Roman" w:eastAsia="Times New Roman" w:hAnsi="Times New Roman" w:cs="Times New Roman"/>
          <w:spacing w:val="4"/>
          <w:lang w:eastAsia="zh-CN"/>
        </w:rPr>
        <w:t>5</w:t>
      </w:r>
      <w:r>
        <w:rPr>
          <w:spacing w:val="4"/>
          <w:lang w:eastAsia="zh-CN"/>
        </w:rPr>
        <w:t>～</w:t>
      </w:r>
      <w:r>
        <w:rPr>
          <w:rFonts w:ascii="Times New Roman" w:eastAsia="Times New Roman" w:hAnsi="Times New Roman" w:cs="Times New Roman"/>
          <w:spacing w:val="-1"/>
          <w:lang w:eastAsia="zh-CN"/>
        </w:rPr>
        <w:t>20m</w:t>
      </w:r>
      <w:r>
        <w:rPr>
          <w:rFonts w:ascii="Times New Roman" w:eastAsia="Times New Roman" w:hAnsi="Times New Roman" w:cs="Times New Roman"/>
          <w:spacing w:val="4"/>
          <w:lang w:eastAsia="zh-CN"/>
        </w:rPr>
        <w:t>m</w:t>
      </w:r>
      <w:r>
        <w:rPr>
          <w:lang w:eastAsia="zh-CN"/>
        </w:rPr>
        <w:t>、</w:t>
      </w:r>
      <w:r>
        <w:rPr>
          <w:lang w:eastAsia="zh-CN"/>
        </w:rPr>
        <w:t xml:space="preserve"> </w:t>
      </w:r>
      <w:r>
        <w:rPr>
          <w:spacing w:val="3"/>
          <w:lang w:eastAsia="zh-CN"/>
        </w:rPr>
        <w:t>长</w:t>
      </w:r>
      <w:r>
        <w:rPr>
          <w:rFonts w:ascii="Times New Roman" w:eastAsia="Times New Roman" w:hAnsi="Times New Roman" w:cs="Times New Roman"/>
          <w:spacing w:val="-1"/>
          <w:lang w:eastAsia="zh-CN"/>
        </w:rPr>
        <w:t>500m</w:t>
      </w:r>
      <w:r>
        <w:rPr>
          <w:rFonts w:ascii="Times New Roman" w:eastAsia="Times New Roman" w:hAnsi="Times New Roman" w:cs="Times New Roman"/>
          <w:spacing w:val="3"/>
          <w:lang w:eastAsia="zh-CN"/>
        </w:rPr>
        <w:t>m</w:t>
      </w:r>
      <w:r>
        <w:rPr>
          <w:spacing w:val="4"/>
          <w:lang w:eastAsia="zh-CN"/>
        </w:rPr>
        <w:t>、</w:t>
      </w:r>
      <w:r>
        <w:rPr>
          <w:spacing w:val="3"/>
          <w:lang w:eastAsia="zh-CN"/>
        </w:rPr>
        <w:t>宽</w:t>
      </w:r>
      <w:r>
        <w:rPr>
          <w:rFonts w:ascii="Times New Roman" w:eastAsia="Times New Roman" w:hAnsi="Times New Roman" w:cs="Times New Roman"/>
          <w:spacing w:val="-1"/>
          <w:lang w:eastAsia="zh-CN"/>
        </w:rPr>
        <w:t>500m</w:t>
      </w:r>
      <w:r>
        <w:rPr>
          <w:rFonts w:ascii="Times New Roman" w:eastAsia="Times New Roman" w:hAnsi="Times New Roman" w:cs="Times New Roman"/>
          <w:spacing w:val="3"/>
          <w:lang w:eastAsia="zh-CN"/>
        </w:rPr>
        <w:t>m</w:t>
      </w:r>
      <w:r>
        <w:rPr>
          <w:spacing w:val="4"/>
          <w:lang w:eastAsia="zh-CN"/>
        </w:rPr>
        <w:t>的木工板制成的拼装块拼接而</w:t>
      </w:r>
      <w:r>
        <w:rPr>
          <w:spacing w:val="5"/>
          <w:lang w:eastAsia="zh-CN"/>
        </w:rPr>
        <w:t>成</w:t>
      </w:r>
      <w:r>
        <w:rPr>
          <w:spacing w:val="4"/>
          <w:lang w:eastAsia="zh-CN"/>
        </w:rPr>
        <w:t>。场地四周装有白色木质</w:t>
      </w:r>
      <w:r>
        <w:rPr>
          <w:spacing w:val="4"/>
          <w:lang w:eastAsia="zh-CN"/>
        </w:rPr>
        <w:t xml:space="preserve"> </w:t>
      </w:r>
      <w:r>
        <w:rPr>
          <w:lang w:eastAsia="zh-CN"/>
        </w:rPr>
        <w:t>围栏，栏高</w:t>
      </w:r>
      <w:r>
        <w:rPr>
          <w:rFonts w:ascii="Times New Roman" w:eastAsia="Times New Roman" w:hAnsi="Times New Roman" w:cs="Times New Roman"/>
          <w:spacing w:val="-1"/>
          <w:lang w:eastAsia="zh-CN"/>
        </w:rPr>
        <w:t>150m</w:t>
      </w:r>
      <w:r>
        <w:rPr>
          <w:rFonts w:ascii="Times New Roman" w:eastAsia="Times New Roman" w:hAnsi="Times New Roman" w:cs="Times New Roman"/>
          <w:spacing w:val="-2"/>
          <w:lang w:eastAsia="zh-CN"/>
        </w:rPr>
        <w:t>m</w:t>
      </w:r>
      <w:r>
        <w:rPr>
          <w:lang w:eastAsia="zh-CN"/>
        </w:rPr>
        <w:t>，</w:t>
      </w:r>
      <w:r>
        <w:rPr>
          <w:spacing w:val="1"/>
          <w:lang w:eastAsia="zh-CN"/>
        </w:rPr>
        <w:t>厚</w:t>
      </w:r>
      <w:r>
        <w:rPr>
          <w:rFonts w:ascii="Times New Roman" w:eastAsia="Times New Roman" w:hAnsi="Times New Roman" w:cs="Times New Roman"/>
          <w:lang w:eastAsia="zh-CN"/>
        </w:rPr>
        <w:t>15</w:t>
      </w:r>
      <w:r>
        <w:rPr>
          <w:lang w:eastAsia="zh-CN"/>
        </w:rPr>
        <w:t>～</w:t>
      </w:r>
      <w:r>
        <w:rPr>
          <w:rFonts w:ascii="Times New Roman" w:eastAsia="Times New Roman" w:hAnsi="Times New Roman" w:cs="Times New Roman"/>
          <w:spacing w:val="-1"/>
          <w:lang w:eastAsia="zh-CN"/>
        </w:rPr>
        <w:t>20mm</w:t>
      </w:r>
      <w:r>
        <w:rPr>
          <w:lang w:eastAsia="zh-CN"/>
        </w:rPr>
        <w:t>。场地四周的</w:t>
      </w:r>
      <w:r>
        <w:rPr>
          <w:rFonts w:ascii="Times New Roman" w:eastAsia="Times New Roman" w:hAnsi="Times New Roman" w:cs="Times New Roman"/>
          <w:lang w:eastAsia="zh-CN"/>
        </w:rPr>
        <w:t>16</w:t>
      </w:r>
      <w:r>
        <w:rPr>
          <w:lang w:eastAsia="zh-CN"/>
        </w:rPr>
        <w:t>块拼装块是固定的，中央淡蓝</w:t>
      </w:r>
      <w:r>
        <w:rPr>
          <w:lang w:eastAsia="zh-CN"/>
        </w:rPr>
        <w:t xml:space="preserve"> </w:t>
      </w:r>
      <w:r>
        <w:rPr>
          <w:spacing w:val="1"/>
          <w:lang w:eastAsia="zh-CN"/>
        </w:rPr>
        <w:t>色的</w:t>
      </w:r>
      <w:r>
        <w:rPr>
          <w:rFonts w:ascii="Times New Roman" w:eastAsia="Times New Roman" w:hAnsi="Times New Roman" w:cs="Times New Roman"/>
          <w:lang w:eastAsia="zh-CN"/>
        </w:rPr>
        <w:t>8</w:t>
      </w:r>
      <w:r>
        <w:rPr>
          <w:spacing w:val="1"/>
          <w:lang w:eastAsia="zh-CN"/>
        </w:rPr>
        <w:t>、</w:t>
      </w:r>
      <w:r>
        <w:rPr>
          <w:rFonts w:ascii="Times New Roman" w:eastAsia="Times New Roman" w:hAnsi="Times New Roman" w:cs="Times New Roman"/>
          <w:spacing w:val="1"/>
          <w:lang w:eastAsia="zh-CN"/>
        </w:rPr>
        <w:t>9</w:t>
      </w:r>
      <w:r>
        <w:rPr>
          <w:lang w:eastAsia="zh-CN"/>
        </w:rPr>
        <w:t>、</w:t>
      </w:r>
      <w:r>
        <w:rPr>
          <w:rFonts w:ascii="Times New Roman" w:eastAsia="Times New Roman" w:hAnsi="Times New Roman" w:cs="Times New Roman"/>
          <w:lang w:eastAsia="zh-CN"/>
        </w:rPr>
        <w:t>1</w:t>
      </w:r>
      <w:r>
        <w:rPr>
          <w:rFonts w:ascii="Times New Roman" w:eastAsia="Times New Roman" w:hAnsi="Times New Roman" w:cs="Times New Roman"/>
          <w:spacing w:val="1"/>
          <w:lang w:eastAsia="zh-CN"/>
        </w:rPr>
        <w:t>0</w:t>
      </w:r>
      <w:r>
        <w:rPr>
          <w:spacing w:val="1"/>
          <w:lang w:eastAsia="zh-CN"/>
        </w:rPr>
        <w:t>、</w:t>
      </w:r>
      <w:r>
        <w:rPr>
          <w:rFonts w:ascii="Times New Roman" w:eastAsia="Times New Roman" w:hAnsi="Times New Roman" w:cs="Times New Roman"/>
          <w:lang w:eastAsia="zh-CN"/>
        </w:rPr>
        <w:t>11</w:t>
      </w:r>
      <w:r>
        <w:rPr>
          <w:spacing w:val="1"/>
          <w:lang w:eastAsia="zh-CN"/>
        </w:rPr>
        <w:t>、</w:t>
      </w:r>
      <w:r>
        <w:rPr>
          <w:rFonts w:ascii="Times New Roman" w:eastAsia="Times New Roman" w:hAnsi="Times New Roman" w:cs="Times New Roman"/>
          <w:lang w:eastAsia="zh-CN"/>
        </w:rPr>
        <w:t>14</w:t>
      </w:r>
      <w:r>
        <w:rPr>
          <w:spacing w:val="1"/>
          <w:lang w:eastAsia="zh-CN"/>
        </w:rPr>
        <w:t>、</w:t>
      </w:r>
      <w:r>
        <w:rPr>
          <w:rFonts w:ascii="Times New Roman" w:eastAsia="Times New Roman" w:hAnsi="Times New Roman" w:cs="Times New Roman"/>
          <w:lang w:eastAsia="zh-CN"/>
        </w:rPr>
        <w:t>1</w:t>
      </w:r>
      <w:r>
        <w:rPr>
          <w:rFonts w:ascii="Times New Roman" w:eastAsia="Times New Roman" w:hAnsi="Times New Roman" w:cs="Times New Roman"/>
          <w:spacing w:val="1"/>
          <w:lang w:eastAsia="zh-CN"/>
        </w:rPr>
        <w:t>5</w:t>
      </w:r>
      <w:r>
        <w:rPr>
          <w:spacing w:val="1"/>
          <w:lang w:eastAsia="zh-CN"/>
        </w:rPr>
        <w:t>、</w:t>
      </w:r>
      <w:r>
        <w:rPr>
          <w:rFonts w:ascii="Times New Roman" w:eastAsia="Times New Roman" w:hAnsi="Times New Roman" w:cs="Times New Roman"/>
          <w:spacing w:val="-2"/>
          <w:lang w:eastAsia="zh-CN"/>
        </w:rPr>
        <w:t>1</w:t>
      </w:r>
      <w:r>
        <w:rPr>
          <w:rFonts w:ascii="Times New Roman" w:eastAsia="Times New Roman" w:hAnsi="Times New Roman" w:cs="Times New Roman"/>
          <w:spacing w:val="1"/>
          <w:lang w:eastAsia="zh-CN"/>
        </w:rPr>
        <w:t>6</w:t>
      </w:r>
      <w:r>
        <w:rPr>
          <w:lang w:eastAsia="zh-CN"/>
        </w:rPr>
        <w:t>、</w:t>
      </w:r>
      <w:r>
        <w:rPr>
          <w:rFonts w:ascii="Times New Roman" w:eastAsia="Times New Roman" w:hAnsi="Times New Roman" w:cs="Times New Roman"/>
          <w:lang w:eastAsia="zh-CN"/>
        </w:rPr>
        <w:t>1</w:t>
      </w:r>
      <w:r>
        <w:rPr>
          <w:rFonts w:ascii="Times New Roman" w:eastAsia="Times New Roman" w:hAnsi="Times New Roman" w:cs="Times New Roman"/>
          <w:spacing w:val="1"/>
          <w:lang w:eastAsia="zh-CN"/>
        </w:rPr>
        <w:t>7</w:t>
      </w:r>
      <w:r>
        <w:rPr>
          <w:lang w:eastAsia="zh-CN"/>
        </w:rPr>
        <w:t>号拼装块可换。</w:t>
      </w:r>
      <w:r>
        <w:rPr>
          <w:spacing w:val="1"/>
          <w:lang w:eastAsia="zh-CN"/>
        </w:rPr>
        <w:t>第</w:t>
      </w:r>
      <w:r>
        <w:rPr>
          <w:rFonts w:ascii="Times New Roman" w:eastAsia="Times New Roman" w:hAnsi="Times New Roman" w:cs="Times New Roman"/>
          <w:lang w:eastAsia="zh-CN"/>
        </w:rPr>
        <w:t>4</w:t>
      </w:r>
      <w:r>
        <w:rPr>
          <w:lang w:eastAsia="zh-CN"/>
        </w:rPr>
        <w:t>节中所述的机器人要完</w:t>
      </w:r>
      <w:r>
        <w:rPr>
          <w:lang w:eastAsia="zh-CN"/>
        </w:rPr>
        <w:t xml:space="preserve"> </w:t>
      </w:r>
      <w:r>
        <w:rPr>
          <w:lang w:eastAsia="zh-CN"/>
        </w:rPr>
        <w:t>成的任务一般分布在场地周围的</w:t>
      </w:r>
      <w:r>
        <w:rPr>
          <w:rFonts w:ascii="Times New Roman" w:eastAsia="Times New Roman" w:hAnsi="Times New Roman" w:cs="Times New Roman"/>
          <w:lang w:eastAsia="zh-CN"/>
        </w:rPr>
        <w:t>16</w:t>
      </w:r>
      <w:r>
        <w:rPr>
          <w:lang w:eastAsia="zh-CN"/>
        </w:rPr>
        <w:t>块固定拼装块上</w:t>
      </w:r>
      <w:r>
        <w:rPr>
          <w:spacing w:val="-47"/>
          <w:lang w:eastAsia="zh-CN"/>
        </w:rPr>
        <w:t>，</w:t>
      </w:r>
      <w:r>
        <w:rPr>
          <w:lang w:eastAsia="zh-CN"/>
        </w:rPr>
        <w:t>为提高参赛队应变能力</w:t>
      </w:r>
      <w:r>
        <w:rPr>
          <w:spacing w:val="-47"/>
          <w:lang w:eastAsia="zh-CN"/>
        </w:rPr>
        <w:t>，</w:t>
      </w:r>
      <w:r>
        <w:rPr>
          <w:lang w:eastAsia="zh-CN"/>
        </w:rPr>
        <w:t>正</w:t>
      </w:r>
      <w:r>
        <w:rPr>
          <w:lang w:eastAsia="zh-CN"/>
        </w:rPr>
        <w:t xml:space="preserve"> </w:t>
      </w:r>
      <w:r>
        <w:rPr>
          <w:lang w:eastAsia="zh-CN"/>
        </w:rPr>
        <w:t>式比赛的场地会进行</w:t>
      </w:r>
      <w:r>
        <w:rPr>
          <w:rFonts w:ascii="Times New Roman" w:eastAsia="Times New Roman" w:hAnsi="Times New Roman" w:cs="Times New Roman"/>
          <w:lang w:eastAsia="zh-CN"/>
        </w:rPr>
        <w:t>100%-200%</w:t>
      </w:r>
      <w:r>
        <w:rPr>
          <w:spacing w:val="-1"/>
          <w:lang w:eastAsia="zh-CN"/>
        </w:rPr>
        <w:t>的等比例放大</w:t>
      </w:r>
      <w:r>
        <w:rPr>
          <w:spacing w:val="-47"/>
          <w:lang w:eastAsia="zh-CN"/>
        </w:rPr>
        <w:t>，</w:t>
      </w:r>
      <w:r>
        <w:rPr>
          <w:spacing w:val="-1"/>
          <w:lang w:eastAsia="zh-CN"/>
        </w:rPr>
        <w:t>场地道具尺寸不变</w:t>
      </w:r>
      <w:r>
        <w:rPr>
          <w:spacing w:val="-47"/>
          <w:lang w:eastAsia="zh-CN"/>
        </w:rPr>
        <w:t>，</w:t>
      </w:r>
      <w:r>
        <w:rPr>
          <w:spacing w:val="-1"/>
          <w:lang w:eastAsia="zh-CN"/>
        </w:rPr>
        <w:t>参赛队制作</w:t>
      </w:r>
      <w:r>
        <w:rPr>
          <w:spacing w:val="-1"/>
          <w:lang w:eastAsia="zh-CN"/>
        </w:rPr>
        <w:t xml:space="preserve"> </w:t>
      </w:r>
      <w:r>
        <w:rPr>
          <w:lang w:eastAsia="zh-CN"/>
        </w:rPr>
        <w:t>机器人时要充分考虑这个因素。</w:t>
      </w:r>
    </w:p>
    <w:p w:rsidR="00B91EE5" w:rsidRDefault="00C71929">
      <w:pPr>
        <w:pStyle w:val="a3"/>
        <w:spacing w:before="35" w:line="270" w:lineRule="auto"/>
        <w:ind w:right="237"/>
        <w:jc w:val="both"/>
        <w:rPr>
          <w:lang w:eastAsia="zh-CN"/>
        </w:rPr>
      </w:pPr>
      <w:r>
        <w:rPr>
          <w:rFonts w:ascii="Times New Roman" w:eastAsia="Times New Roman" w:hAnsi="Times New Roman" w:cs="Times New Roman"/>
          <w:lang w:eastAsia="zh-CN"/>
        </w:rPr>
        <w:t>3.2.2</w:t>
      </w:r>
      <w:r>
        <w:rPr>
          <w:rFonts w:ascii="Times New Roman" w:eastAsia="Times New Roman" w:hAnsi="Times New Roman" w:cs="Times New Roman"/>
          <w:spacing w:val="1"/>
          <w:lang w:eastAsia="zh-CN"/>
        </w:rPr>
        <w:t xml:space="preserve"> </w:t>
      </w:r>
      <w:r>
        <w:rPr>
          <w:lang w:eastAsia="zh-CN"/>
        </w:rPr>
        <w:t>两种拼装块刷白色亚光漆，用黑色亚光漆画出（或用黑色胶纸粘贴）宽度</w:t>
      </w:r>
      <w:r>
        <w:rPr>
          <w:lang w:eastAsia="zh-CN"/>
        </w:rPr>
        <w:t xml:space="preserve"> </w:t>
      </w:r>
      <w:r>
        <w:rPr>
          <w:lang w:eastAsia="zh-CN"/>
        </w:rPr>
        <w:t>为</w:t>
      </w:r>
      <w:r>
        <w:rPr>
          <w:rFonts w:ascii="Times New Roman" w:eastAsia="Times New Roman" w:hAnsi="Times New Roman" w:cs="Times New Roman"/>
          <w:lang w:eastAsia="zh-CN"/>
        </w:rPr>
        <w:t>20</w:t>
      </w:r>
      <w:r>
        <w:rPr>
          <w:lang w:eastAsia="zh-CN"/>
        </w:rPr>
        <w:t>～</w:t>
      </w:r>
      <w:r>
        <w:rPr>
          <w:rFonts w:ascii="Times New Roman" w:eastAsia="Times New Roman" w:hAnsi="Times New Roman" w:cs="Times New Roman"/>
          <w:lang w:eastAsia="zh-CN"/>
        </w:rPr>
        <w:t>25m</w:t>
      </w:r>
      <w:r>
        <w:rPr>
          <w:rFonts w:ascii="Times New Roman" w:eastAsia="Times New Roman" w:hAnsi="Times New Roman" w:cs="Times New Roman"/>
          <w:spacing w:val="-1"/>
          <w:lang w:eastAsia="zh-CN"/>
        </w:rPr>
        <w:t>m</w:t>
      </w:r>
      <w:r>
        <w:rPr>
          <w:lang w:eastAsia="zh-CN"/>
        </w:rPr>
        <w:t>的引导线。以下凡是涉及黑线的尺寸，均指其中心线。固定拼装块</w:t>
      </w:r>
      <w:r>
        <w:rPr>
          <w:lang w:eastAsia="zh-CN"/>
        </w:rPr>
        <w:t xml:space="preserve"> </w:t>
      </w:r>
      <w:r>
        <w:rPr>
          <w:lang w:eastAsia="zh-CN"/>
        </w:rPr>
        <w:t>上的引导线是连接对边中点的直线。可换拼装块的图形在赛前公布。</w:t>
      </w:r>
    </w:p>
    <w:p w:rsidR="00B91EE5" w:rsidRDefault="00C71929">
      <w:pPr>
        <w:pStyle w:val="a3"/>
        <w:spacing w:before="35"/>
        <w:ind w:right="504"/>
        <w:jc w:val="both"/>
        <w:rPr>
          <w:lang w:eastAsia="zh-CN"/>
        </w:rPr>
      </w:pPr>
      <w:r>
        <w:rPr>
          <w:rFonts w:ascii="Times New Roman" w:eastAsia="Times New Roman" w:hAnsi="Times New Roman" w:cs="Times New Roman"/>
          <w:lang w:eastAsia="zh-CN"/>
        </w:rPr>
        <w:t xml:space="preserve">3.2.3  </w:t>
      </w:r>
      <w:r>
        <w:rPr>
          <w:lang w:eastAsia="zh-CN"/>
        </w:rPr>
        <w:t>每个固定拼装块被黑色引导线分为东北、东南、西南、西北四个分区。</w:t>
      </w:r>
    </w:p>
    <w:p w:rsidR="00B91EE5" w:rsidRDefault="00C71929">
      <w:pPr>
        <w:pStyle w:val="a3"/>
        <w:spacing w:line="270" w:lineRule="auto"/>
        <w:rPr>
          <w:lang w:eastAsia="zh-CN"/>
        </w:rPr>
      </w:pPr>
      <w:r>
        <w:rPr>
          <w:rFonts w:ascii="Times New Roman" w:eastAsia="Times New Roman" w:hAnsi="Times New Roman" w:cs="Times New Roman"/>
          <w:lang w:eastAsia="zh-CN"/>
        </w:rPr>
        <w:t xml:space="preserve">3.2.4  </w:t>
      </w:r>
      <w:r>
        <w:rPr>
          <w:lang w:eastAsia="zh-CN"/>
        </w:rPr>
        <w:t>场上有一块长</w:t>
      </w:r>
      <w:r>
        <w:rPr>
          <w:rFonts w:ascii="Times New Roman" w:eastAsia="Times New Roman" w:hAnsi="Times New Roman" w:cs="Times New Roman"/>
          <w:spacing w:val="-1"/>
          <w:lang w:eastAsia="zh-CN"/>
        </w:rPr>
        <w:t>500m</w:t>
      </w:r>
      <w:r>
        <w:rPr>
          <w:rFonts w:ascii="Times New Roman" w:eastAsia="Times New Roman" w:hAnsi="Times New Roman" w:cs="Times New Roman"/>
          <w:spacing w:val="-2"/>
          <w:lang w:eastAsia="zh-CN"/>
        </w:rPr>
        <w:t>m</w:t>
      </w:r>
      <w:r>
        <w:rPr>
          <w:spacing w:val="-60"/>
          <w:lang w:eastAsia="zh-CN"/>
        </w:rPr>
        <w:t>、</w:t>
      </w:r>
      <w:r>
        <w:rPr>
          <w:lang w:eastAsia="zh-CN"/>
        </w:rPr>
        <w:t>宽</w:t>
      </w:r>
      <w:r>
        <w:rPr>
          <w:rFonts w:ascii="Times New Roman" w:eastAsia="Times New Roman" w:hAnsi="Times New Roman" w:cs="Times New Roman"/>
          <w:lang w:eastAsia="zh-CN"/>
        </w:rPr>
        <w:t>500</w:t>
      </w:r>
      <w:r>
        <w:rPr>
          <w:rFonts w:ascii="Times New Roman" w:eastAsia="Times New Roman" w:hAnsi="Times New Roman" w:cs="Times New Roman"/>
          <w:spacing w:val="-1"/>
          <w:lang w:eastAsia="zh-CN"/>
        </w:rPr>
        <w:t>m</w:t>
      </w:r>
      <w:r>
        <w:rPr>
          <w:rFonts w:ascii="Times New Roman" w:eastAsia="Times New Roman" w:hAnsi="Times New Roman" w:cs="Times New Roman"/>
          <w:spacing w:val="-3"/>
          <w:lang w:eastAsia="zh-CN"/>
        </w:rPr>
        <w:t>m</w:t>
      </w:r>
      <w:r>
        <w:rPr>
          <w:lang w:eastAsia="zh-CN"/>
        </w:rPr>
        <w:t>刷白色亚光漆的锥台</w:t>
      </w:r>
      <w:r>
        <w:rPr>
          <w:spacing w:val="-60"/>
          <w:lang w:eastAsia="zh-CN"/>
        </w:rPr>
        <w:t>，</w:t>
      </w:r>
      <w:r>
        <w:rPr>
          <w:lang w:eastAsia="zh-CN"/>
        </w:rPr>
        <w:t>是机器人的待命区，</w:t>
      </w:r>
      <w:r>
        <w:rPr>
          <w:lang w:eastAsia="zh-CN"/>
        </w:rPr>
        <w:t xml:space="preserve"> </w:t>
      </w:r>
      <w:r>
        <w:rPr>
          <w:spacing w:val="1"/>
          <w:lang w:eastAsia="zh-CN"/>
        </w:rPr>
        <w:t>如图</w:t>
      </w:r>
      <w:r>
        <w:rPr>
          <w:rFonts w:ascii="Times New Roman" w:eastAsia="Times New Roman" w:hAnsi="Times New Roman" w:cs="Times New Roman"/>
          <w:spacing w:val="1"/>
          <w:lang w:eastAsia="zh-CN"/>
        </w:rPr>
        <w:t>2</w:t>
      </w:r>
      <w:r>
        <w:rPr>
          <w:lang w:eastAsia="zh-CN"/>
        </w:rPr>
        <w:t>所示。机器人要从待命区启动，完成任务后还要回到待命区。锥台上虽画</w:t>
      </w:r>
      <w:r>
        <w:rPr>
          <w:lang w:eastAsia="zh-CN"/>
        </w:rPr>
        <w:t xml:space="preserve"> </w:t>
      </w:r>
      <w:r>
        <w:rPr>
          <w:lang w:eastAsia="zh-CN"/>
        </w:rPr>
        <w:t>有黑色引导线，但机器人可以从任何一边上下。</w:t>
      </w:r>
    </w:p>
    <w:p w:rsidR="00B91EE5" w:rsidRDefault="00B91EE5">
      <w:pPr>
        <w:spacing w:line="270" w:lineRule="auto"/>
        <w:rPr>
          <w:lang w:eastAsia="zh-CN"/>
        </w:rPr>
        <w:sectPr w:rsidR="00B91EE5">
          <w:type w:val="continuous"/>
          <w:pgSz w:w="11905" w:h="16840"/>
          <w:pgMar w:top="1440" w:right="1560" w:bottom="1380" w:left="1680" w:header="720" w:footer="720" w:gutter="0"/>
          <w:cols w:space="720"/>
        </w:sectPr>
      </w:pPr>
    </w:p>
    <w:p w:rsidR="00B91EE5" w:rsidRDefault="000B70EC">
      <w:pPr>
        <w:spacing w:before="96"/>
        <w:ind w:left="2935"/>
        <w:rPr>
          <w:rFonts w:ascii="Times New Roman" w:eastAsia="Times New Roman" w:hAnsi="Times New Roman" w:cs="Times New Roman"/>
          <w:sz w:val="20"/>
          <w:szCs w:val="20"/>
        </w:rPr>
      </w:pPr>
      <w:r>
        <w:lastRenderedPageBreak/>
        <w:pict>
          <v:shape id="_x0000_i1026" type="#_x0000_t75" style="width:134pt;height:99.55pt;mso-position-horizontal-relative:char;mso-position-vertical-relative:line">
            <v:imagedata r:id="rId9" o:title=""/>
          </v:shape>
        </w:pict>
      </w:r>
    </w:p>
    <w:p w:rsidR="00B91EE5" w:rsidRDefault="00B91EE5">
      <w:pPr>
        <w:spacing w:before="4" w:line="170" w:lineRule="exact"/>
        <w:rPr>
          <w:sz w:val="17"/>
          <w:szCs w:val="17"/>
        </w:rPr>
      </w:pPr>
    </w:p>
    <w:p w:rsidR="00B91EE5" w:rsidRDefault="00C71929">
      <w:pPr>
        <w:spacing w:before="14"/>
        <w:ind w:right="118"/>
        <w:jc w:val="center"/>
        <w:rPr>
          <w:rFonts w:ascii="宋体" w:eastAsia="宋体" w:hAnsi="宋体" w:cs="宋体"/>
          <w:sz w:val="18"/>
          <w:szCs w:val="18"/>
          <w:lang w:eastAsia="zh-CN"/>
        </w:rPr>
      </w:pPr>
      <w:r>
        <w:rPr>
          <w:rFonts w:ascii="宋体" w:eastAsia="宋体" w:hAnsi="宋体" w:cs="宋体"/>
          <w:sz w:val="18"/>
          <w:szCs w:val="18"/>
          <w:lang w:eastAsia="zh-CN"/>
        </w:rPr>
        <w:t>图</w:t>
      </w:r>
      <w:r>
        <w:rPr>
          <w:rFonts w:ascii="宋体" w:eastAsia="宋体" w:hAnsi="宋体" w:cs="宋体"/>
          <w:spacing w:val="-50"/>
          <w:sz w:val="18"/>
          <w:szCs w:val="18"/>
          <w:lang w:eastAsia="zh-CN"/>
        </w:rPr>
        <w:t xml:space="preserve"> </w:t>
      </w:r>
      <w:r>
        <w:rPr>
          <w:rFonts w:ascii="Times New Roman" w:eastAsia="Times New Roman" w:hAnsi="Times New Roman" w:cs="Times New Roman"/>
          <w:b/>
          <w:bCs/>
          <w:sz w:val="18"/>
          <w:szCs w:val="18"/>
          <w:lang w:eastAsia="zh-CN"/>
        </w:rPr>
        <w:t>2</w:t>
      </w:r>
      <w:r>
        <w:rPr>
          <w:rFonts w:ascii="Times New Roman" w:eastAsia="Times New Roman" w:hAnsi="Times New Roman" w:cs="Times New Roman"/>
          <w:b/>
          <w:bCs/>
          <w:spacing w:val="34"/>
          <w:sz w:val="18"/>
          <w:szCs w:val="18"/>
          <w:lang w:eastAsia="zh-CN"/>
        </w:rPr>
        <w:t xml:space="preserve"> </w:t>
      </w:r>
      <w:r>
        <w:rPr>
          <w:rFonts w:ascii="宋体" w:eastAsia="宋体" w:hAnsi="宋体" w:cs="宋体"/>
          <w:spacing w:val="1"/>
          <w:sz w:val="18"/>
          <w:szCs w:val="18"/>
          <w:lang w:eastAsia="zh-CN"/>
        </w:rPr>
        <w:t>锥</w:t>
      </w:r>
      <w:r>
        <w:rPr>
          <w:rFonts w:ascii="宋体" w:eastAsia="宋体" w:hAnsi="宋体" w:cs="宋体"/>
          <w:sz w:val="18"/>
          <w:szCs w:val="18"/>
          <w:lang w:eastAsia="zh-CN"/>
        </w:rPr>
        <w:t>台</w:t>
      </w:r>
      <w:r>
        <w:rPr>
          <w:rFonts w:ascii="宋体" w:eastAsia="宋体" w:hAnsi="宋体" w:cs="宋体"/>
          <w:spacing w:val="1"/>
          <w:sz w:val="18"/>
          <w:szCs w:val="18"/>
          <w:lang w:eastAsia="zh-CN"/>
        </w:rPr>
        <w:t>尺</w:t>
      </w:r>
      <w:r>
        <w:rPr>
          <w:rFonts w:ascii="宋体" w:eastAsia="宋体" w:hAnsi="宋体" w:cs="宋体"/>
          <w:sz w:val="18"/>
          <w:szCs w:val="18"/>
          <w:lang w:eastAsia="zh-CN"/>
        </w:rPr>
        <w:t>寸</w:t>
      </w:r>
      <w:r>
        <w:rPr>
          <w:rFonts w:ascii="宋体" w:eastAsia="宋体" w:hAnsi="宋体" w:cs="宋体"/>
          <w:spacing w:val="1"/>
          <w:sz w:val="18"/>
          <w:szCs w:val="18"/>
          <w:lang w:eastAsia="zh-CN"/>
        </w:rPr>
        <w:t>（</w:t>
      </w:r>
      <w:r>
        <w:rPr>
          <w:rFonts w:ascii="Times New Roman" w:eastAsia="Times New Roman" w:hAnsi="Times New Roman" w:cs="Times New Roman"/>
          <w:b/>
          <w:bCs/>
          <w:sz w:val="18"/>
          <w:szCs w:val="18"/>
          <w:lang w:eastAsia="zh-CN"/>
        </w:rPr>
        <w:t>mm</w:t>
      </w:r>
      <w:r>
        <w:rPr>
          <w:rFonts w:ascii="宋体" w:eastAsia="宋体" w:hAnsi="宋体" w:cs="宋体"/>
          <w:sz w:val="18"/>
          <w:szCs w:val="18"/>
          <w:lang w:eastAsia="zh-CN"/>
        </w:rPr>
        <w:t>）</w:t>
      </w:r>
    </w:p>
    <w:p w:rsidR="00B91EE5" w:rsidRDefault="00C71929">
      <w:pPr>
        <w:pStyle w:val="a3"/>
        <w:spacing w:before="61" w:line="270" w:lineRule="auto"/>
        <w:ind w:right="235"/>
        <w:rPr>
          <w:lang w:eastAsia="zh-CN"/>
        </w:rPr>
      </w:pPr>
      <w:r>
        <w:rPr>
          <w:rFonts w:ascii="Times New Roman" w:eastAsia="Times New Roman" w:hAnsi="Times New Roman" w:cs="Times New Roman"/>
          <w:lang w:eastAsia="zh-CN"/>
        </w:rPr>
        <w:t>3.2.5</w:t>
      </w:r>
      <w:r>
        <w:rPr>
          <w:rFonts w:ascii="Times New Roman" w:eastAsia="Times New Roman" w:hAnsi="Times New Roman" w:cs="Times New Roman"/>
          <w:spacing w:val="-18"/>
          <w:lang w:eastAsia="zh-CN"/>
        </w:rPr>
        <w:t xml:space="preserve"> </w:t>
      </w:r>
      <w:r>
        <w:rPr>
          <w:spacing w:val="3"/>
          <w:lang w:eastAsia="zh-CN"/>
        </w:rPr>
        <w:t>在黑色引导线的十字或丁字交叉处，可能会出现</w:t>
      </w:r>
      <w:r>
        <w:rPr>
          <w:rFonts w:ascii="Times New Roman" w:eastAsia="Times New Roman" w:hAnsi="Times New Roman" w:cs="Times New Roman"/>
          <w:spacing w:val="-1"/>
          <w:lang w:eastAsia="zh-CN"/>
        </w:rPr>
        <w:t>5</w:t>
      </w:r>
      <w:r>
        <w:rPr>
          <w:rFonts w:ascii="Times New Roman" w:eastAsia="Times New Roman" w:hAnsi="Times New Roman" w:cs="Times New Roman"/>
          <w:spacing w:val="1"/>
          <w:lang w:eastAsia="zh-CN"/>
        </w:rPr>
        <w:t>0</w:t>
      </w:r>
      <w:r>
        <w:rPr>
          <w:rFonts w:ascii="Times New Roman" w:eastAsia="Times New Roman" w:hAnsi="Times New Roman" w:cs="Times New Roman"/>
          <w:spacing w:val="-1"/>
          <w:lang w:eastAsia="zh-CN"/>
        </w:rPr>
        <w:t>mm×5</w:t>
      </w:r>
      <w:r>
        <w:rPr>
          <w:rFonts w:ascii="Times New Roman" w:eastAsia="Times New Roman" w:hAnsi="Times New Roman" w:cs="Times New Roman"/>
          <w:spacing w:val="1"/>
          <w:lang w:eastAsia="zh-CN"/>
        </w:rPr>
        <w:t>0</w:t>
      </w:r>
      <w:r>
        <w:rPr>
          <w:rFonts w:ascii="Times New Roman" w:eastAsia="Times New Roman" w:hAnsi="Times New Roman" w:cs="Times New Roman"/>
          <w:spacing w:val="-1"/>
          <w:lang w:eastAsia="zh-CN"/>
        </w:rPr>
        <w:t>m</w:t>
      </w:r>
      <w:r>
        <w:rPr>
          <w:rFonts w:ascii="Times New Roman" w:eastAsia="Times New Roman" w:hAnsi="Times New Roman" w:cs="Times New Roman"/>
          <w:spacing w:val="3"/>
          <w:lang w:eastAsia="zh-CN"/>
        </w:rPr>
        <w:t>m</w:t>
      </w:r>
      <w:r>
        <w:rPr>
          <w:spacing w:val="3"/>
          <w:lang w:eastAsia="zh-CN"/>
        </w:rPr>
        <w:t>的深蓝色转</w:t>
      </w:r>
      <w:r>
        <w:rPr>
          <w:spacing w:val="3"/>
          <w:w w:val="99"/>
          <w:lang w:eastAsia="zh-CN"/>
        </w:rPr>
        <w:t xml:space="preserve"> </w:t>
      </w:r>
      <w:r>
        <w:rPr>
          <w:lang w:eastAsia="zh-CN"/>
        </w:rPr>
        <w:t>弯标志。机器人在遇到转弯标志时的正确动作方式如图</w:t>
      </w:r>
      <w:r>
        <w:rPr>
          <w:rFonts w:ascii="Times New Roman" w:eastAsia="Times New Roman" w:hAnsi="Times New Roman" w:cs="Times New Roman"/>
          <w:lang w:eastAsia="zh-CN"/>
        </w:rPr>
        <w:t>3</w:t>
      </w:r>
      <w:r>
        <w:rPr>
          <w:lang w:eastAsia="zh-CN"/>
        </w:rPr>
        <w:t>所示。</w:t>
      </w:r>
    </w:p>
    <w:p w:rsidR="00B91EE5" w:rsidRDefault="000B70EC">
      <w:pPr>
        <w:spacing w:before="48"/>
        <w:ind w:left="1584" w:right="10205"/>
        <w:rPr>
          <w:rFonts w:ascii="Times New Roman" w:eastAsia="Times New Roman" w:hAnsi="Times New Roman" w:cs="Times New Roman"/>
          <w:sz w:val="20"/>
          <w:szCs w:val="20"/>
        </w:rPr>
      </w:pPr>
      <w:r>
        <w:pict>
          <v:shape id="_x0000_i1027" type="#_x0000_t75" style="width:268.6pt;height:73.25pt;mso-position-horizontal-relative:char;mso-position-vertical-relative:line">
            <v:imagedata r:id="rId10" o:title=""/>
          </v:shape>
        </w:pict>
      </w:r>
    </w:p>
    <w:p w:rsidR="00B91EE5" w:rsidRDefault="00B91EE5">
      <w:pPr>
        <w:spacing w:before="6" w:line="140" w:lineRule="exact"/>
        <w:rPr>
          <w:sz w:val="14"/>
          <w:szCs w:val="14"/>
        </w:rPr>
      </w:pPr>
    </w:p>
    <w:p w:rsidR="00B91EE5" w:rsidRDefault="00C71929">
      <w:pPr>
        <w:ind w:right="117"/>
        <w:jc w:val="center"/>
        <w:rPr>
          <w:rFonts w:ascii="宋体" w:eastAsia="宋体" w:hAnsi="宋体" w:cs="宋体"/>
          <w:sz w:val="18"/>
          <w:szCs w:val="18"/>
          <w:lang w:eastAsia="zh-CN"/>
        </w:rPr>
      </w:pPr>
      <w:r>
        <w:rPr>
          <w:rFonts w:ascii="宋体" w:eastAsia="宋体" w:hAnsi="宋体" w:cs="宋体"/>
          <w:spacing w:val="1"/>
          <w:sz w:val="18"/>
          <w:szCs w:val="18"/>
          <w:lang w:eastAsia="zh-CN"/>
        </w:rPr>
        <w:t>图</w:t>
      </w:r>
      <w:r>
        <w:rPr>
          <w:rFonts w:ascii="Times New Roman" w:eastAsia="Times New Roman" w:hAnsi="Times New Roman" w:cs="Times New Roman"/>
          <w:b/>
          <w:bCs/>
          <w:sz w:val="18"/>
          <w:szCs w:val="18"/>
          <w:lang w:eastAsia="zh-CN"/>
        </w:rPr>
        <w:t>3</w:t>
      </w:r>
      <w:r>
        <w:rPr>
          <w:rFonts w:ascii="Times New Roman" w:eastAsia="Times New Roman" w:hAnsi="Times New Roman" w:cs="Times New Roman"/>
          <w:b/>
          <w:bCs/>
          <w:spacing w:val="15"/>
          <w:sz w:val="18"/>
          <w:szCs w:val="18"/>
          <w:lang w:eastAsia="zh-CN"/>
        </w:rPr>
        <w:t xml:space="preserve"> </w:t>
      </w:r>
      <w:r>
        <w:rPr>
          <w:rFonts w:ascii="宋体" w:eastAsia="宋体" w:hAnsi="宋体" w:cs="宋体"/>
          <w:spacing w:val="1"/>
          <w:sz w:val="18"/>
          <w:szCs w:val="18"/>
          <w:lang w:eastAsia="zh-CN"/>
        </w:rPr>
        <w:t>转弯</w:t>
      </w:r>
      <w:r>
        <w:rPr>
          <w:rFonts w:ascii="宋体" w:eastAsia="宋体" w:hAnsi="宋体" w:cs="宋体"/>
          <w:sz w:val="18"/>
          <w:szCs w:val="18"/>
          <w:lang w:eastAsia="zh-CN"/>
        </w:rPr>
        <w:t>标志</w:t>
      </w:r>
      <w:r>
        <w:rPr>
          <w:rFonts w:ascii="宋体" w:eastAsia="宋体" w:hAnsi="宋体" w:cs="宋体"/>
          <w:spacing w:val="1"/>
          <w:sz w:val="18"/>
          <w:szCs w:val="18"/>
          <w:lang w:eastAsia="zh-CN"/>
        </w:rPr>
        <w:t>及允</w:t>
      </w:r>
      <w:r>
        <w:rPr>
          <w:rFonts w:ascii="宋体" w:eastAsia="宋体" w:hAnsi="宋体" w:cs="宋体"/>
          <w:sz w:val="18"/>
          <w:szCs w:val="18"/>
          <w:lang w:eastAsia="zh-CN"/>
        </w:rPr>
        <w:t>许</w:t>
      </w:r>
      <w:r>
        <w:rPr>
          <w:rFonts w:ascii="宋体" w:eastAsia="宋体" w:hAnsi="宋体" w:cs="宋体"/>
          <w:spacing w:val="1"/>
          <w:sz w:val="18"/>
          <w:szCs w:val="18"/>
          <w:lang w:eastAsia="zh-CN"/>
        </w:rPr>
        <w:t>的</w:t>
      </w:r>
      <w:r>
        <w:rPr>
          <w:rFonts w:ascii="宋体" w:eastAsia="宋体" w:hAnsi="宋体" w:cs="宋体"/>
          <w:sz w:val="18"/>
          <w:szCs w:val="18"/>
          <w:lang w:eastAsia="zh-CN"/>
        </w:rPr>
        <w:t>出路</w:t>
      </w:r>
      <w:r>
        <w:rPr>
          <w:rFonts w:ascii="宋体" w:eastAsia="宋体" w:hAnsi="宋体" w:cs="宋体"/>
          <w:spacing w:val="1"/>
          <w:sz w:val="18"/>
          <w:szCs w:val="18"/>
          <w:lang w:eastAsia="zh-CN"/>
        </w:rPr>
        <w:t>口行</w:t>
      </w:r>
      <w:r>
        <w:rPr>
          <w:rFonts w:ascii="宋体" w:eastAsia="宋体" w:hAnsi="宋体" w:cs="宋体"/>
          <w:sz w:val="18"/>
          <w:szCs w:val="18"/>
          <w:lang w:eastAsia="zh-CN"/>
        </w:rPr>
        <w:t>驶</w:t>
      </w:r>
      <w:r>
        <w:rPr>
          <w:rFonts w:ascii="宋体" w:eastAsia="宋体" w:hAnsi="宋体" w:cs="宋体"/>
          <w:spacing w:val="1"/>
          <w:sz w:val="18"/>
          <w:szCs w:val="18"/>
          <w:lang w:eastAsia="zh-CN"/>
        </w:rPr>
        <w:t>方向</w:t>
      </w:r>
    </w:p>
    <w:p w:rsidR="00B91EE5" w:rsidRDefault="00C71929">
      <w:pPr>
        <w:pStyle w:val="a3"/>
        <w:spacing w:before="61" w:line="270" w:lineRule="auto"/>
        <w:ind w:right="237"/>
        <w:jc w:val="both"/>
        <w:rPr>
          <w:lang w:eastAsia="zh-CN"/>
        </w:rPr>
      </w:pPr>
      <w:r>
        <w:rPr>
          <w:rFonts w:ascii="Times New Roman" w:eastAsia="Times New Roman" w:hAnsi="Times New Roman" w:cs="Times New Roman"/>
          <w:lang w:eastAsia="zh-CN"/>
        </w:rPr>
        <w:t>3.2.6</w:t>
      </w:r>
      <w:r>
        <w:rPr>
          <w:rFonts w:ascii="Times New Roman" w:eastAsia="Times New Roman" w:hAnsi="Times New Roman" w:cs="Times New Roman"/>
          <w:spacing w:val="15"/>
          <w:lang w:eastAsia="zh-CN"/>
        </w:rPr>
        <w:t xml:space="preserve"> </w:t>
      </w:r>
      <w:r>
        <w:rPr>
          <w:lang w:eastAsia="zh-CN"/>
        </w:rPr>
        <w:t>往届机器人竞赛中所用的部分可换拼</w:t>
      </w:r>
      <w:r>
        <w:rPr>
          <w:spacing w:val="1"/>
          <w:lang w:eastAsia="zh-CN"/>
        </w:rPr>
        <w:t>装块的图形可能沿用，但也会有一些</w:t>
      </w:r>
      <w:r>
        <w:rPr>
          <w:spacing w:val="1"/>
          <w:w w:val="99"/>
          <w:lang w:eastAsia="zh-CN"/>
        </w:rPr>
        <w:t xml:space="preserve"> </w:t>
      </w:r>
      <w:r>
        <w:rPr>
          <w:w w:val="95"/>
          <w:lang w:eastAsia="zh-CN"/>
        </w:rPr>
        <w:t>新的图形</w:t>
      </w:r>
      <w:r>
        <w:rPr>
          <w:spacing w:val="-70"/>
          <w:w w:val="95"/>
          <w:lang w:eastAsia="zh-CN"/>
        </w:rPr>
        <w:t>。</w:t>
      </w:r>
      <w:r>
        <w:rPr>
          <w:w w:val="95"/>
          <w:lang w:eastAsia="zh-CN"/>
        </w:rPr>
        <w:t>有些可换拼装块上可能有</w:t>
      </w:r>
      <w:r>
        <w:rPr>
          <w:rFonts w:ascii="Times New Roman" w:eastAsia="Times New Roman" w:hAnsi="Times New Roman" w:cs="Times New Roman"/>
          <w:w w:val="95"/>
          <w:lang w:eastAsia="zh-CN"/>
        </w:rPr>
        <w:t>6</w:t>
      </w:r>
      <w:r>
        <w:rPr>
          <w:rFonts w:ascii="Times New Roman" w:eastAsia="Times New Roman" w:hAnsi="Times New Roman" w:cs="Times New Roman"/>
          <w:spacing w:val="-1"/>
          <w:w w:val="95"/>
          <w:lang w:eastAsia="zh-CN"/>
        </w:rPr>
        <w:t>m</w:t>
      </w:r>
      <w:r>
        <w:rPr>
          <w:rFonts w:ascii="Times New Roman" w:eastAsia="Times New Roman" w:hAnsi="Times New Roman" w:cs="Times New Roman"/>
          <w:spacing w:val="-2"/>
          <w:w w:val="95"/>
          <w:lang w:eastAsia="zh-CN"/>
        </w:rPr>
        <w:t>m</w:t>
      </w:r>
      <w:r>
        <w:rPr>
          <w:w w:val="95"/>
          <w:lang w:eastAsia="zh-CN"/>
        </w:rPr>
        <w:t>高的突起</w:t>
      </w:r>
      <w:r>
        <w:rPr>
          <w:spacing w:val="-70"/>
          <w:w w:val="95"/>
          <w:lang w:eastAsia="zh-CN"/>
        </w:rPr>
        <w:t>、</w:t>
      </w:r>
      <w:r>
        <w:rPr>
          <w:w w:val="95"/>
          <w:lang w:eastAsia="zh-CN"/>
        </w:rPr>
        <w:t>坡度约</w:t>
      </w:r>
      <w:r>
        <w:rPr>
          <w:rFonts w:ascii="Times New Roman" w:eastAsia="Times New Roman" w:hAnsi="Times New Roman" w:cs="Times New Roman"/>
          <w:w w:val="95"/>
          <w:lang w:eastAsia="zh-CN"/>
        </w:rPr>
        <w:t>12°</w:t>
      </w:r>
      <w:r>
        <w:rPr>
          <w:w w:val="95"/>
          <w:lang w:eastAsia="zh-CN"/>
        </w:rPr>
        <w:t>的坡道</w:t>
      </w:r>
      <w:r>
        <w:rPr>
          <w:spacing w:val="-70"/>
          <w:w w:val="95"/>
          <w:lang w:eastAsia="zh-CN"/>
        </w:rPr>
        <w:t>、</w:t>
      </w:r>
      <w:r>
        <w:rPr>
          <w:w w:val="95"/>
          <w:lang w:eastAsia="zh-CN"/>
        </w:rPr>
        <w:t>宽</w:t>
      </w:r>
      <w:r>
        <w:rPr>
          <w:rFonts w:ascii="Times New Roman" w:eastAsia="Times New Roman" w:hAnsi="Times New Roman" w:cs="Times New Roman"/>
          <w:spacing w:val="-1"/>
          <w:w w:val="95"/>
          <w:lang w:eastAsia="zh-CN"/>
        </w:rPr>
        <w:t>320mm</w:t>
      </w:r>
      <w:r>
        <w:rPr>
          <w:rFonts w:ascii="Times New Roman" w:eastAsia="Times New Roman" w:hAnsi="Times New Roman" w:cs="Times New Roman"/>
          <w:spacing w:val="-1"/>
          <w:w w:val="99"/>
          <w:lang w:eastAsia="zh-CN"/>
        </w:rPr>
        <w:t xml:space="preserve"> </w:t>
      </w:r>
      <w:r>
        <w:rPr>
          <w:lang w:eastAsia="zh-CN"/>
        </w:rPr>
        <w:t>高</w:t>
      </w:r>
      <w:r>
        <w:rPr>
          <w:rFonts w:ascii="Times New Roman" w:eastAsia="Times New Roman" w:hAnsi="Times New Roman" w:cs="Times New Roman"/>
          <w:lang w:eastAsia="zh-CN"/>
        </w:rPr>
        <w:t>320m</w:t>
      </w:r>
      <w:r>
        <w:rPr>
          <w:rFonts w:ascii="Times New Roman" w:eastAsia="Times New Roman" w:hAnsi="Times New Roman" w:cs="Times New Roman"/>
          <w:spacing w:val="-2"/>
          <w:lang w:eastAsia="zh-CN"/>
        </w:rPr>
        <w:t>m</w:t>
      </w:r>
      <w:r>
        <w:rPr>
          <w:lang w:eastAsia="zh-CN"/>
        </w:rPr>
        <w:t>的涵洞，等等。</w:t>
      </w:r>
    </w:p>
    <w:p w:rsidR="00B91EE5" w:rsidRDefault="00C71929">
      <w:pPr>
        <w:pStyle w:val="a3"/>
        <w:spacing w:before="13" w:line="277" w:lineRule="auto"/>
        <w:ind w:right="117"/>
        <w:rPr>
          <w:lang w:eastAsia="zh-CN"/>
        </w:rPr>
      </w:pPr>
      <w:r>
        <w:rPr>
          <w:rFonts w:ascii="Times New Roman" w:eastAsia="Times New Roman" w:hAnsi="Times New Roman" w:cs="Times New Roman"/>
          <w:w w:val="95"/>
          <w:lang w:eastAsia="zh-CN"/>
        </w:rPr>
        <w:t xml:space="preserve">3.2.7      </w:t>
      </w:r>
      <w:r>
        <w:rPr>
          <w:rFonts w:ascii="Times New Roman" w:eastAsia="Times New Roman" w:hAnsi="Times New Roman" w:cs="Times New Roman"/>
          <w:spacing w:val="54"/>
          <w:w w:val="95"/>
          <w:lang w:eastAsia="zh-CN"/>
        </w:rPr>
        <w:t xml:space="preserve"> </w:t>
      </w:r>
      <w:r>
        <w:rPr>
          <w:w w:val="95"/>
          <w:lang w:eastAsia="zh-CN"/>
        </w:rPr>
        <w:t>比赛场地尺寸的允许误差是</w:t>
      </w:r>
      <w:r>
        <w:rPr>
          <w:rFonts w:ascii="Times New Roman" w:eastAsia="Times New Roman" w:hAnsi="Times New Roman" w:cs="Times New Roman"/>
          <w:spacing w:val="-1"/>
          <w:w w:val="95"/>
          <w:lang w:eastAsia="zh-CN"/>
        </w:rPr>
        <w:t>±5mm</w:t>
      </w:r>
      <w:r>
        <w:rPr>
          <w:spacing w:val="-64"/>
          <w:w w:val="95"/>
          <w:lang w:eastAsia="zh-CN"/>
        </w:rPr>
        <w:t>，</w:t>
      </w:r>
      <w:r>
        <w:rPr>
          <w:w w:val="95"/>
          <w:lang w:eastAsia="zh-CN"/>
        </w:rPr>
        <w:t>拼装块尺寸的允许误差是</w:t>
      </w:r>
      <w:r>
        <w:rPr>
          <w:rFonts w:ascii="Times New Roman" w:eastAsia="Times New Roman" w:hAnsi="Times New Roman" w:cs="Times New Roman"/>
          <w:w w:val="95"/>
          <w:lang w:eastAsia="zh-CN"/>
        </w:rPr>
        <w:t>–3m</w:t>
      </w:r>
      <w:r>
        <w:rPr>
          <w:rFonts w:ascii="Times New Roman" w:eastAsia="Times New Roman" w:hAnsi="Times New Roman" w:cs="Times New Roman"/>
          <w:spacing w:val="-2"/>
          <w:w w:val="95"/>
          <w:lang w:eastAsia="zh-CN"/>
        </w:rPr>
        <w:t>m</w:t>
      </w:r>
      <w:r>
        <w:rPr>
          <w:spacing w:val="-64"/>
          <w:w w:val="95"/>
          <w:lang w:eastAsia="zh-CN"/>
        </w:rPr>
        <w:t>，</w:t>
      </w:r>
      <w:r>
        <w:rPr>
          <w:w w:val="95"/>
          <w:lang w:eastAsia="zh-CN"/>
        </w:rPr>
        <w:t>对此，</w:t>
      </w:r>
      <w:r>
        <w:rPr>
          <w:w w:val="99"/>
          <w:lang w:eastAsia="zh-CN"/>
        </w:rPr>
        <w:t xml:space="preserve"> </w:t>
      </w:r>
      <w:r>
        <w:rPr>
          <w:lang w:eastAsia="zh-CN"/>
        </w:rPr>
        <w:t>参赛队设计机器人时必须充分考虑。</w:t>
      </w:r>
      <w:r>
        <w:rPr>
          <w:w w:val="99"/>
          <w:lang w:eastAsia="zh-CN"/>
        </w:rPr>
        <w:t xml:space="preserve"> </w:t>
      </w:r>
      <w:r>
        <w:rPr>
          <w:rFonts w:ascii="Times New Roman" w:eastAsia="Times New Roman" w:hAnsi="Times New Roman" w:cs="Times New Roman"/>
          <w:lang w:eastAsia="zh-CN"/>
        </w:rPr>
        <w:t>3.2.8</w:t>
      </w:r>
      <w:r>
        <w:rPr>
          <w:lang w:eastAsia="zh-CN"/>
        </w:rPr>
        <w:t>拼装的场地尽可能平整，但接缝处可能有</w:t>
      </w:r>
      <w:r>
        <w:rPr>
          <w:rFonts w:ascii="Times New Roman" w:eastAsia="Times New Roman" w:hAnsi="Times New Roman" w:cs="Times New Roman"/>
          <w:spacing w:val="1"/>
          <w:lang w:eastAsia="zh-CN"/>
        </w:rPr>
        <w:t>2</w:t>
      </w:r>
      <w:r>
        <w:rPr>
          <w:rFonts w:ascii="Times New Roman" w:eastAsia="Times New Roman" w:hAnsi="Times New Roman" w:cs="Times New Roman"/>
          <w:spacing w:val="-1"/>
          <w:lang w:eastAsia="zh-CN"/>
        </w:rPr>
        <w:t>m</w:t>
      </w:r>
      <w:r>
        <w:rPr>
          <w:rFonts w:ascii="Times New Roman" w:eastAsia="Times New Roman" w:hAnsi="Times New Roman" w:cs="Times New Roman"/>
          <w:spacing w:val="-2"/>
          <w:lang w:eastAsia="zh-CN"/>
        </w:rPr>
        <w:t>m</w:t>
      </w:r>
      <w:r>
        <w:rPr>
          <w:lang w:eastAsia="zh-CN"/>
        </w:rPr>
        <w:t>的高低差和</w:t>
      </w:r>
      <w:r>
        <w:rPr>
          <w:rFonts w:ascii="Times New Roman" w:eastAsia="Times New Roman" w:hAnsi="Times New Roman" w:cs="Times New Roman"/>
          <w:spacing w:val="1"/>
          <w:lang w:eastAsia="zh-CN"/>
        </w:rPr>
        <w:t>2</w:t>
      </w:r>
      <w:r>
        <w:rPr>
          <w:rFonts w:ascii="Times New Roman" w:eastAsia="Times New Roman" w:hAnsi="Times New Roman" w:cs="Times New Roman"/>
          <w:spacing w:val="-1"/>
          <w:lang w:eastAsia="zh-CN"/>
        </w:rPr>
        <w:t>m</w:t>
      </w:r>
      <w:r>
        <w:rPr>
          <w:rFonts w:ascii="Times New Roman" w:eastAsia="Times New Roman" w:hAnsi="Times New Roman" w:cs="Times New Roman"/>
          <w:spacing w:val="-2"/>
          <w:lang w:eastAsia="zh-CN"/>
        </w:rPr>
        <w:t>m</w:t>
      </w:r>
      <w:r>
        <w:rPr>
          <w:lang w:eastAsia="zh-CN"/>
        </w:rPr>
        <w:t>的间隙。</w:t>
      </w:r>
    </w:p>
    <w:p w:rsidR="00B91EE5" w:rsidRDefault="00C71929">
      <w:pPr>
        <w:pStyle w:val="a3"/>
        <w:spacing w:before="6" w:line="277" w:lineRule="auto"/>
        <w:ind w:right="118"/>
        <w:rPr>
          <w:lang w:eastAsia="zh-CN"/>
        </w:rPr>
      </w:pPr>
      <w:r>
        <w:rPr>
          <w:rFonts w:ascii="Times New Roman" w:eastAsia="Times New Roman" w:hAnsi="Times New Roman" w:cs="Times New Roman"/>
          <w:lang w:eastAsia="zh-CN"/>
        </w:rPr>
        <w:t>3.2.9</w:t>
      </w:r>
      <w:r>
        <w:rPr>
          <w:lang w:eastAsia="zh-CN"/>
        </w:rPr>
        <w:t>待命区</w:t>
      </w:r>
      <w:r>
        <w:rPr>
          <w:spacing w:val="-33"/>
          <w:lang w:eastAsia="zh-CN"/>
        </w:rPr>
        <w:t>、</w:t>
      </w:r>
      <w:r>
        <w:rPr>
          <w:lang w:eastAsia="zh-CN"/>
        </w:rPr>
        <w:t>转弯标志的位置</w:t>
      </w:r>
      <w:r>
        <w:rPr>
          <w:spacing w:val="-33"/>
          <w:lang w:eastAsia="zh-CN"/>
        </w:rPr>
        <w:t>、</w:t>
      </w:r>
      <w:r>
        <w:rPr>
          <w:lang w:eastAsia="zh-CN"/>
        </w:rPr>
        <w:t>非十字引导线拼装块的图形以及位置和方向</w:t>
      </w:r>
      <w:r>
        <w:rPr>
          <w:spacing w:val="-33"/>
          <w:lang w:eastAsia="zh-CN"/>
        </w:rPr>
        <w:t>，</w:t>
      </w:r>
      <w:r>
        <w:rPr>
          <w:lang w:eastAsia="zh-CN"/>
        </w:rPr>
        <w:t>等</w:t>
      </w:r>
      <w:r>
        <w:rPr>
          <w:w w:val="99"/>
          <w:lang w:eastAsia="zh-CN"/>
        </w:rPr>
        <w:t xml:space="preserve"> </w:t>
      </w:r>
      <w:r>
        <w:rPr>
          <w:w w:val="95"/>
          <w:lang w:eastAsia="zh-CN"/>
        </w:rPr>
        <w:t>等，在赛前准备时公布。场地一经公布，在该组别的整个比赛过程中不再变化。</w:t>
      </w:r>
      <w:r>
        <w:rPr>
          <w:spacing w:val="1"/>
          <w:w w:val="99"/>
          <w:lang w:eastAsia="zh-CN"/>
        </w:rPr>
        <w:t xml:space="preserve"> </w:t>
      </w:r>
      <w:r>
        <w:rPr>
          <w:rFonts w:ascii="Times New Roman" w:eastAsia="Times New Roman" w:hAnsi="Times New Roman" w:cs="Times New Roman"/>
          <w:b/>
          <w:bCs/>
          <w:lang w:eastAsia="zh-CN"/>
        </w:rPr>
        <w:t>3.3</w:t>
      </w:r>
      <w:r>
        <w:rPr>
          <w:rFonts w:ascii="Times New Roman" w:eastAsia="Times New Roman" w:hAnsi="Times New Roman" w:cs="Times New Roman"/>
          <w:b/>
          <w:bCs/>
          <w:spacing w:val="47"/>
          <w:lang w:eastAsia="zh-CN"/>
        </w:rPr>
        <w:t xml:space="preserve"> </w:t>
      </w:r>
      <w:r>
        <w:rPr>
          <w:spacing w:val="1"/>
          <w:lang w:eastAsia="zh-CN"/>
        </w:rPr>
        <w:t>赛场环境</w:t>
      </w:r>
    </w:p>
    <w:p w:rsidR="00B91EE5" w:rsidRDefault="00C71929">
      <w:pPr>
        <w:pStyle w:val="a3"/>
        <w:spacing w:before="6" w:line="284" w:lineRule="auto"/>
        <w:ind w:right="238" w:firstLine="480"/>
        <w:jc w:val="both"/>
        <w:rPr>
          <w:lang w:eastAsia="zh-CN"/>
        </w:rPr>
      </w:pPr>
      <w:r>
        <w:rPr>
          <w:w w:val="95"/>
          <w:lang w:eastAsia="zh-CN"/>
        </w:rPr>
        <w:t>机器人比赛场地环境为冷光源</w:t>
      </w:r>
      <w:r>
        <w:rPr>
          <w:spacing w:val="-31"/>
          <w:w w:val="95"/>
          <w:lang w:eastAsia="zh-CN"/>
        </w:rPr>
        <w:t>、</w:t>
      </w:r>
      <w:r>
        <w:rPr>
          <w:w w:val="95"/>
          <w:lang w:eastAsia="zh-CN"/>
        </w:rPr>
        <w:t>低照度</w:t>
      </w:r>
      <w:r>
        <w:rPr>
          <w:spacing w:val="-31"/>
          <w:w w:val="95"/>
          <w:lang w:eastAsia="zh-CN"/>
        </w:rPr>
        <w:t>、</w:t>
      </w:r>
      <w:r>
        <w:rPr>
          <w:w w:val="95"/>
          <w:lang w:eastAsia="zh-CN"/>
        </w:rPr>
        <w:t>无磁场干扰</w:t>
      </w:r>
      <w:r>
        <w:rPr>
          <w:spacing w:val="-31"/>
          <w:w w:val="95"/>
          <w:lang w:eastAsia="zh-CN"/>
        </w:rPr>
        <w:t>。</w:t>
      </w:r>
      <w:r>
        <w:rPr>
          <w:w w:val="95"/>
          <w:lang w:eastAsia="zh-CN"/>
        </w:rPr>
        <w:t>但由于一般赛场环境</w:t>
      </w:r>
      <w:r>
        <w:rPr>
          <w:w w:val="99"/>
          <w:lang w:eastAsia="zh-CN"/>
        </w:rPr>
        <w:t xml:space="preserve"> </w:t>
      </w:r>
      <w:r>
        <w:rPr>
          <w:w w:val="95"/>
          <w:lang w:eastAsia="zh-CN"/>
        </w:rPr>
        <w:t>的不确定因素较多</w:t>
      </w:r>
      <w:r>
        <w:rPr>
          <w:spacing w:val="-23"/>
          <w:w w:val="95"/>
          <w:lang w:eastAsia="zh-CN"/>
        </w:rPr>
        <w:t>，</w:t>
      </w:r>
      <w:r>
        <w:rPr>
          <w:w w:val="95"/>
          <w:lang w:eastAsia="zh-CN"/>
        </w:rPr>
        <w:t>例如</w:t>
      </w:r>
      <w:r>
        <w:rPr>
          <w:spacing w:val="-23"/>
          <w:w w:val="95"/>
          <w:lang w:eastAsia="zh-CN"/>
        </w:rPr>
        <w:t>，</w:t>
      </w:r>
      <w:r>
        <w:rPr>
          <w:w w:val="95"/>
          <w:lang w:eastAsia="zh-CN"/>
        </w:rPr>
        <w:t>场地表面可能有纹路和不平整</w:t>
      </w:r>
      <w:r>
        <w:rPr>
          <w:spacing w:val="-23"/>
          <w:w w:val="95"/>
          <w:lang w:eastAsia="zh-CN"/>
        </w:rPr>
        <w:t>，</w:t>
      </w:r>
      <w:r>
        <w:rPr>
          <w:w w:val="95"/>
          <w:lang w:eastAsia="zh-CN"/>
        </w:rPr>
        <w:t>边框上有裂缝</w:t>
      </w:r>
      <w:r>
        <w:rPr>
          <w:spacing w:val="-23"/>
          <w:w w:val="95"/>
          <w:lang w:eastAsia="zh-CN"/>
        </w:rPr>
        <w:t>，</w:t>
      </w:r>
      <w:r>
        <w:rPr>
          <w:w w:val="95"/>
          <w:lang w:eastAsia="zh-CN"/>
        </w:rPr>
        <w:t>光照</w:t>
      </w:r>
      <w:r>
        <w:rPr>
          <w:w w:val="99"/>
          <w:lang w:eastAsia="zh-CN"/>
        </w:rPr>
        <w:t xml:space="preserve"> </w:t>
      </w:r>
      <w:r>
        <w:rPr>
          <w:lang w:eastAsia="zh-CN"/>
        </w:rPr>
        <w:t>条件有变化等等。参赛队在设计机器人时应考虑各种应对措施。</w:t>
      </w:r>
    </w:p>
    <w:p w:rsidR="00B91EE5" w:rsidRDefault="00C71929">
      <w:pPr>
        <w:pStyle w:val="1"/>
        <w:spacing w:line="402" w:lineRule="exact"/>
        <w:rPr>
          <w:lang w:eastAsia="zh-CN"/>
        </w:rPr>
      </w:pPr>
      <w:r>
        <w:rPr>
          <w:rFonts w:ascii="Times New Roman" w:eastAsia="Times New Roman" w:hAnsi="Times New Roman" w:cs="Times New Roman"/>
          <w:b/>
          <w:bCs/>
          <w:lang w:eastAsia="zh-CN"/>
        </w:rPr>
        <w:t>4</w:t>
      </w:r>
      <w:r>
        <w:rPr>
          <w:rFonts w:ascii="Times New Roman" w:eastAsia="Times New Roman" w:hAnsi="Times New Roman" w:cs="Times New Roman"/>
          <w:b/>
          <w:bCs/>
          <w:spacing w:val="38"/>
          <w:lang w:eastAsia="zh-CN"/>
        </w:rPr>
        <w:t xml:space="preserve"> </w:t>
      </w:r>
      <w:r>
        <w:rPr>
          <w:spacing w:val="1"/>
          <w:lang w:eastAsia="zh-CN"/>
        </w:rPr>
        <w:t>可能的机器人任务及得分</w:t>
      </w:r>
    </w:p>
    <w:p w:rsidR="00B91EE5" w:rsidRDefault="00C71929">
      <w:pPr>
        <w:pStyle w:val="a3"/>
        <w:spacing w:before="39" w:line="284" w:lineRule="auto"/>
        <w:ind w:right="238" w:firstLine="480"/>
        <w:jc w:val="both"/>
        <w:rPr>
          <w:lang w:eastAsia="zh-CN"/>
        </w:rPr>
      </w:pPr>
      <w:r>
        <w:rPr>
          <w:w w:val="95"/>
          <w:lang w:eastAsia="zh-CN"/>
        </w:rPr>
        <w:t>以下描述任务不一定同时出现在比赛场地上</w:t>
      </w:r>
      <w:r>
        <w:rPr>
          <w:spacing w:val="-91"/>
          <w:w w:val="95"/>
          <w:lang w:eastAsia="zh-CN"/>
        </w:rPr>
        <w:t>。</w:t>
      </w:r>
      <w:r>
        <w:rPr>
          <w:w w:val="95"/>
          <w:lang w:eastAsia="zh-CN"/>
        </w:rPr>
        <w:t>这些任务也只是对生活中的某</w:t>
      </w:r>
      <w:r>
        <w:rPr>
          <w:w w:val="99"/>
          <w:lang w:eastAsia="zh-CN"/>
        </w:rPr>
        <w:t xml:space="preserve"> </w:t>
      </w:r>
      <w:r>
        <w:rPr>
          <w:lang w:eastAsia="zh-CN"/>
        </w:rPr>
        <w:t>些情景的模拟，切勿将它们与真实生活相比。</w:t>
      </w:r>
    </w:p>
    <w:p w:rsidR="00B91EE5" w:rsidRDefault="00C71929">
      <w:pPr>
        <w:spacing w:before="21"/>
        <w:ind w:left="120"/>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4.1</w:t>
      </w:r>
      <w:r>
        <w:rPr>
          <w:rFonts w:ascii="宋体" w:eastAsia="宋体" w:hAnsi="宋体" w:cs="宋体"/>
          <w:sz w:val="24"/>
          <w:szCs w:val="24"/>
          <w:lang w:eastAsia="zh-CN"/>
        </w:rPr>
        <w:t>集结出发</w:t>
      </w:r>
    </w:p>
    <w:p w:rsidR="00B91EE5" w:rsidRDefault="00C71929">
      <w:pPr>
        <w:pStyle w:val="a3"/>
        <w:spacing w:line="270" w:lineRule="auto"/>
        <w:ind w:right="238"/>
        <w:rPr>
          <w:lang w:eastAsia="zh-CN"/>
        </w:rPr>
      </w:pPr>
      <w:r>
        <w:rPr>
          <w:rFonts w:ascii="Times New Roman" w:eastAsia="Times New Roman" w:hAnsi="Times New Roman" w:cs="Times New Roman"/>
          <w:w w:val="95"/>
          <w:lang w:eastAsia="zh-CN"/>
        </w:rPr>
        <w:t>4.1.1</w:t>
      </w:r>
      <w:r>
        <w:rPr>
          <w:w w:val="95"/>
          <w:lang w:eastAsia="zh-CN"/>
        </w:rPr>
        <w:t>机器</w:t>
      </w:r>
      <w:r>
        <w:rPr>
          <w:spacing w:val="-31"/>
          <w:w w:val="95"/>
          <w:lang w:eastAsia="zh-CN"/>
        </w:rPr>
        <w:t>人</w:t>
      </w:r>
      <w:r>
        <w:rPr>
          <w:w w:val="95"/>
          <w:lang w:eastAsia="zh-CN"/>
        </w:rPr>
        <w:t>（作为运动员</w:t>
      </w:r>
      <w:r>
        <w:rPr>
          <w:spacing w:val="-31"/>
          <w:w w:val="95"/>
          <w:lang w:eastAsia="zh-CN"/>
        </w:rPr>
        <w:t>）</w:t>
      </w:r>
      <w:r>
        <w:rPr>
          <w:w w:val="95"/>
          <w:lang w:eastAsia="zh-CN"/>
        </w:rPr>
        <w:t>从锥台上驶下</w:t>
      </w:r>
      <w:r>
        <w:rPr>
          <w:spacing w:val="-31"/>
          <w:w w:val="95"/>
          <w:lang w:eastAsia="zh-CN"/>
        </w:rPr>
        <w:t>，</w:t>
      </w:r>
      <w:r>
        <w:rPr>
          <w:w w:val="95"/>
          <w:lang w:eastAsia="zh-CN"/>
        </w:rPr>
        <w:t>进入某个十字线拼装块的某个分区并</w:t>
      </w:r>
      <w:r>
        <w:rPr>
          <w:w w:val="99"/>
          <w:lang w:eastAsia="zh-CN"/>
        </w:rPr>
        <w:t xml:space="preserve"> </w:t>
      </w:r>
      <w:r>
        <w:rPr>
          <w:lang w:eastAsia="zh-CN"/>
        </w:rPr>
        <w:t>停下至少</w:t>
      </w:r>
      <w:r>
        <w:rPr>
          <w:rFonts w:ascii="Times New Roman" w:eastAsia="Times New Roman" w:hAnsi="Times New Roman" w:cs="Times New Roman"/>
          <w:lang w:eastAsia="zh-CN"/>
        </w:rPr>
        <w:t>2</w:t>
      </w:r>
      <w:r>
        <w:rPr>
          <w:lang w:eastAsia="zh-CN"/>
        </w:rPr>
        <w:t>秒钟。</w:t>
      </w:r>
      <w:r>
        <w:rPr>
          <w:w w:val="99"/>
          <w:lang w:eastAsia="zh-CN"/>
        </w:rPr>
        <w:t xml:space="preserve"> </w:t>
      </w:r>
      <w:r>
        <w:rPr>
          <w:rFonts w:ascii="Times New Roman" w:eastAsia="Times New Roman" w:hAnsi="Times New Roman" w:cs="Times New Roman"/>
          <w:lang w:eastAsia="zh-CN"/>
        </w:rPr>
        <w:t>4.1.2</w:t>
      </w:r>
      <w:r>
        <w:rPr>
          <w:lang w:eastAsia="zh-CN"/>
        </w:rPr>
        <w:t>进入分区的含义是机器人与该分区内（不含黑色引导线）的地面接触。</w:t>
      </w:r>
    </w:p>
    <w:p w:rsidR="00B91EE5" w:rsidRDefault="00C71929">
      <w:pPr>
        <w:pStyle w:val="a3"/>
        <w:spacing w:before="13"/>
        <w:rPr>
          <w:lang w:eastAsia="zh-CN"/>
        </w:rPr>
      </w:pPr>
      <w:r>
        <w:rPr>
          <w:rFonts w:ascii="Times New Roman" w:eastAsia="Times New Roman" w:hAnsi="Times New Roman" w:cs="Times New Roman"/>
          <w:lang w:eastAsia="zh-CN"/>
        </w:rPr>
        <w:t>4.1.3</w:t>
      </w:r>
      <w:r>
        <w:rPr>
          <w:lang w:eastAsia="zh-CN"/>
        </w:rPr>
        <w:t>机器人进入规定的分区后</w:t>
      </w:r>
      <w:r>
        <w:rPr>
          <w:spacing w:val="-33"/>
          <w:lang w:eastAsia="zh-CN"/>
        </w:rPr>
        <w:t>，</w:t>
      </w:r>
      <w:r>
        <w:rPr>
          <w:lang w:eastAsia="zh-CN"/>
        </w:rPr>
        <w:t>如果与地面的所有接触</w:t>
      </w:r>
      <w:r>
        <w:rPr>
          <w:spacing w:val="-33"/>
          <w:lang w:eastAsia="zh-CN"/>
        </w:rPr>
        <w:t>点</w:t>
      </w:r>
      <w:r>
        <w:rPr>
          <w:lang w:eastAsia="zh-CN"/>
        </w:rPr>
        <w:t>（面</w:t>
      </w:r>
      <w:r>
        <w:rPr>
          <w:spacing w:val="-33"/>
          <w:lang w:eastAsia="zh-CN"/>
        </w:rPr>
        <w:t>）</w:t>
      </w:r>
      <w:r>
        <w:rPr>
          <w:lang w:eastAsia="zh-CN"/>
        </w:rPr>
        <w:t>均在该分区内得</w:t>
      </w:r>
    </w:p>
    <w:p w:rsidR="00B91EE5" w:rsidRDefault="00B91EE5">
      <w:pPr>
        <w:rPr>
          <w:lang w:eastAsia="zh-CN"/>
        </w:rPr>
        <w:sectPr w:rsidR="00B91EE5">
          <w:pgSz w:w="11905" w:h="16840"/>
          <w:pgMar w:top="1440" w:right="1560" w:bottom="1380" w:left="1680" w:header="0" w:footer="1197" w:gutter="0"/>
          <w:cols w:space="720"/>
        </w:sectPr>
      </w:pPr>
    </w:p>
    <w:p w:rsidR="00B91EE5" w:rsidRDefault="00C71929">
      <w:pPr>
        <w:pStyle w:val="a3"/>
        <w:spacing w:line="368" w:lineRule="exact"/>
        <w:rPr>
          <w:lang w:eastAsia="zh-CN"/>
        </w:rPr>
      </w:pPr>
      <w:r>
        <w:rPr>
          <w:rFonts w:ascii="Times New Roman" w:eastAsia="Times New Roman" w:hAnsi="Times New Roman" w:cs="Times New Roman"/>
          <w:lang w:eastAsia="zh-CN"/>
        </w:rPr>
        <w:lastRenderedPageBreak/>
        <w:t>60</w:t>
      </w:r>
      <w:r>
        <w:rPr>
          <w:lang w:eastAsia="zh-CN"/>
        </w:rPr>
        <w:t>分</w:t>
      </w:r>
      <w:r>
        <w:rPr>
          <w:spacing w:val="-68"/>
          <w:lang w:eastAsia="zh-CN"/>
        </w:rPr>
        <w:t>；</w:t>
      </w:r>
      <w:r>
        <w:rPr>
          <w:lang w:eastAsia="zh-CN"/>
        </w:rPr>
        <w:t>如果有部件与该分区外的地面接触</w:t>
      </w:r>
      <w:r>
        <w:rPr>
          <w:spacing w:val="-68"/>
          <w:lang w:eastAsia="zh-CN"/>
        </w:rPr>
        <w:t>，</w:t>
      </w:r>
      <w:r>
        <w:rPr>
          <w:lang w:eastAsia="zh-CN"/>
        </w:rPr>
        <w:t>每个接触</w:t>
      </w:r>
      <w:r>
        <w:rPr>
          <w:spacing w:val="-68"/>
          <w:lang w:eastAsia="zh-CN"/>
        </w:rPr>
        <w:t>点</w:t>
      </w:r>
      <w:r>
        <w:rPr>
          <w:lang w:eastAsia="zh-CN"/>
        </w:rPr>
        <w:t>（面</w:t>
      </w:r>
      <w:r>
        <w:rPr>
          <w:spacing w:val="-68"/>
          <w:lang w:eastAsia="zh-CN"/>
        </w:rPr>
        <w:t>）</w:t>
      </w:r>
      <w:r>
        <w:rPr>
          <w:lang w:eastAsia="zh-CN"/>
        </w:rPr>
        <w:t>扣</w:t>
      </w:r>
      <w:r>
        <w:rPr>
          <w:rFonts w:ascii="Times New Roman" w:eastAsia="Times New Roman" w:hAnsi="Times New Roman" w:cs="Times New Roman"/>
          <w:lang w:eastAsia="zh-CN"/>
        </w:rPr>
        <w:t>10</w:t>
      </w:r>
      <w:r>
        <w:rPr>
          <w:lang w:eastAsia="zh-CN"/>
        </w:rPr>
        <w:t>分</w:t>
      </w:r>
      <w:r>
        <w:rPr>
          <w:spacing w:val="-68"/>
          <w:lang w:eastAsia="zh-CN"/>
        </w:rPr>
        <w:t>，</w:t>
      </w:r>
      <w:r>
        <w:rPr>
          <w:lang w:eastAsia="zh-CN"/>
        </w:rPr>
        <w:t>扣完为止。</w:t>
      </w:r>
    </w:p>
    <w:p w:rsidR="00B91EE5" w:rsidRDefault="00C71929">
      <w:pPr>
        <w:pStyle w:val="a3"/>
        <w:rPr>
          <w:lang w:eastAsia="zh-CN"/>
        </w:rPr>
      </w:pPr>
      <w:r>
        <w:rPr>
          <w:rFonts w:ascii="Times New Roman" w:eastAsia="Times New Roman" w:hAnsi="Times New Roman" w:cs="Times New Roman"/>
          <w:lang w:eastAsia="zh-CN"/>
        </w:rPr>
        <w:t xml:space="preserve">4.1.4  </w:t>
      </w:r>
      <w:r>
        <w:rPr>
          <w:lang w:eastAsia="zh-CN"/>
        </w:rPr>
        <w:t>集结出发不一定为第一个完成的任务。</w:t>
      </w:r>
    </w:p>
    <w:p w:rsidR="00B91EE5" w:rsidRDefault="00C71929">
      <w:pPr>
        <w:pStyle w:val="a3"/>
        <w:rPr>
          <w:lang w:eastAsia="zh-CN"/>
        </w:rPr>
      </w:pPr>
      <w:r>
        <w:rPr>
          <w:rFonts w:ascii="Times New Roman" w:eastAsia="Times New Roman" w:hAnsi="Times New Roman" w:cs="Times New Roman"/>
          <w:lang w:eastAsia="zh-CN"/>
        </w:rPr>
        <w:t xml:space="preserve">4.1.5  </w:t>
      </w:r>
      <w:r>
        <w:rPr>
          <w:lang w:eastAsia="zh-CN"/>
        </w:rPr>
        <w:t>获得</w:t>
      </w:r>
      <w:r>
        <w:rPr>
          <w:rFonts w:ascii="Times New Roman" w:eastAsia="Times New Roman" w:hAnsi="Times New Roman" w:cs="Times New Roman"/>
          <w:lang w:eastAsia="zh-CN"/>
        </w:rPr>
        <w:t>50</w:t>
      </w:r>
      <w:r>
        <w:rPr>
          <w:lang w:eastAsia="zh-CN"/>
        </w:rPr>
        <w:t>分就算完成</w:t>
      </w:r>
      <w:r>
        <w:rPr>
          <w:lang w:eastAsia="zh-CN"/>
        </w:rPr>
        <w:t>“</w:t>
      </w:r>
      <w:r>
        <w:rPr>
          <w:lang w:eastAsia="zh-CN"/>
        </w:rPr>
        <w:t>集结出发</w:t>
      </w:r>
      <w:r>
        <w:rPr>
          <w:lang w:eastAsia="zh-CN"/>
        </w:rPr>
        <w:t>”</w:t>
      </w:r>
      <w:r>
        <w:rPr>
          <w:lang w:eastAsia="zh-CN"/>
        </w:rPr>
        <w:t>任务。</w:t>
      </w:r>
    </w:p>
    <w:p w:rsidR="00B91EE5" w:rsidRDefault="00C71929">
      <w:pPr>
        <w:spacing w:before="48"/>
        <w:ind w:left="120"/>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4.2</w:t>
      </w:r>
      <w:r>
        <w:rPr>
          <w:rFonts w:ascii="宋体" w:eastAsia="宋体" w:hAnsi="宋体" w:cs="宋体"/>
          <w:sz w:val="24"/>
          <w:szCs w:val="24"/>
          <w:lang w:eastAsia="zh-CN"/>
        </w:rPr>
        <w:t>接力赛跑</w:t>
      </w:r>
    </w:p>
    <w:p w:rsidR="00B91EE5" w:rsidRDefault="00C71929">
      <w:pPr>
        <w:pStyle w:val="a3"/>
        <w:spacing w:line="270" w:lineRule="auto"/>
        <w:ind w:right="235"/>
        <w:rPr>
          <w:lang w:eastAsia="zh-CN"/>
        </w:rPr>
      </w:pPr>
      <w:r>
        <w:rPr>
          <w:rFonts w:ascii="Times New Roman" w:eastAsia="Times New Roman" w:hAnsi="Times New Roman" w:cs="Times New Roman"/>
          <w:lang w:eastAsia="zh-CN"/>
        </w:rPr>
        <w:t>4.2.</w:t>
      </w:r>
      <w:r>
        <w:rPr>
          <w:rFonts w:ascii="Times New Roman" w:eastAsia="Times New Roman" w:hAnsi="Times New Roman" w:cs="Times New Roman"/>
          <w:spacing w:val="3"/>
          <w:lang w:eastAsia="zh-CN"/>
        </w:rPr>
        <w:t>1</w:t>
      </w:r>
      <w:r>
        <w:rPr>
          <w:spacing w:val="4"/>
          <w:lang w:eastAsia="zh-CN"/>
        </w:rPr>
        <w:t>“</w:t>
      </w:r>
      <w:r>
        <w:rPr>
          <w:spacing w:val="4"/>
          <w:lang w:eastAsia="zh-CN"/>
        </w:rPr>
        <w:t>接力棒</w:t>
      </w:r>
      <w:r>
        <w:rPr>
          <w:spacing w:val="4"/>
          <w:lang w:eastAsia="zh-CN"/>
        </w:rPr>
        <w:t>”</w:t>
      </w:r>
      <w:r>
        <w:rPr>
          <w:spacing w:val="4"/>
          <w:lang w:eastAsia="zh-CN"/>
        </w:rPr>
        <w:t>模型，用直径</w:t>
      </w:r>
      <w:r>
        <w:rPr>
          <w:rFonts w:ascii="Times New Roman" w:eastAsia="Times New Roman" w:hAnsi="Times New Roman" w:cs="Times New Roman"/>
          <w:lang w:eastAsia="zh-CN"/>
        </w:rPr>
        <w:t>30m</w:t>
      </w:r>
      <w:r>
        <w:rPr>
          <w:rFonts w:ascii="Times New Roman" w:eastAsia="Times New Roman" w:hAnsi="Times New Roman" w:cs="Times New Roman"/>
          <w:spacing w:val="2"/>
          <w:lang w:eastAsia="zh-CN"/>
        </w:rPr>
        <w:t>m</w:t>
      </w:r>
      <w:r>
        <w:rPr>
          <w:spacing w:val="4"/>
          <w:lang w:eastAsia="zh-CN"/>
        </w:rPr>
        <w:t>、</w:t>
      </w:r>
      <w:r>
        <w:rPr>
          <w:spacing w:val="3"/>
          <w:lang w:eastAsia="zh-CN"/>
        </w:rPr>
        <w:t>高</w:t>
      </w:r>
      <w:r>
        <w:rPr>
          <w:rFonts w:ascii="Times New Roman" w:eastAsia="Times New Roman" w:hAnsi="Times New Roman" w:cs="Times New Roman"/>
          <w:spacing w:val="-1"/>
          <w:lang w:eastAsia="zh-CN"/>
        </w:rPr>
        <w:t>50m</w:t>
      </w:r>
      <w:r>
        <w:rPr>
          <w:rFonts w:ascii="Times New Roman" w:eastAsia="Times New Roman" w:hAnsi="Times New Roman" w:cs="Times New Roman"/>
          <w:spacing w:val="3"/>
          <w:lang w:eastAsia="zh-CN"/>
        </w:rPr>
        <w:t>m</w:t>
      </w:r>
      <w:r>
        <w:rPr>
          <w:spacing w:val="4"/>
          <w:lang w:eastAsia="zh-CN"/>
        </w:rPr>
        <w:t>的圆柱体（木制，涂红色漆）代</w:t>
      </w:r>
      <w:r>
        <w:rPr>
          <w:spacing w:val="4"/>
          <w:lang w:eastAsia="zh-CN"/>
        </w:rPr>
        <w:t xml:space="preserve"> </w:t>
      </w:r>
      <w:r>
        <w:rPr>
          <w:lang w:eastAsia="zh-CN"/>
        </w:rPr>
        <w:t>表（图</w:t>
      </w:r>
      <w:r>
        <w:rPr>
          <w:rFonts w:ascii="Times New Roman" w:eastAsia="Times New Roman" w:hAnsi="Times New Roman" w:cs="Times New Roman"/>
          <w:lang w:eastAsia="zh-CN"/>
        </w:rPr>
        <w:t>4</w:t>
      </w:r>
      <w:r>
        <w:rPr>
          <w:lang w:eastAsia="zh-CN"/>
        </w:rPr>
        <w:t>），重约</w:t>
      </w:r>
      <w:r>
        <w:rPr>
          <w:rFonts w:ascii="Times New Roman" w:eastAsia="Times New Roman" w:hAnsi="Times New Roman" w:cs="Times New Roman"/>
          <w:lang w:eastAsia="zh-CN"/>
        </w:rPr>
        <w:t>30</w:t>
      </w:r>
      <w:r>
        <w:rPr>
          <w:lang w:eastAsia="zh-CN"/>
        </w:rPr>
        <w:t>～</w:t>
      </w:r>
      <w:r>
        <w:rPr>
          <w:rFonts w:ascii="Times New Roman" w:eastAsia="Times New Roman" w:hAnsi="Times New Roman" w:cs="Times New Roman"/>
          <w:lang w:eastAsia="zh-CN"/>
        </w:rPr>
        <w:t>50g</w:t>
      </w:r>
      <w:r>
        <w:rPr>
          <w:lang w:eastAsia="zh-CN"/>
        </w:rPr>
        <w:t>，共</w:t>
      </w:r>
      <w:r>
        <w:rPr>
          <w:rFonts w:ascii="Times New Roman" w:eastAsia="Times New Roman" w:hAnsi="Times New Roman" w:cs="Times New Roman"/>
          <w:lang w:eastAsia="zh-CN"/>
        </w:rPr>
        <w:t>3</w:t>
      </w:r>
      <w:r>
        <w:rPr>
          <w:lang w:eastAsia="zh-CN"/>
        </w:rPr>
        <w:t>个。</w:t>
      </w:r>
    </w:p>
    <w:p w:rsidR="00B91EE5" w:rsidRDefault="00C71929">
      <w:pPr>
        <w:pStyle w:val="a3"/>
        <w:spacing w:before="13" w:line="272" w:lineRule="auto"/>
        <w:rPr>
          <w:lang w:eastAsia="zh-CN"/>
        </w:rPr>
      </w:pPr>
      <w:r>
        <w:rPr>
          <w:rFonts w:ascii="Times New Roman" w:eastAsia="Times New Roman" w:hAnsi="Times New Roman" w:cs="Times New Roman"/>
          <w:lang w:eastAsia="zh-CN"/>
        </w:rPr>
        <w:t xml:space="preserve">4.2.2 </w:t>
      </w:r>
      <w:r>
        <w:rPr>
          <w:rFonts w:ascii="Times New Roman" w:eastAsia="Times New Roman" w:hAnsi="Times New Roman" w:cs="Times New Roman"/>
          <w:spacing w:val="1"/>
          <w:lang w:eastAsia="zh-CN"/>
        </w:rPr>
        <w:t xml:space="preserve"> </w:t>
      </w:r>
      <w:r>
        <w:rPr>
          <w:lang w:eastAsia="zh-CN"/>
        </w:rPr>
        <w:t>机器人要按规定的顺序</w:t>
      </w:r>
      <w:r>
        <w:rPr>
          <w:spacing w:val="-1"/>
          <w:lang w:eastAsia="zh-CN"/>
        </w:rPr>
        <w:t>从</w:t>
      </w:r>
      <w:r>
        <w:rPr>
          <w:rFonts w:ascii="Times New Roman" w:eastAsia="Times New Roman" w:hAnsi="Times New Roman" w:cs="Times New Roman"/>
          <w:lang w:eastAsia="zh-CN"/>
        </w:rPr>
        <w:t>1</w:t>
      </w:r>
      <w:r>
        <w:rPr>
          <w:lang w:eastAsia="zh-CN"/>
        </w:rPr>
        <w:t>号区（某一十字线拼装块）开始，拿</w:t>
      </w:r>
      <w:r>
        <w:rPr>
          <w:spacing w:val="1"/>
          <w:lang w:eastAsia="zh-CN"/>
        </w:rPr>
        <w:t>起</w:t>
      </w:r>
      <w:r>
        <w:rPr>
          <w:rFonts w:ascii="Times New Roman" w:eastAsia="Times New Roman" w:hAnsi="Times New Roman" w:cs="Times New Roman"/>
          <w:spacing w:val="1"/>
          <w:lang w:eastAsia="zh-CN"/>
        </w:rPr>
        <w:t>1</w:t>
      </w:r>
      <w:r>
        <w:rPr>
          <w:lang w:eastAsia="zh-CN"/>
        </w:rPr>
        <w:t>号接力</w:t>
      </w:r>
      <w:r>
        <w:rPr>
          <w:lang w:eastAsia="zh-CN"/>
        </w:rPr>
        <w:t xml:space="preserve"> </w:t>
      </w:r>
      <w:r>
        <w:rPr>
          <w:spacing w:val="1"/>
          <w:lang w:eastAsia="zh-CN"/>
        </w:rPr>
        <w:t>棒，</w:t>
      </w:r>
      <w:r>
        <w:rPr>
          <w:lang w:eastAsia="zh-CN"/>
        </w:rPr>
        <w:t>到</w:t>
      </w:r>
      <w:r>
        <w:rPr>
          <w:rFonts w:ascii="Times New Roman" w:eastAsia="Times New Roman" w:hAnsi="Times New Roman" w:cs="Times New Roman"/>
          <w:spacing w:val="1"/>
          <w:lang w:eastAsia="zh-CN"/>
        </w:rPr>
        <w:t>2</w:t>
      </w:r>
      <w:r>
        <w:rPr>
          <w:lang w:eastAsia="zh-CN"/>
        </w:rPr>
        <w:t>号区（另一十字线拼装块），</w:t>
      </w:r>
      <w:r>
        <w:rPr>
          <w:spacing w:val="-1"/>
          <w:lang w:eastAsia="zh-CN"/>
        </w:rPr>
        <w:t>在</w:t>
      </w:r>
      <w:r>
        <w:rPr>
          <w:rFonts w:ascii="Times New Roman" w:eastAsia="Times New Roman" w:hAnsi="Times New Roman" w:cs="Times New Roman"/>
          <w:spacing w:val="1"/>
          <w:lang w:eastAsia="zh-CN"/>
        </w:rPr>
        <w:t>2</w:t>
      </w:r>
      <w:r>
        <w:rPr>
          <w:lang w:eastAsia="zh-CN"/>
        </w:rPr>
        <w:t>号区放</w:t>
      </w:r>
      <w:r>
        <w:rPr>
          <w:spacing w:val="-1"/>
          <w:lang w:eastAsia="zh-CN"/>
        </w:rPr>
        <w:t>下</w:t>
      </w:r>
      <w:r>
        <w:rPr>
          <w:rFonts w:ascii="Times New Roman" w:eastAsia="Times New Roman" w:hAnsi="Times New Roman" w:cs="Times New Roman"/>
          <w:spacing w:val="1"/>
          <w:lang w:eastAsia="zh-CN"/>
        </w:rPr>
        <w:t>1</w:t>
      </w:r>
      <w:r>
        <w:rPr>
          <w:lang w:eastAsia="zh-CN"/>
        </w:rPr>
        <w:t>号接力棒，拿</w:t>
      </w:r>
      <w:r>
        <w:rPr>
          <w:spacing w:val="1"/>
          <w:lang w:eastAsia="zh-CN"/>
        </w:rPr>
        <w:t>起</w:t>
      </w:r>
      <w:r>
        <w:rPr>
          <w:rFonts w:ascii="Times New Roman" w:eastAsia="Times New Roman" w:hAnsi="Times New Roman" w:cs="Times New Roman"/>
          <w:spacing w:val="1"/>
          <w:lang w:eastAsia="zh-CN"/>
        </w:rPr>
        <w:t>2</w:t>
      </w:r>
      <w:r>
        <w:rPr>
          <w:lang w:eastAsia="zh-CN"/>
        </w:rPr>
        <w:t>号接力棒，</w:t>
      </w:r>
      <w:r>
        <w:rPr>
          <w:lang w:eastAsia="zh-CN"/>
        </w:rPr>
        <w:t xml:space="preserve"> </w:t>
      </w:r>
      <w:r>
        <w:rPr>
          <w:lang w:eastAsia="zh-CN"/>
        </w:rPr>
        <w:t>到</w:t>
      </w:r>
      <w:r>
        <w:rPr>
          <w:rFonts w:ascii="Times New Roman" w:eastAsia="Times New Roman" w:hAnsi="Times New Roman" w:cs="Times New Roman"/>
          <w:lang w:eastAsia="zh-CN"/>
        </w:rPr>
        <w:t>3</w:t>
      </w:r>
      <w:r>
        <w:rPr>
          <w:lang w:eastAsia="zh-CN"/>
        </w:rPr>
        <w:t>号</w:t>
      </w:r>
      <w:r>
        <w:rPr>
          <w:spacing w:val="-20"/>
          <w:lang w:eastAsia="zh-CN"/>
        </w:rPr>
        <w:t>区</w:t>
      </w:r>
      <w:r>
        <w:rPr>
          <w:lang w:eastAsia="zh-CN"/>
        </w:rPr>
        <w:t>（另一十字线拼装块</w:t>
      </w:r>
      <w:r>
        <w:rPr>
          <w:spacing w:val="-20"/>
          <w:lang w:eastAsia="zh-CN"/>
        </w:rPr>
        <w:t>）</w:t>
      </w:r>
      <w:r>
        <w:rPr>
          <w:spacing w:val="-18"/>
          <w:lang w:eastAsia="zh-CN"/>
        </w:rPr>
        <w:t>，</w:t>
      </w:r>
      <w:r>
        <w:rPr>
          <w:lang w:eastAsia="zh-CN"/>
        </w:rPr>
        <w:t>在</w:t>
      </w:r>
      <w:r>
        <w:rPr>
          <w:rFonts w:ascii="Times New Roman" w:eastAsia="Times New Roman" w:hAnsi="Times New Roman" w:cs="Times New Roman"/>
          <w:lang w:eastAsia="zh-CN"/>
        </w:rPr>
        <w:t>3</w:t>
      </w:r>
      <w:r>
        <w:rPr>
          <w:lang w:eastAsia="zh-CN"/>
        </w:rPr>
        <w:t>号区放下</w:t>
      </w:r>
      <w:r>
        <w:rPr>
          <w:rFonts w:ascii="Times New Roman" w:eastAsia="Times New Roman" w:hAnsi="Times New Roman" w:cs="Times New Roman"/>
          <w:lang w:eastAsia="zh-CN"/>
        </w:rPr>
        <w:t>2</w:t>
      </w:r>
      <w:r>
        <w:rPr>
          <w:lang w:eastAsia="zh-CN"/>
        </w:rPr>
        <w:t>号接力棒</w:t>
      </w:r>
      <w:r>
        <w:rPr>
          <w:spacing w:val="-20"/>
          <w:lang w:eastAsia="zh-CN"/>
        </w:rPr>
        <w:t>，</w:t>
      </w:r>
      <w:r>
        <w:rPr>
          <w:lang w:eastAsia="zh-CN"/>
        </w:rPr>
        <w:t>拿起</w:t>
      </w:r>
      <w:r>
        <w:rPr>
          <w:rFonts w:ascii="Times New Roman" w:eastAsia="Times New Roman" w:hAnsi="Times New Roman" w:cs="Times New Roman"/>
          <w:lang w:eastAsia="zh-CN"/>
        </w:rPr>
        <w:t>3</w:t>
      </w:r>
      <w:r>
        <w:rPr>
          <w:lang w:eastAsia="zh-CN"/>
        </w:rPr>
        <w:t>号接力棒</w:t>
      </w:r>
      <w:r>
        <w:rPr>
          <w:spacing w:val="-20"/>
          <w:lang w:eastAsia="zh-CN"/>
        </w:rPr>
        <w:t>，</w:t>
      </w:r>
      <w:r>
        <w:rPr>
          <w:lang w:eastAsia="zh-CN"/>
        </w:rPr>
        <w:t>到终</w:t>
      </w:r>
      <w:r>
        <w:rPr>
          <w:lang w:eastAsia="zh-CN"/>
        </w:rPr>
        <w:t xml:space="preserve"> </w:t>
      </w:r>
      <w:r>
        <w:rPr>
          <w:lang w:eastAsia="zh-CN"/>
        </w:rPr>
        <w:t>点区（另一十字线拼装块）放</w:t>
      </w:r>
      <w:r>
        <w:rPr>
          <w:spacing w:val="-1"/>
          <w:lang w:eastAsia="zh-CN"/>
        </w:rPr>
        <w:t>下</w:t>
      </w:r>
      <w:r>
        <w:rPr>
          <w:rFonts w:ascii="Times New Roman" w:eastAsia="Times New Roman" w:hAnsi="Times New Roman" w:cs="Times New Roman"/>
          <w:lang w:eastAsia="zh-CN"/>
        </w:rPr>
        <w:t>3</w:t>
      </w:r>
      <w:r>
        <w:rPr>
          <w:lang w:eastAsia="zh-CN"/>
        </w:rPr>
        <w:t>号接力棒，途中，接力棒应与地面没有直接接</w:t>
      </w:r>
      <w:r>
        <w:rPr>
          <w:lang w:eastAsia="zh-CN"/>
        </w:rPr>
        <w:t xml:space="preserve"> </w:t>
      </w:r>
      <w:r>
        <w:rPr>
          <w:lang w:eastAsia="zh-CN"/>
        </w:rPr>
        <w:t>触。</w:t>
      </w:r>
      <w:r>
        <w:rPr>
          <w:lang w:eastAsia="zh-CN"/>
        </w:rPr>
        <w:t xml:space="preserve"> </w:t>
      </w:r>
      <w:r>
        <w:rPr>
          <w:rFonts w:ascii="Times New Roman" w:eastAsia="Times New Roman" w:hAnsi="Times New Roman" w:cs="Times New Roman"/>
          <w:lang w:eastAsia="zh-CN"/>
        </w:rPr>
        <w:t>4.2.3</w:t>
      </w:r>
      <w:r>
        <w:rPr>
          <w:lang w:eastAsia="zh-CN"/>
        </w:rPr>
        <w:t>成功拿起接力棒的标准是接力棒与地面没有接触</w:t>
      </w:r>
      <w:r>
        <w:rPr>
          <w:spacing w:val="-94"/>
          <w:lang w:eastAsia="zh-CN"/>
        </w:rPr>
        <w:t>；</w:t>
      </w:r>
      <w:r>
        <w:rPr>
          <w:lang w:eastAsia="zh-CN"/>
        </w:rPr>
        <w:t>成功放置接力棒的标准是</w:t>
      </w:r>
      <w:r>
        <w:rPr>
          <w:lang w:eastAsia="zh-CN"/>
        </w:rPr>
        <w:t xml:space="preserve"> </w:t>
      </w:r>
      <w:r>
        <w:rPr>
          <w:lang w:eastAsia="zh-CN"/>
        </w:rPr>
        <w:t>接力棒与指定拼装块以外的地面没有接触。成功拿起</w:t>
      </w:r>
      <w:r>
        <w:rPr>
          <w:rFonts w:ascii="Times New Roman" w:eastAsia="Times New Roman" w:hAnsi="Times New Roman" w:cs="Times New Roman"/>
          <w:lang w:eastAsia="zh-CN"/>
        </w:rPr>
        <w:t>1</w:t>
      </w:r>
      <w:r>
        <w:rPr>
          <w:lang w:eastAsia="zh-CN"/>
        </w:rPr>
        <w:t>号接力棒并完全离开该拼</w:t>
      </w:r>
      <w:r>
        <w:rPr>
          <w:lang w:eastAsia="zh-CN"/>
        </w:rPr>
        <w:t xml:space="preserve"> </w:t>
      </w:r>
      <w:r>
        <w:rPr>
          <w:spacing w:val="1"/>
          <w:lang w:eastAsia="zh-CN"/>
        </w:rPr>
        <w:t>装块记</w:t>
      </w:r>
      <w:r>
        <w:rPr>
          <w:rFonts w:ascii="Times New Roman" w:eastAsia="Times New Roman" w:hAnsi="Times New Roman" w:cs="Times New Roman"/>
          <w:spacing w:val="-2"/>
          <w:lang w:eastAsia="zh-CN"/>
        </w:rPr>
        <w:t>1</w:t>
      </w:r>
      <w:r>
        <w:rPr>
          <w:rFonts w:ascii="Times New Roman" w:eastAsia="Times New Roman" w:hAnsi="Times New Roman" w:cs="Times New Roman"/>
          <w:spacing w:val="1"/>
          <w:lang w:eastAsia="zh-CN"/>
        </w:rPr>
        <w:t>0</w:t>
      </w:r>
      <w:r>
        <w:rPr>
          <w:lang w:eastAsia="zh-CN"/>
        </w:rPr>
        <w:t>分；</w:t>
      </w:r>
      <w:r>
        <w:rPr>
          <w:spacing w:val="1"/>
          <w:lang w:eastAsia="zh-CN"/>
        </w:rPr>
        <w:t>将</w:t>
      </w:r>
      <w:r>
        <w:rPr>
          <w:rFonts w:ascii="Times New Roman" w:eastAsia="Times New Roman" w:hAnsi="Times New Roman" w:cs="Times New Roman"/>
          <w:lang w:eastAsia="zh-CN"/>
        </w:rPr>
        <w:t>1</w:t>
      </w:r>
      <w:r>
        <w:rPr>
          <w:lang w:eastAsia="zh-CN"/>
        </w:rPr>
        <w:t>号接力棒成功放置到</w:t>
      </w:r>
      <w:r>
        <w:rPr>
          <w:rFonts w:ascii="Times New Roman" w:eastAsia="Times New Roman" w:hAnsi="Times New Roman" w:cs="Times New Roman"/>
          <w:lang w:eastAsia="zh-CN"/>
        </w:rPr>
        <w:t>2</w:t>
      </w:r>
      <w:r>
        <w:rPr>
          <w:lang w:eastAsia="zh-CN"/>
        </w:rPr>
        <w:t>号接力区并成功拿起</w:t>
      </w:r>
      <w:r>
        <w:rPr>
          <w:rFonts w:ascii="Times New Roman" w:eastAsia="Times New Roman" w:hAnsi="Times New Roman" w:cs="Times New Roman"/>
          <w:lang w:eastAsia="zh-CN"/>
        </w:rPr>
        <w:t>2</w:t>
      </w:r>
      <w:r>
        <w:rPr>
          <w:lang w:eastAsia="zh-CN"/>
        </w:rPr>
        <w:t>号接力棒，然后完</w:t>
      </w:r>
      <w:r>
        <w:rPr>
          <w:lang w:eastAsia="zh-CN"/>
        </w:rPr>
        <w:t xml:space="preserve"> </w:t>
      </w:r>
      <w:r>
        <w:rPr>
          <w:lang w:eastAsia="zh-CN"/>
        </w:rPr>
        <w:t>全离开该拼装块记</w:t>
      </w:r>
      <w:r>
        <w:rPr>
          <w:rFonts w:ascii="Times New Roman" w:eastAsia="Times New Roman" w:hAnsi="Times New Roman" w:cs="Times New Roman"/>
          <w:spacing w:val="-2"/>
          <w:lang w:eastAsia="zh-CN"/>
        </w:rPr>
        <w:t>2</w:t>
      </w:r>
      <w:r>
        <w:rPr>
          <w:rFonts w:ascii="Times New Roman" w:eastAsia="Times New Roman" w:hAnsi="Times New Roman" w:cs="Times New Roman"/>
          <w:spacing w:val="1"/>
          <w:lang w:eastAsia="zh-CN"/>
        </w:rPr>
        <w:t>0</w:t>
      </w:r>
      <w:r>
        <w:rPr>
          <w:lang w:eastAsia="zh-CN"/>
        </w:rPr>
        <w:t>分；</w:t>
      </w:r>
      <w:r>
        <w:rPr>
          <w:spacing w:val="1"/>
          <w:lang w:eastAsia="zh-CN"/>
        </w:rPr>
        <w:t>将</w:t>
      </w:r>
      <w:r>
        <w:rPr>
          <w:rFonts w:ascii="Times New Roman" w:eastAsia="Times New Roman" w:hAnsi="Times New Roman" w:cs="Times New Roman"/>
          <w:lang w:eastAsia="zh-CN"/>
        </w:rPr>
        <w:t>2</w:t>
      </w:r>
      <w:r>
        <w:rPr>
          <w:lang w:eastAsia="zh-CN"/>
        </w:rPr>
        <w:t>号接力棒成功放置到</w:t>
      </w:r>
      <w:r>
        <w:rPr>
          <w:rFonts w:ascii="Times New Roman" w:eastAsia="Times New Roman" w:hAnsi="Times New Roman" w:cs="Times New Roman"/>
          <w:lang w:eastAsia="zh-CN"/>
        </w:rPr>
        <w:t>3</w:t>
      </w:r>
      <w:r>
        <w:rPr>
          <w:lang w:eastAsia="zh-CN"/>
        </w:rPr>
        <w:t>号接力区并成功拿起</w:t>
      </w:r>
      <w:r>
        <w:rPr>
          <w:rFonts w:ascii="Times New Roman" w:eastAsia="Times New Roman" w:hAnsi="Times New Roman" w:cs="Times New Roman"/>
          <w:lang w:eastAsia="zh-CN"/>
        </w:rPr>
        <w:t>3</w:t>
      </w:r>
      <w:r>
        <w:rPr>
          <w:lang w:eastAsia="zh-CN"/>
        </w:rPr>
        <w:t>号接力</w:t>
      </w:r>
      <w:r>
        <w:rPr>
          <w:lang w:eastAsia="zh-CN"/>
        </w:rPr>
        <w:t xml:space="preserve"> </w:t>
      </w:r>
      <w:r>
        <w:rPr>
          <w:lang w:eastAsia="zh-CN"/>
        </w:rPr>
        <w:t>棒，然后完全离开该拼装块记</w:t>
      </w:r>
      <w:r>
        <w:rPr>
          <w:rFonts w:ascii="Times New Roman" w:eastAsia="Times New Roman" w:hAnsi="Times New Roman" w:cs="Times New Roman"/>
          <w:lang w:eastAsia="zh-CN"/>
        </w:rPr>
        <w:t>20</w:t>
      </w:r>
      <w:r>
        <w:rPr>
          <w:lang w:eastAsia="zh-CN"/>
        </w:rPr>
        <w:t>分；成功放置</w:t>
      </w:r>
      <w:r>
        <w:rPr>
          <w:rFonts w:ascii="Times New Roman" w:eastAsia="Times New Roman" w:hAnsi="Times New Roman" w:cs="Times New Roman"/>
          <w:spacing w:val="1"/>
          <w:lang w:eastAsia="zh-CN"/>
        </w:rPr>
        <w:t>3</w:t>
      </w:r>
      <w:r>
        <w:rPr>
          <w:lang w:eastAsia="zh-CN"/>
        </w:rPr>
        <w:t>号接力棒到终点区并完全离开该</w:t>
      </w:r>
      <w:r>
        <w:rPr>
          <w:lang w:eastAsia="zh-CN"/>
        </w:rPr>
        <w:t xml:space="preserve"> </w:t>
      </w:r>
      <w:r>
        <w:rPr>
          <w:lang w:eastAsia="zh-CN"/>
        </w:rPr>
        <w:t>拼装块记</w:t>
      </w:r>
      <w:r>
        <w:rPr>
          <w:rFonts w:ascii="Times New Roman" w:eastAsia="Times New Roman" w:hAnsi="Times New Roman" w:cs="Times New Roman"/>
          <w:lang w:eastAsia="zh-CN"/>
        </w:rPr>
        <w:t>10</w:t>
      </w:r>
      <w:r>
        <w:rPr>
          <w:lang w:eastAsia="zh-CN"/>
        </w:rPr>
        <w:t>分</w:t>
      </w:r>
      <w:r>
        <w:rPr>
          <w:spacing w:val="-94"/>
          <w:lang w:eastAsia="zh-CN"/>
        </w:rPr>
        <w:t>。</w:t>
      </w:r>
      <w:r>
        <w:rPr>
          <w:lang w:eastAsia="zh-CN"/>
        </w:rPr>
        <w:t>如果机器人在接力过程中只放下或者只拿起某个接力棒且机器人</w:t>
      </w:r>
      <w:r>
        <w:rPr>
          <w:lang w:eastAsia="zh-CN"/>
        </w:rPr>
        <w:t xml:space="preserve"> </w:t>
      </w:r>
      <w:r>
        <w:rPr>
          <w:lang w:eastAsia="zh-CN"/>
        </w:rPr>
        <w:t>离开该任务区，该接力区记</w:t>
      </w:r>
      <w:r>
        <w:rPr>
          <w:rFonts w:ascii="Times New Roman" w:eastAsia="Times New Roman" w:hAnsi="Times New Roman" w:cs="Times New Roman"/>
          <w:lang w:eastAsia="zh-CN"/>
        </w:rPr>
        <w:t>10</w:t>
      </w:r>
      <w:r>
        <w:rPr>
          <w:lang w:eastAsia="zh-CN"/>
        </w:rPr>
        <w:t>分，同时接力任务结束。</w:t>
      </w:r>
    </w:p>
    <w:p w:rsidR="00B91EE5" w:rsidRDefault="00C71929">
      <w:pPr>
        <w:pStyle w:val="a3"/>
        <w:spacing w:before="12" w:line="275" w:lineRule="auto"/>
        <w:rPr>
          <w:lang w:eastAsia="zh-CN"/>
        </w:rPr>
      </w:pPr>
      <w:r>
        <w:pict>
          <v:group id="_x0000_s1074" style="position:absolute;left:0;text-align:left;margin-left:264.85pt;margin-top:95.6pt;width:90.95pt;height:191.95pt;z-index:-251662336;mso-position-horizontal-relative:page" coordorigin="5297,1912" coordsize="1819,3839">
            <v:group id="_x0000_s1115" style="position:absolute;left:5326;top:3503;width:942;height:628" coordorigin="5326,3503" coordsize="942,628">
              <v:shape id="_x0000_s1116" style="position:absolute;left:5326;top:3503;width:942;height:628" coordorigin="5326,3503" coordsize="942,628" path="m5326,3817r13,-76l5378,3672r61,-60l5490,3578r58,-28l5613,3527r70,-15l5757,3504r39,-1l5835,3504r74,8l5980,3527r64,23l6103,3578r51,34l6215,3672r39,69l6268,3817r-2,26l6244,3916r-47,66l6129,4038r-55,32l6013,4095r-68,19l5872,4126r-76,4l5757,4129r-74,-8l5613,4106r-65,-23l5490,4055r-51,-34l5378,3961r-39,-69l5326,3817e" filled="f" strokeweight=".78175mm">
                <v:path arrowok="t"/>
              </v:shape>
            </v:group>
            <v:group id="_x0000_s1113" style="position:absolute;left:5320;top:2240;width:964;height:1560" coordorigin="5320,2240" coordsize="964,1560">
              <v:shape id="_x0000_s1114" style="position:absolute;left:5320;top:2240;width:964;height:1560" coordorigin="5320,2240" coordsize="964,1560" path="m5320,3800r963,l6283,2240r-963,l5320,3800xe" fillcolor="red" stroked="f">
                <v:path arrowok="t"/>
              </v:shape>
            </v:group>
            <v:group id="_x0000_s1111" style="position:absolute;left:5326;top:3503;width:942;height:628" coordorigin="5326,3503" coordsize="942,628">
              <v:shape id="_x0000_s1112" style="position:absolute;left:5326;top:3503;width:942;height:628" coordorigin="5326,3503" coordsize="942,628" path="m5796,3503r-76,4l5647,3519r-67,19l5518,3563r-55,32l5396,3651r-46,66l5327,3791r-1,26l5327,3843r23,73l5396,3982r67,56l5518,4070r62,25l5647,4114r73,12l5796,4130r39,-1l5909,4121r71,-15l6044,4083r59,-28l6154,4021r61,-60l6254,3892r14,-75l6266,3791r-22,-74l6197,3651r-68,-56l6074,3563r-61,-25l5945,3519r-73,-12l5796,3503xe" fillcolor="red" stroked="f">
                <v:path arrowok="t"/>
              </v:shape>
            </v:group>
            <v:group id="_x0000_s1109" style="position:absolute;left:5326;top:3503;width:942;height:628" coordorigin="5326,3503" coordsize="942,628">
              <v:shape id="_x0000_s1110" style="position:absolute;left:5326;top:3503;width:942;height:628" coordorigin="5326,3503" coordsize="942,628" path="m5326,3817r13,-76l5378,3672r61,-60l5490,3578r58,-28l5613,3527r70,-15l5757,3504r39,-1l5835,3504r74,8l5980,3527r64,23l6103,3578r51,34l6215,3672r39,69l6268,3817r-14,75l6215,3961r-61,60l6103,4055r-59,28l5980,4106r-71,15l5835,4129r-39,1l5757,4129r-74,-8l5613,4106r-65,-23l5490,4055r-51,-34l5378,3961r-39,-69l5327,3843r-1,-26xe" filled="f" strokeweight=".78175mm">
                <v:stroke dashstyle="dash"/>
                <v:path arrowok="t"/>
              </v:shape>
            </v:group>
            <v:group id="_x0000_s1107" style="position:absolute;left:5326;top:1934;width:942;height:628" coordorigin="5326,1934" coordsize="942,628">
              <v:shape id="_x0000_s1108" style="position:absolute;left:5326;top:1934;width:942;height:628" coordorigin="5326,1934" coordsize="942,628" path="m5796,1934r-76,4l5647,1950r-67,19l5518,1995r-55,31l5396,2083r-46,66l5327,2223r-1,26l5327,2274r23,74l5396,2414r67,56l5518,2501r62,26l5647,2546r73,12l5796,2562r39,-1l5909,2553r71,-16l6044,2515r59,-29l6154,2452r61,-60l6254,2324r14,-75l6266,2223r-22,-74l6197,2083r-68,-57l6074,1995r-61,-26l5945,1950r-73,-12l5796,1934xe" fillcolor="red" stroked="f">
                <v:path arrowok="t"/>
              </v:shape>
            </v:group>
            <v:group id="_x0000_s1105" style="position:absolute;left:5326;top:1934;width:942;height:628" coordorigin="5326,1934" coordsize="942,628">
              <v:shape id="_x0000_s1106" style="position:absolute;left:5326;top:1934;width:942;height:628" coordorigin="5326,1934" coordsize="942,628" path="m5326,2249r13,-76l5378,2104r61,-60l5490,2010r58,-29l5613,1959r70,-16l5757,1935r39,-1l5835,1935r74,8l5980,1959r64,22l6103,2010r51,34l6215,2104r39,69l6268,2249r-2,25l6244,2348r-47,66l6129,2470r-55,31l6013,2527r-68,19l5872,2558r-76,4l5757,2561r-74,-8l5613,2537r-65,-22l5490,2486r-51,-34l5378,2392r-39,-68l5326,2249xe" filled="f" strokeweight=".78175mm">
                <v:path arrowok="t"/>
              </v:shape>
            </v:group>
            <v:group id="_x0000_s1103" style="position:absolute;left:6283;top:2240;width:2;height:2524" coordorigin="6283,2240" coordsize="2,2524">
              <v:shape id="_x0000_s1104" style="position:absolute;left:6283;top:2240;width:2;height:2524" coordorigin="6283,2240" coordsize="0,2524" path="m6283,2240r,2524e" filled="f" strokeweight=".78175mm">
                <v:path arrowok="t"/>
              </v:shape>
            </v:group>
            <v:group id="_x0000_s1101" style="position:absolute;left:5320;top:2240;width:2;height:2524" coordorigin="5320,2240" coordsize="2,2524">
              <v:shape id="_x0000_s1102" style="position:absolute;left:5320;top:2240;width:2;height:2524" coordorigin="5320,2240" coordsize="0,2524" path="m5320,2240r,2524e" filled="f" strokeweight=".78175mm">
                <v:path arrowok="t"/>
              </v:shape>
            </v:group>
            <v:group id="_x0000_s1099" style="position:absolute;left:6283;top:3800;width:599;height:2" coordorigin="6283,3800" coordsize="599,2">
              <v:shape id="_x0000_s1100" style="position:absolute;left:6283;top:3800;width:599;height:2" coordorigin="6283,3800" coordsize="599,0" path="m6882,3800r-599,e" filled="f" strokeweight=".78175mm">
                <v:path arrowok="t"/>
              </v:shape>
            </v:group>
            <v:group id="_x0000_s1097" style="position:absolute;left:6283;top:2240;width:599;height:2" coordorigin="6283,2240" coordsize="599,2">
              <v:shape id="_x0000_s1098" style="position:absolute;left:6283;top:2240;width:599;height:2" coordorigin="6283,2240" coordsize="599,0" path="m6882,2240r-599,e" filled="f" strokeweight=".78175mm">
                <v:path arrowok="t"/>
              </v:shape>
            </v:group>
            <v:group id="_x0000_s1095" style="position:absolute;left:5519;top:4431;width:565;height:2" coordorigin="5519,4431" coordsize="565,2">
              <v:shape id="_x0000_s1096" style="position:absolute;left:5519;top:4431;width:565;height:2" coordorigin="5519,4431" coordsize="565,0" path="m5519,4431r565,e" filled="f" strokeweight=".78175mm">
                <v:path arrowok="t"/>
              </v:shape>
            </v:group>
            <v:group id="_x0000_s1091" style="position:absolute;left:5320;top:4320;width:266;height:248" coordorigin="5320,4320" coordsize="266,248">
              <v:shape id="_x0000_s1094" style="position:absolute;left:5320;top:4320;width:266;height:248" coordorigin="5320,4320" coordsize="266,248" path="m5567,4555r6,13l5586,4565r-19,-10xe" fillcolor="black" stroked="f">
                <v:path arrowok="t"/>
              </v:shape>
              <v:shape id="_x0000_s1093" style="position:absolute;left:5320;top:4320;width:266;height:248" coordorigin="5320,4320" coordsize="266,248" path="m5564,4340r-244,91l5567,4555r-2,-5l5558,4531r-6,-19l5548,4493r-2,-20l5544,4454r,-23l5546,4415r2,-20l5552,4376r6,-19l5564,4340xe" fillcolor="black" stroked="f">
                <v:path arrowok="t"/>
              </v:shape>
              <v:shape id="_x0000_s1092" style="position:absolute;left:5320;top:4320;width:266;height:248" coordorigin="5320,4320" coordsize="266,248" path="m5573,4320r-8,18l5564,4340r22,-8l5573,4320xe" fillcolor="black" stroked="f">
                <v:path arrowok="t"/>
              </v:shape>
            </v:group>
            <v:group id="_x0000_s1087" style="position:absolute;left:6018;top:4320;width:265;height:248" coordorigin="6018,4320" coordsize="265,248">
              <v:shape id="_x0000_s1090" style="position:absolute;left:6018;top:4320;width:265;height:248" coordorigin="6018,4320" coordsize="265,248" path="m6022,4563r-4,2l6019,4568r3,-5xe" fillcolor="black" stroked="f">
                <v:path arrowok="t"/>
              </v:shape>
              <v:shape id="_x0000_s1089" style="position:absolute;left:6018;top:4320;width:265;height:248" coordorigin="6018,4320" coordsize="265,248" path="m6026,4335r18,60l6048,4454r-2,19l6027,4550r-5,13l6283,4431r-257,-96xe" fillcolor="black" stroked="f">
                <v:path arrowok="t"/>
              </v:shape>
              <v:shape id="_x0000_s1088" style="position:absolute;left:6018;top:4320;width:265;height:248" coordorigin="6018,4320" coordsize="265,248" path="m6019,4320r-1,12l6026,4335r-7,-15xe" fillcolor="black" stroked="f">
                <v:path arrowok="t"/>
              </v:shape>
            </v:group>
            <v:group id="_x0000_s1085" style="position:absolute;left:6582;top:2439;width:2;height:1195" coordorigin="6582,2439" coordsize="2,1195">
              <v:shape id="_x0000_s1086" style="position:absolute;left:6582;top:2439;width:2;height:1195" coordorigin="6582,2439" coordsize="0,1195" path="m6582,2439r,1196e" filled="f" strokeweight=".78175mm">
                <v:path arrowok="t"/>
              </v:shape>
            </v:group>
            <v:group id="_x0000_s1082" style="position:absolute;left:6450;top:2240;width:265;height:265" coordorigin="6450,2240" coordsize="265,265">
              <v:shape id="_x0000_s1084" style="position:absolute;left:6450;top:2240;width:265;height:265" coordorigin="6450,2240" coordsize="265,265" path="m6582,2240r-132,265l6457,2496r18,-8l6552,2469r20,-2l6696,2467,6582,2240xe" fillcolor="black" stroked="f">
                <v:path arrowok="t"/>
              </v:shape>
              <v:shape id="_x0000_s1083" style="position:absolute;left:6450;top:2240;width:265;height:265" coordorigin="6450,2240" coordsize="265,265" path="m6696,2467r-124,l6591,2467r20,2l6687,2488r28,17l6696,2467xe" fillcolor="black" stroked="f">
                <v:path arrowok="t"/>
              </v:shape>
            </v:group>
            <v:group id="_x0000_s1075" style="position:absolute;left:6450;top:3569;width:265;height:232" coordorigin="6450,3569" coordsize="265,232">
              <v:shape id="_x0000_s1081" style="position:absolute;left:6450;top:3569;width:265;height:232" coordorigin="6450,3569" coordsize="265,232" path="m6457,3569r-7,l6582,3800r116,-202l6591,3598r-20,l6494,3584r-19,-7l6457,3569xe" fillcolor="black" stroked="f">
                <v:path arrowok="t"/>
              </v:shape>
              <v:shape id="_x0000_s1080" style="position:absolute;left:6450;top:3569;width:265;height:232" coordorigin="6450,3569" coordsize="265,232" path="m6715,3569r-10,l6687,3577r-19,7l6649,3590r-19,4l6610,3597r-19,1l6698,3598r17,-29xe" fillcolor="black" stroked="f">
                <v:path arrowok="t"/>
              </v:shape>
              <v:shape id="_x0000_s1079" type="#_x0000_t75" style="position:absolute;left:5444;top:4657;width:259;height:1094">
                <v:imagedata r:id="rId11" o:title=""/>
              </v:shape>
              <v:shape id="_x0000_s1078" type="#_x0000_t75" style="position:absolute;left:5718;top:4712;width:422;height:374">
                <v:imagedata r:id="rId12" o:title=""/>
              </v:shape>
              <v:shape id="_x0000_s1077" type="#_x0000_t75" style="position:absolute;left:6770;top:2772;width:250;height:1094">
                <v:imagedata r:id="rId13" o:title=""/>
              </v:shape>
              <v:shape id="_x0000_s1076" type="#_x0000_t75" style="position:absolute;left:6684;top:3146;width:432;height:374">
                <v:imagedata r:id="rId14" o:title=""/>
              </v:shape>
            </v:group>
            <w10:wrap anchorx="page"/>
          </v:group>
        </w:pict>
      </w:r>
      <w:r>
        <w:rPr>
          <w:rFonts w:ascii="Times New Roman" w:eastAsia="Times New Roman" w:hAnsi="Times New Roman" w:cs="Times New Roman"/>
          <w:lang w:eastAsia="zh-CN"/>
        </w:rPr>
        <w:t xml:space="preserve">4.2.4 </w:t>
      </w:r>
      <w:r>
        <w:rPr>
          <w:rFonts w:ascii="Times New Roman" w:eastAsia="Times New Roman" w:hAnsi="Times New Roman" w:cs="Times New Roman"/>
          <w:spacing w:val="1"/>
          <w:lang w:eastAsia="zh-CN"/>
        </w:rPr>
        <w:t xml:space="preserve"> </w:t>
      </w:r>
      <w:r>
        <w:rPr>
          <w:lang w:eastAsia="zh-CN"/>
        </w:rPr>
        <w:t>机器人完成接力任务过程中必须按照</w:t>
      </w:r>
      <w:r>
        <w:rPr>
          <w:rFonts w:ascii="Times New Roman" w:eastAsia="Times New Roman" w:hAnsi="Times New Roman" w:cs="Times New Roman"/>
          <w:spacing w:val="-1"/>
          <w:lang w:eastAsia="zh-CN"/>
        </w:rPr>
        <w:t>4.2.</w:t>
      </w:r>
      <w:r>
        <w:rPr>
          <w:rFonts w:ascii="Times New Roman" w:eastAsia="Times New Roman" w:hAnsi="Times New Roman" w:cs="Times New Roman"/>
          <w:lang w:eastAsia="zh-CN"/>
        </w:rPr>
        <w:t>2</w:t>
      </w:r>
      <w:r>
        <w:rPr>
          <w:lang w:eastAsia="zh-CN"/>
        </w:rPr>
        <w:t>中的任务要求执行，不可颠倒顺</w:t>
      </w:r>
      <w:r>
        <w:rPr>
          <w:lang w:eastAsia="zh-CN"/>
        </w:rPr>
        <w:t xml:space="preserve"> </w:t>
      </w:r>
      <w:r>
        <w:rPr>
          <w:lang w:eastAsia="zh-CN"/>
        </w:rPr>
        <w:t>序</w:t>
      </w:r>
      <w:r>
        <w:rPr>
          <w:spacing w:val="-32"/>
          <w:lang w:eastAsia="zh-CN"/>
        </w:rPr>
        <w:t>，</w:t>
      </w:r>
      <w:r>
        <w:rPr>
          <w:lang w:eastAsia="zh-CN"/>
        </w:rPr>
        <w:t>如在某一区域内没有完成</w:t>
      </w:r>
      <w:r>
        <w:rPr>
          <w:rFonts w:ascii="Times New Roman" w:eastAsia="Times New Roman" w:hAnsi="Times New Roman" w:cs="Times New Roman"/>
          <w:lang w:eastAsia="zh-CN"/>
        </w:rPr>
        <w:t>4.2.2</w:t>
      </w:r>
      <w:r>
        <w:rPr>
          <w:lang w:eastAsia="zh-CN"/>
        </w:rPr>
        <w:t>要求的指定动作</w:t>
      </w:r>
      <w:r>
        <w:rPr>
          <w:spacing w:val="-32"/>
          <w:lang w:eastAsia="zh-CN"/>
        </w:rPr>
        <w:t>，</w:t>
      </w:r>
      <w:r>
        <w:rPr>
          <w:lang w:eastAsia="zh-CN"/>
        </w:rPr>
        <w:t>则整个接力任务结束</w:t>
      </w:r>
      <w:r>
        <w:rPr>
          <w:spacing w:val="-32"/>
          <w:lang w:eastAsia="zh-CN"/>
        </w:rPr>
        <w:t>，</w:t>
      </w:r>
      <w:r>
        <w:rPr>
          <w:lang w:eastAsia="zh-CN"/>
        </w:rPr>
        <w:t>机器</w:t>
      </w:r>
      <w:r>
        <w:rPr>
          <w:lang w:eastAsia="zh-CN"/>
        </w:rPr>
        <w:t xml:space="preserve"> </w:t>
      </w:r>
      <w:r>
        <w:rPr>
          <w:lang w:eastAsia="zh-CN"/>
        </w:rPr>
        <w:t>人脱离当前任务拼装块后计分，之后机器人的接力过程不再计入分数。</w:t>
      </w:r>
      <w:r>
        <w:rPr>
          <w:lang w:eastAsia="zh-CN"/>
        </w:rPr>
        <w:t xml:space="preserve"> </w:t>
      </w:r>
      <w:r>
        <w:rPr>
          <w:rFonts w:ascii="Times New Roman" w:eastAsia="Times New Roman" w:hAnsi="Times New Roman" w:cs="Times New Roman"/>
          <w:lang w:eastAsia="zh-CN"/>
        </w:rPr>
        <w:t>4.2.5</w:t>
      </w:r>
      <w:r>
        <w:rPr>
          <w:lang w:eastAsia="zh-CN"/>
        </w:rPr>
        <w:t>获得</w:t>
      </w:r>
      <w:r>
        <w:rPr>
          <w:rFonts w:ascii="Times New Roman" w:eastAsia="Times New Roman" w:hAnsi="Times New Roman" w:cs="Times New Roman"/>
          <w:lang w:eastAsia="zh-CN"/>
        </w:rPr>
        <w:t>50</w:t>
      </w:r>
      <w:r>
        <w:rPr>
          <w:lang w:eastAsia="zh-CN"/>
        </w:rPr>
        <w:t>分就算完成</w:t>
      </w:r>
      <w:r>
        <w:rPr>
          <w:lang w:eastAsia="zh-CN"/>
        </w:rPr>
        <w:t>“</w:t>
      </w:r>
      <w:r>
        <w:rPr>
          <w:lang w:eastAsia="zh-CN"/>
        </w:rPr>
        <w:t>接力赛跑</w:t>
      </w:r>
      <w:r>
        <w:rPr>
          <w:lang w:eastAsia="zh-CN"/>
        </w:rPr>
        <w:t>”</w:t>
      </w:r>
      <w:r>
        <w:rPr>
          <w:lang w:eastAsia="zh-CN"/>
        </w:rPr>
        <w:t>任务。</w:t>
      </w:r>
    </w:p>
    <w:p w:rsidR="00B91EE5" w:rsidRDefault="00B91EE5">
      <w:pPr>
        <w:spacing w:before="6" w:line="100" w:lineRule="exact"/>
        <w:rPr>
          <w:sz w:val="10"/>
          <w:szCs w:val="10"/>
          <w:lang w:eastAsia="zh-CN"/>
        </w:rPr>
      </w:pPr>
    </w:p>
    <w:p w:rsidR="00B91EE5" w:rsidRDefault="00B91EE5">
      <w:pPr>
        <w:spacing w:line="200" w:lineRule="exact"/>
        <w:rPr>
          <w:sz w:val="20"/>
          <w:szCs w:val="20"/>
          <w:lang w:eastAsia="zh-CN"/>
        </w:rPr>
      </w:pPr>
    </w:p>
    <w:p w:rsidR="00B91EE5" w:rsidRDefault="00B91EE5">
      <w:pPr>
        <w:spacing w:line="200" w:lineRule="exact"/>
        <w:rPr>
          <w:sz w:val="20"/>
          <w:szCs w:val="20"/>
          <w:lang w:eastAsia="zh-CN"/>
        </w:rPr>
      </w:pPr>
    </w:p>
    <w:p w:rsidR="00B91EE5" w:rsidRDefault="00B91EE5">
      <w:pPr>
        <w:spacing w:line="200" w:lineRule="exact"/>
        <w:rPr>
          <w:sz w:val="20"/>
          <w:szCs w:val="20"/>
          <w:lang w:eastAsia="zh-CN"/>
        </w:rPr>
      </w:pPr>
    </w:p>
    <w:p w:rsidR="00B91EE5" w:rsidRDefault="00B91EE5">
      <w:pPr>
        <w:spacing w:line="200" w:lineRule="exact"/>
        <w:rPr>
          <w:sz w:val="20"/>
          <w:szCs w:val="20"/>
          <w:lang w:eastAsia="zh-CN"/>
        </w:rPr>
      </w:pPr>
    </w:p>
    <w:p w:rsidR="00B91EE5" w:rsidRDefault="00B91EE5">
      <w:pPr>
        <w:spacing w:line="200" w:lineRule="exact"/>
        <w:rPr>
          <w:sz w:val="20"/>
          <w:szCs w:val="20"/>
          <w:lang w:eastAsia="zh-CN"/>
        </w:rPr>
      </w:pPr>
    </w:p>
    <w:p w:rsidR="00B91EE5" w:rsidRDefault="00B91EE5">
      <w:pPr>
        <w:spacing w:line="200" w:lineRule="exact"/>
        <w:rPr>
          <w:sz w:val="20"/>
          <w:szCs w:val="20"/>
          <w:lang w:eastAsia="zh-CN"/>
        </w:rPr>
      </w:pPr>
    </w:p>
    <w:p w:rsidR="00B91EE5" w:rsidRDefault="00B91EE5">
      <w:pPr>
        <w:spacing w:line="200" w:lineRule="exact"/>
        <w:rPr>
          <w:sz w:val="20"/>
          <w:szCs w:val="20"/>
          <w:lang w:eastAsia="zh-CN"/>
        </w:rPr>
      </w:pPr>
    </w:p>
    <w:p w:rsidR="00B91EE5" w:rsidRDefault="00B91EE5">
      <w:pPr>
        <w:spacing w:line="200" w:lineRule="exact"/>
        <w:rPr>
          <w:sz w:val="20"/>
          <w:szCs w:val="20"/>
          <w:lang w:eastAsia="zh-CN"/>
        </w:rPr>
      </w:pPr>
    </w:p>
    <w:p w:rsidR="00B91EE5" w:rsidRDefault="00B91EE5">
      <w:pPr>
        <w:spacing w:line="200" w:lineRule="exact"/>
        <w:rPr>
          <w:sz w:val="20"/>
          <w:szCs w:val="20"/>
          <w:lang w:eastAsia="zh-CN"/>
        </w:rPr>
      </w:pPr>
    </w:p>
    <w:p w:rsidR="00B91EE5" w:rsidRDefault="00B91EE5">
      <w:pPr>
        <w:spacing w:line="200" w:lineRule="exact"/>
        <w:rPr>
          <w:sz w:val="20"/>
          <w:szCs w:val="20"/>
          <w:lang w:eastAsia="zh-CN"/>
        </w:rPr>
      </w:pPr>
    </w:p>
    <w:p w:rsidR="00B91EE5" w:rsidRDefault="00B91EE5">
      <w:pPr>
        <w:spacing w:line="200" w:lineRule="exact"/>
        <w:rPr>
          <w:sz w:val="20"/>
          <w:szCs w:val="20"/>
          <w:lang w:eastAsia="zh-CN"/>
        </w:rPr>
      </w:pPr>
    </w:p>
    <w:p w:rsidR="00B91EE5" w:rsidRDefault="00B91EE5">
      <w:pPr>
        <w:spacing w:line="200" w:lineRule="exact"/>
        <w:rPr>
          <w:sz w:val="20"/>
          <w:szCs w:val="20"/>
          <w:lang w:eastAsia="zh-CN"/>
        </w:rPr>
      </w:pPr>
    </w:p>
    <w:p w:rsidR="00B91EE5" w:rsidRDefault="00B91EE5">
      <w:pPr>
        <w:spacing w:line="200" w:lineRule="exact"/>
        <w:rPr>
          <w:sz w:val="20"/>
          <w:szCs w:val="20"/>
          <w:lang w:eastAsia="zh-CN"/>
        </w:rPr>
      </w:pPr>
    </w:p>
    <w:p w:rsidR="00B91EE5" w:rsidRDefault="00B91EE5">
      <w:pPr>
        <w:spacing w:line="200" w:lineRule="exact"/>
        <w:rPr>
          <w:sz w:val="20"/>
          <w:szCs w:val="20"/>
          <w:lang w:eastAsia="zh-CN"/>
        </w:rPr>
      </w:pPr>
    </w:p>
    <w:p w:rsidR="00B91EE5" w:rsidRDefault="00B91EE5">
      <w:pPr>
        <w:spacing w:line="200" w:lineRule="exact"/>
        <w:rPr>
          <w:sz w:val="20"/>
          <w:szCs w:val="20"/>
          <w:lang w:eastAsia="zh-CN"/>
        </w:rPr>
      </w:pPr>
    </w:p>
    <w:p w:rsidR="00B91EE5" w:rsidRDefault="00B91EE5">
      <w:pPr>
        <w:spacing w:line="200" w:lineRule="exact"/>
        <w:rPr>
          <w:sz w:val="20"/>
          <w:szCs w:val="20"/>
          <w:lang w:eastAsia="zh-CN"/>
        </w:rPr>
      </w:pPr>
    </w:p>
    <w:p w:rsidR="00B91EE5" w:rsidRDefault="00B91EE5">
      <w:pPr>
        <w:spacing w:line="200" w:lineRule="exact"/>
        <w:rPr>
          <w:sz w:val="20"/>
          <w:szCs w:val="20"/>
          <w:lang w:eastAsia="zh-CN"/>
        </w:rPr>
      </w:pPr>
    </w:p>
    <w:p w:rsidR="00B91EE5" w:rsidRDefault="00C71929">
      <w:pPr>
        <w:spacing w:before="14"/>
        <w:ind w:left="3621" w:right="3740"/>
        <w:jc w:val="center"/>
        <w:rPr>
          <w:rFonts w:ascii="宋体" w:eastAsia="宋体" w:hAnsi="宋体" w:cs="宋体"/>
          <w:sz w:val="18"/>
          <w:szCs w:val="18"/>
          <w:lang w:eastAsia="zh-CN"/>
        </w:rPr>
      </w:pPr>
      <w:r>
        <w:rPr>
          <w:rFonts w:ascii="宋体" w:eastAsia="宋体" w:hAnsi="宋体" w:cs="宋体"/>
          <w:spacing w:val="1"/>
          <w:sz w:val="18"/>
          <w:szCs w:val="18"/>
          <w:lang w:eastAsia="zh-CN"/>
        </w:rPr>
        <w:t>图</w:t>
      </w:r>
      <w:r>
        <w:rPr>
          <w:rFonts w:ascii="Times New Roman" w:eastAsia="Times New Roman" w:hAnsi="Times New Roman" w:cs="Times New Roman"/>
          <w:b/>
          <w:bCs/>
          <w:sz w:val="18"/>
          <w:szCs w:val="18"/>
          <w:lang w:eastAsia="zh-CN"/>
        </w:rPr>
        <w:t xml:space="preserve">4  </w:t>
      </w:r>
      <w:r>
        <w:rPr>
          <w:rFonts w:ascii="宋体" w:eastAsia="宋体" w:hAnsi="宋体" w:cs="宋体"/>
          <w:spacing w:val="1"/>
          <w:sz w:val="18"/>
          <w:szCs w:val="18"/>
          <w:lang w:eastAsia="zh-CN"/>
        </w:rPr>
        <w:t>接力</w:t>
      </w:r>
      <w:r>
        <w:rPr>
          <w:rFonts w:ascii="宋体" w:eastAsia="宋体" w:hAnsi="宋体" w:cs="宋体"/>
          <w:sz w:val="18"/>
          <w:szCs w:val="18"/>
          <w:lang w:eastAsia="zh-CN"/>
        </w:rPr>
        <w:t>棒模型</w:t>
      </w:r>
    </w:p>
    <w:p w:rsidR="00B91EE5" w:rsidRDefault="00B91EE5">
      <w:pPr>
        <w:jc w:val="center"/>
        <w:rPr>
          <w:rFonts w:ascii="宋体" w:eastAsia="宋体" w:hAnsi="宋体" w:cs="宋体"/>
          <w:sz w:val="18"/>
          <w:szCs w:val="18"/>
          <w:lang w:eastAsia="zh-CN"/>
        </w:rPr>
        <w:sectPr w:rsidR="00B91EE5">
          <w:pgSz w:w="11905" w:h="16840"/>
          <w:pgMar w:top="1460" w:right="1560" w:bottom="1380" w:left="1680" w:header="0" w:footer="1197" w:gutter="0"/>
          <w:cols w:space="720"/>
        </w:sectPr>
      </w:pPr>
    </w:p>
    <w:p w:rsidR="00B91EE5" w:rsidRDefault="00C71929">
      <w:pPr>
        <w:spacing w:line="368" w:lineRule="exact"/>
        <w:ind w:left="120"/>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lastRenderedPageBreak/>
        <w:t>4.3</w:t>
      </w:r>
      <w:r>
        <w:rPr>
          <w:rFonts w:ascii="Times New Roman" w:eastAsia="Times New Roman" w:hAnsi="Times New Roman" w:cs="Times New Roman"/>
          <w:b/>
          <w:bCs/>
          <w:spacing w:val="60"/>
          <w:sz w:val="24"/>
          <w:szCs w:val="24"/>
          <w:lang w:eastAsia="zh-CN"/>
        </w:rPr>
        <w:t xml:space="preserve"> </w:t>
      </w:r>
      <w:r>
        <w:rPr>
          <w:rFonts w:ascii="宋体" w:eastAsia="宋体" w:hAnsi="宋体" w:cs="宋体"/>
          <w:spacing w:val="1"/>
          <w:sz w:val="24"/>
          <w:szCs w:val="24"/>
          <w:lang w:eastAsia="zh-CN"/>
        </w:rPr>
        <w:t>超级投篮</w:t>
      </w:r>
    </w:p>
    <w:p w:rsidR="00B91EE5" w:rsidRDefault="00C71929">
      <w:pPr>
        <w:pStyle w:val="a3"/>
        <w:rPr>
          <w:lang w:eastAsia="zh-CN"/>
        </w:rPr>
      </w:pPr>
      <w:r>
        <w:rPr>
          <w:rFonts w:ascii="Times New Roman" w:eastAsia="Times New Roman" w:hAnsi="Times New Roman" w:cs="Times New Roman"/>
          <w:lang w:eastAsia="zh-CN"/>
        </w:rPr>
        <w:t xml:space="preserve">4.3.1 </w:t>
      </w:r>
      <w:r>
        <w:rPr>
          <w:rFonts w:ascii="Times New Roman" w:eastAsia="Times New Roman" w:hAnsi="Times New Roman" w:cs="Times New Roman"/>
          <w:spacing w:val="10"/>
          <w:lang w:eastAsia="zh-CN"/>
        </w:rPr>
        <w:t xml:space="preserve"> </w:t>
      </w:r>
      <w:r>
        <w:rPr>
          <w:spacing w:val="10"/>
          <w:lang w:eastAsia="zh-CN"/>
        </w:rPr>
        <w:t>在指定的拼装块上将乒乓球投</w:t>
      </w:r>
      <w:r>
        <w:rPr>
          <w:spacing w:val="9"/>
          <w:lang w:eastAsia="zh-CN"/>
        </w:rPr>
        <w:t>放</w:t>
      </w:r>
      <w:r>
        <w:rPr>
          <w:spacing w:val="10"/>
          <w:lang w:eastAsia="zh-CN"/>
        </w:rPr>
        <w:t>到圆筒中，圆筒内径为</w:t>
      </w:r>
      <w:r>
        <w:rPr>
          <w:rFonts w:ascii="Times New Roman" w:eastAsia="Times New Roman" w:hAnsi="Times New Roman" w:cs="Times New Roman"/>
          <w:spacing w:val="-1"/>
          <w:lang w:eastAsia="zh-CN"/>
        </w:rPr>
        <w:t>54-56m</w:t>
      </w:r>
      <w:r>
        <w:rPr>
          <w:rFonts w:ascii="Times New Roman" w:eastAsia="Times New Roman" w:hAnsi="Times New Roman" w:cs="Times New Roman"/>
          <w:spacing w:val="10"/>
          <w:lang w:eastAsia="zh-CN"/>
        </w:rPr>
        <w:t>m</w:t>
      </w:r>
      <w:r>
        <w:rPr>
          <w:spacing w:val="10"/>
          <w:lang w:eastAsia="zh-CN"/>
        </w:rPr>
        <w:t>，高度</w:t>
      </w:r>
    </w:p>
    <w:p w:rsidR="00B91EE5" w:rsidRDefault="00C71929">
      <w:pPr>
        <w:pStyle w:val="a3"/>
        <w:spacing w:line="275" w:lineRule="auto"/>
        <w:ind w:right="116"/>
        <w:rPr>
          <w:lang w:eastAsia="zh-CN"/>
        </w:rPr>
      </w:pPr>
      <w:r>
        <w:rPr>
          <w:rFonts w:ascii="Times New Roman" w:eastAsia="Times New Roman" w:hAnsi="Times New Roman" w:cs="Times New Roman"/>
          <w:spacing w:val="-1"/>
          <w:lang w:eastAsia="zh-CN"/>
        </w:rPr>
        <w:t>130m</w:t>
      </w:r>
      <w:r>
        <w:rPr>
          <w:rFonts w:ascii="Times New Roman" w:eastAsia="Times New Roman" w:hAnsi="Times New Roman" w:cs="Times New Roman"/>
          <w:spacing w:val="-2"/>
          <w:lang w:eastAsia="zh-CN"/>
        </w:rPr>
        <w:t>m</w:t>
      </w:r>
      <w:r>
        <w:rPr>
          <w:spacing w:val="-36"/>
          <w:lang w:eastAsia="zh-CN"/>
        </w:rPr>
        <w:t>，</w:t>
      </w:r>
      <w:r>
        <w:rPr>
          <w:spacing w:val="1"/>
          <w:lang w:eastAsia="zh-CN"/>
        </w:rPr>
        <w:t>圆</w:t>
      </w:r>
      <w:r>
        <w:rPr>
          <w:lang w:eastAsia="zh-CN"/>
        </w:rPr>
        <w:t>筒为透明亚克力材质</w:t>
      </w:r>
      <w:r>
        <w:rPr>
          <w:spacing w:val="-36"/>
          <w:lang w:eastAsia="zh-CN"/>
        </w:rPr>
        <w:t>。</w:t>
      </w:r>
      <w:r>
        <w:rPr>
          <w:lang w:eastAsia="zh-CN"/>
        </w:rPr>
        <w:t>投篮使用的乒乓球有可能在器材库中</w:t>
      </w:r>
      <w:r>
        <w:rPr>
          <w:spacing w:val="-36"/>
          <w:lang w:eastAsia="zh-CN"/>
        </w:rPr>
        <w:t>，</w:t>
      </w:r>
      <w:r>
        <w:rPr>
          <w:lang w:eastAsia="zh-CN"/>
        </w:rPr>
        <w:t>也可能</w:t>
      </w:r>
      <w:r>
        <w:rPr>
          <w:lang w:eastAsia="zh-CN"/>
        </w:rPr>
        <w:t xml:space="preserve"> </w:t>
      </w:r>
      <w:r>
        <w:rPr>
          <w:lang w:eastAsia="zh-CN"/>
        </w:rPr>
        <w:t>为竞赛开始前装在机器人身上，具体见赛题。器材库为某个拼装块的某个分区，</w:t>
      </w:r>
      <w:r>
        <w:rPr>
          <w:lang w:eastAsia="zh-CN"/>
        </w:rPr>
        <w:t xml:space="preserve"> </w:t>
      </w:r>
      <w:r>
        <w:rPr>
          <w:spacing w:val="1"/>
          <w:lang w:eastAsia="zh-CN"/>
        </w:rPr>
        <w:t>库中最</w:t>
      </w:r>
      <w:r>
        <w:rPr>
          <w:lang w:eastAsia="zh-CN"/>
        </w:rPr>
        <w:t>多</w:t>
      </w:r>
      <w:r>
        <w:rPr>
          <w:rFonts w:ascii="Times New Roman" w:eastAsia="Times New Roman" w:hAnsi="Times New Roman" w:cs="Times New Roman"/>
          <w:lang w:eastAsia="zh-CN"/>
        </w:rPr>
        <w:t>4</w:t>
      </w:r>
      <w:r>
        <w:rPr>
          <w:lang w:eastAsia="zh-CN"/>
        </w:rPr>
        <w:t>个乒乓球，球的位置随机。投放时，机器人必须在该任务拼装块内完</w:t>
      </w:r>
      <w:r>
        <w:rPr>
          <w:lang w:eastAsia="zh-CN"/>
        </w:rPr>
        <w:t xml:space="preserve"> </w:t>
      </w:r>
      <w:r>
        <w:rPr>
          <w:lang w:eastAsia="zh-CN"/>
        </w:rPr>
        <w:t>成，机器人完全脱离该拼装块，该任务结束，裁判员计分。</w:t>
      </w:r>
    </w:p>
    <w:p w:rsidR="00B91EE5" w:rsidRDefault="00C71929">
      <w:pPr>
        <w:pStyle w:val="a3"/>
        <w:spacing w:before="30" w:line="270" w:lineRule="auto"/>
        <w:rPr>
          <w:lang w:eastAsia="zh-CN"/>
        </w:rPr>
      </w:pPr>
      <w:r>
        <w:rPr>
          <w:rFonts w:ascii="Times New Roman" w:eastAsia="Times New Roman" w:hAnsi="Times New Roman" w:cs="Times New Roman"/>
          <w:lang w:eastAsia="zh-CN"/>
        </w:rPr>
        <w:t xml:space="preserve">4.3.2 </w:t>
      </w:r>
      <w:r>
        <w:rPr>
          <w:rFonts w:ascii="Times New Roman" w:eastAsia="Times New Roman" w:hAnsi="Times New Roman" w:cs="Times New Roman"/>
          <w:spacing w:val="1"/>
          <w:lang w:eastAsia="zh-CN"/>
        </w:rPr>
        <w:t xml:space="preserve"> </w:t>
      </w:r>
      <w:r>
        <w:rPr>
          <w:lang w:eastAsia="zh-CN"/>
        </w:rPr>
        <w:t>机器人在整个过程中不得触碰圆筒，若触碰圆筒，该任务结束，机器人离</w:t>
      </w:r>
      <w:r>
        <w:rPr>
          <w:lang w:eastAsia="zh-CN"/>
        </w:rPr>
        <w:t xml:space="preserve"> </w:t>
      </w:r>
      <w:r>
        <w:rPr>
          <w:lang w:eastAsia="zh-CN"/>
        </w:rPr>
        <w:t>开该拼装块后先前投入的乒乓球得分有效。成功投放</w:t>
      </w:r>
      <w:r>
        <w:rPr>
          <w:rFonts w:ascii="Times New Roman" w:eastAsia="Times New Roman" w:hAnsi="Times New Roman" w:cs="Times New Roman"/>
          <w:lang w:eastAsia="zh-CN"/>
        </w:rPr>
        <w:t>1</w:t>
      </w:r>
      <w:r>
        <w:rPr>
          <w:lang w:eastAsia="zh-CN"/>
        </w:rPr>
        <w:t>个乒乓球，记</w:t>
      </w:r>
      <w:r>
        <w:rPr>
          <w:rFonts w:ascii="Times New Roman" w:eastAsia="Times New Roman" w:hAnsi="Times New Roman" w:cs="Times New Roman"/>
          <w:lang w:eastAsia="zh-CN"/>
        </w:rPr>
        <w:t>20</w:t>
      </w:r>
      <w:r>
        <w:rPr>
          <w:lang w:eastAsia="zh-CN"/>
        </w:rPr>
        <w:t>分。</w:t>
      </w:r>
    </w:p>
    <w:p w:rsidR="00B91EE5" w:rsidRDefault="00C71929">
      <w:pPr>
        <w:pStyle w:val="a3"/>
        <w:spacing w:before="13"/>
        <w:rPr>
          <w:lang w:eastAsia="zh-CN"/>
        </w:rPr>
      </w:pPr>
      <w:r>
        <w:rPr>
          <w:rFonts w:ascii="Times New Roman" w:eastAsia="Times New Roman" w:hAnsi="Times New Roman" w:cs="Times New Roman"/>
          <w:lang w:eastAsia="zh-CN"/>
        </w:rPr>
        <w:t xml:space="preserve">4.3.3  </w:t>
      </w:r>
      <w:r>
        <w:rPr>
          <w:lang w:eastAsia="zh-CN"/>
        </w:rPr>
        <w:t>机器人不得采用取粘的方式取乒乓球。</w:t>
      </w:r>
    </w:p>
    <w:p w:rsidR="00B91EE5" w:rsidRDefault="00C71929">
      <w:pPr>
        <w:pStyle w:val="a3"/>
        <w:rPr>
          <w:lang w:eastAsia="zh-CN"/>
        </w:rPr>
      </w:pPr>
      <w:r>
        <w:rPr>
          <w:rFonts w:ascii="Times New Roman" w:eastAsia="Times New Roman" w:hAnsi="Times New Roman" w:cs="Times New Roman"/>
          <w:lang w:eastAsia="zh-CN"/>
        </w:rPr>
        <w:t xml:space="preserve">4.3.4  </w:t>
      </w:r>
      <w:r>
        <w:rPr>
          <w:lang w:eastAsia="zh-CN"/>
        </w:rPr>
        <w:t>获得</w:t>
      </w:r>
      <w:r>
        <w:rPr>
          <w:rFonts w:ascii="Times New Roman" w:eastAsia="Times New Roman" w:hAnsi="Times New Roman" w:cs="Times New Roman"/>
          <w:lang w:eastAsia="zh-CN"/>
        </w:rPr>
        <w:t>50</w:t>
      </w:r>
      <w:r>
        <w:rPr>
          <w:lang w:eastAsia="zh-CN"/>
        </w:rPr>
        <w:t>分就算完成</w:t>
      </w:r>
      <w:r>
        <w:rPr>
          <w:lang w:eastAsia="zh-CN"/>
        </w:rPr>
        <w:t>“</w:t>
      </w:r>
      <w:r>
        <w:rPr>
          <w:lang w:eastAsia="zh-CN"/>
        </w:rPr>
        <w:t>超级投篮</w:t>
      </w:r>
      <w:r>
        <w:rPr>
          <w:lang w:eastAsia="zh-CN"/>
        </w:rPr>
        <w:t>”</w:t>
      </w:r>
      <w:r>
        <w:rPr>
          <w:lang w:eastAsia="zh-CN"/>
        </w:rPr>
        <w:t>任务。</w:t>
      </w:r>
    </w:p>
    <w:p w:rsidR="00B91EE5" w:rsidRDefault="00C71929">
      <w:pPr>
        <w:spacing w:before="48"/>
        <w:ind w:left="120"/>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4.4</w:t>
      </w:r>
      <w:r>
        <w:rPr>
          <w:rFonts w:ascii="宋体" w:eastAsia="宋体" w:hAnsi="宋体" w:cs="宋体"/>
          <w:sz w:val="24"/>
          <w:szCs w:val="24"/>
          <w:lang w:eastAsia="zh-CN"/>
        </w:rPr>
        <w:t>急速跨栏</w:t>
      </w:r>
    </w:p>
    <w:p w:rsidR="00B91EE5" w:rsidRDefault="00C71929">
      <w:pPr>
        <w:pStyle w:val="a3"/>
        <w:spacing w:line="270" w:lineRule="auto"/>
        <w:rPr>
          <w:lang w:eastAsia="zh-CN"/>
        </w:rPr>
      </w:pPr>
      <w:r>
        <w:rPr>
          <w:rFonts w:ascii="Times New Roman" w:eastAsia="Times New Roman" w:hAnsi="Times New Roman" w:cs="Times New Roman"/>
          <w:lang w:eastAsia="zh-CN"/>
        </w:rPr>
        <w:t xml:space="preserve">4.4.1  </w:t>
      </w:r>
      <w:r>
        <w:rPr>
          <w:lang w:eastAsia="zh-CN"/>
        </w:rPr>
        <w:t>如图</w:t>
      </w:r>
      <w:r>
        <w:rPr>
          <w:rFonts w:ascii="Times New Roman" w:eastAsia="Times New Roman" w:hAnsi="Times New Roman" w:cs="Times New Roman"/>
          <w:lang w:eastAsia="zh-CN"/>
        </w:rPr>
        <w:t>5</w:t>
      </w:r>
      <w:r>
        <w:rPr>
          <w:lang w:eastAsia="zh-CN"/>
        </w:rPr>
        <w:t>所示</w:t>
      </w:r>
      <w:r>
        <w:rPr>
          <w:spacing w:val="-116"/>
          <w:lang w:eastAsia="zh-CN"/>
        </w:rPr>
        <w:t>，</w:t>
      </w:r>
      <w:r>
        <w:rPr>
          <w:rFonts w:ascii="Times New Roman" w:eastAsia="Times New Roman" w:hAnsi="Times New Roman" w:cs="Times New Roman"/>
          <w:lang w:eastAsia="zh-CN"/>
        </w:rPr>
        <w:t>5</w:t>
      </w:r>
      <w:r>
        <w:rPr>
          <w:spacing w:val="-1"/>
          <w:lang w:eastAsia="zh-CN"/>
        </w:rPr>
        <w:t>根长</w:t>
      </w:r>
      <w:r>
        <w:rPr>
          <w:lang w:eastAsia="zh-CN"/>
        </w:rPr>
        <w:t>为</w:t>
      </w:r>
      <w:r>
        <w:rPr>
          <w:rFonts w:ascii="Times New Roman" w:eastAsia="Times New Roman" w:hAnsi="Times New Roman" w:cs="Times New Roman"/>
          <w:lang w:eastAsia="zh-CN"/>
        </w:rPr>
        <w:t>250</w:t>
      </w:r>
      <w:r>
        <w:rPr>
          <w:lang w:eastAsia="zh-CN"/>
        </w:rPr>
        <w:t>～</w:t>
      </w:r>
      <w:r>
        <w:rPr>
          <w:rFonts w:ascii="Times New Roman" w:eastAsia="Times New Roman" w:hAnsi="Times New Roman" w:cs="Times New Roman"/>
          <w:spacing w:val="-1"/>
          <w:lang w:eastAsia="zh-CN"/>
        </w:rPr>
        <w:t>300mm</w:t>
      </w:r>
      <w:r>
        <w:rPr>
          <w:spacing w:val="-116"/>
          <w:lang w:eastAsia="zh-CN"/>
        </w:rPr>
        <w:t>，</w:t>
      </w:r>
      <w:r>
        <w:rPr>
          <w:lang w:eastAsia="zh-CN"/>
        </w:rPr>
        <w:t>截面积</w:t>
      </w:r>
      <w:r>
        <w:rPr>
          <w:spacing w:val="-1"/>
          <w:lang w:eastAsia="zh-CN"/>
        </w:rPr>
        <w:t>为</w:t>
      </w:r>
      <w:r>
        <w:rPr>
          <w:rFonts w:ascii="Times New Roman" w:eastAsia="Times New Roman" w:hAnsi="Times New Roman" w:cs="Times New Roman"/>
          <w:spacing w:val="1"/>
          <w:lang w:eastAsia="zh-CN"/>
        </w:rPr>
        <w:t>6</w:t>
      </w:r>
      <w:r>
        <w:rPr>
          <w:rFonts w:ascii="Times New Roman" w:eastAsia="Times New Roman" w:hAnsi="Times New Roman" w:cs="Times New Roman"/>
          <w:spacing w:val="-1"/>
          <w:lang w:eastAsia="zh-CN"/>
        </w:rPr>
        <w:t>m</w:t>
      </w:r>
      <w:r>
        <w:rPr>
          <w:rFonts w:ascii="Times New Roman" w:eastAsia="Times New Roman" w:hAnsi="Times New Roman" w:cs="Times New Roman"/>
          <w:spacing w:val="-2"/>
          <w:lang w:eastAsia="zh-CN"/>
        </w:rPr>
        <w:t>m</w:t>
      </w:r>
      <w:r>
        <w:rPr>
          <w:lang w:eastAsia="zh-CN"/>
        </w:rPr>
        <w:t>×</w:t>
      </w:r>
      <w:r>
        <w:rPr>
          <w:rFonts w:ascii="Times New Roman" w:eastAsia="Times New Roman" w:hAnsi="Times New Roman" w:cs="Times New Roman"/>
          <w:spacing w:val="1"/>
          <w:lang w:eastAsia="zh-CN"/>
        </w:rPr>
        <w:t>6</w:t>
      </w:r>
      <w:r>
        <w:rPr>
          <w:rFonts w:ascii="Times New Roman" w:eastAsia="Times New Roman" w:hAnsi="Times New Roman" w:cs="Times New Roman"/>
          <w:spacing w:val="-1"/>
          <w:lang w:eastAsia="zh-CN"/>
        </w:rPr>
        <w:t>mm</w:t>
      </w:r>
      <w:r>
        <w:rPr>
          <w:lang w:eastAsia="zh-CN"/>
        </w:rPr>
        <w:t>的木条</w:t>
      </w:r>
      <w:r>
        <w:rPr>
          <w:spacing w:val="-114"/>
          <w:lang w:eastAsia="zh-CN"/>
        </w:rPr>
        <w:t>，</w:t>
      </w:r>
      <w:r>
        <w:rPr>
          <w:lang w:eastAsia="zh-CN"/>
        </w:rPr>
        <w:t>以</w:t>
      </w:r>
      <w:r>
        <w:rPr>
          <w:rFonts w:ascii="Times New Roman" w:eastAsia="Times New Roman" w:hAnsi="Times New Roman" w:cs="Times New Roman"/>
          <w:spacing w:val="-1"/>
          <w:lang w:eastAsia="zh-CN"/>
        </w:rPr>
        <w:t xml:space="preserve">20-60mm </w:t>
      </w:r>
      <w:r>
        <w:rPr>
          <w:lang w:eastAsia="zh-CN"/>
        </w:rPr>
        <w:t>的间隔固定在某个非十字拼装块内，机器人需要完全通过跨栏。</w:t>
      </w:r>
    </w:p>
    <w:p w:rsidR="00B91EE5" w:rsidRDefault="00C71929">
      <w:pPr>
        <w:pStyle w:val="a3"/>
        <w:spacing w:before="35"/>
        <w:rPr>
          <w:lang w:eastAsia="zh-CN"/>
        </w:rPr>
      </w:pPr>
      <w:r>
        <w:rPr>
          <w:rFonts w:ascii="Times New Roman" w:eastAsia="Times New Roman" w:hAnsi="Times New Roman" w:cs="Times New Roman"/>
          <w:lang w:eastAsia="zh-CN"/>
        </w:rPr>
        <w:t xml:space="preserve">4.4.2  </w:t>
      </w:r>
      <w:r>
        <w:rPr>
          <w:lang w:eastAsia="zh-CN"/>
        </w:rPr>
        <w:t>机器人完全通过跨栏，记</w:t>
      </w:r>
      <w:r>
        <w:rPr>
          <w:rFonts w:ascii="Times New Roman" w:eastAsia="Times New Roman" w:hAnsi="Times New Roman" w:cs="Times New Roman"/>
          <w:lang w:eastAsia="zh-CN"/>
        </w:rPr>
        <w:t>60</w:t>
      </w:r>
      <w:r>
        <w:rPr>
          <w:lang w:eastAsia="zh-CN"/>
        </w:rPr>
        <w:t>分。</w:t>
      </w:r>
    </w:p>
    <w:p w:rsidR="00B91EE5" w:rsidRDefault="000B70EC">
      <w:pPr>
        <w:spacing w:before="57"/>
        <w:ind w:left="129"/>
        <w:rPr>
          <w:rFonts w:ascii="Times New Roman" w:eastAsia="Times New Roman" w:hAnsi="Times New Roman" w:cs="Times New Roman"/>
          <w:sz w:val="20"/>
          <w:szCs w:val="20"/>
        </w:rPr>
      </w:pPr>
      <w:r>
        <w:pict>
          <v:shape id="_x0000_i1028" type="#_x0000_t75" style="width:413.85pt;height:184.7pt;mso-position-horizontal-relative:char;mso-position-vertical-relative:line">
            <v:imagedata r:id="rId15" o:title=""/>
          </v:shape>
        </w:pict>
      </w:r>
    </w:p>
    <w:p w:rsidR="00B91EE5" w:rsidRDefault="00C71929">
      <w:pPr>
        <w:spacing w:before="9"/>
        <w:ind w:left="3621" w:right="3740"/>
        <w:jc w:val="center"/>
        <w:rPr>
          <w:rFonts w:ascii="宋体" w:eastAsia="宋体" w:hAnsi="宋体" w:cs="宋体"/>
          <w:sz w:val="18"/>
          <w:szCs w:val="18"/>
          <w:lang w:eastAsia="zh-CN"/>
        </w:rPr>
      </w:pPr>
      <w:r>
        <w:rPr>
          <w:rFonts w:ascii="宋体" w:eastAsia="宋体" w:hAnsi="宋体" w:cs="宋体"/>
          <w:spacing w:val="1"/>
          <w:sz w:val="18"/>
          <w:szCs w:val="18"/>
          <w:lang w:eastAsia="zh-CN"/>
        </w:rPr>
        <w:t>图</w:t>
      </w:r>
      <w:r>
        <w:rPr>
          <w:rFonts w:ascii="Times New Roman" w:eastAsia="Times New Roman" w:hAnsi="Times New Roman" w:cs="Times New Roman"/>
          <w:b/>
          <w:bCs/>
          <w:sz w:val="18"/>
          <w:szCs w:val="18"/>
          <w:lang w:eastAsia="zh-CN"/>
        </w:rPr>
        <w:t xml:space="preserve">5  </w:t>
      </w:r>
      <w:r>
        <w:rPr>
          <w:rFonts w:ascii="宋体" w:eastAsia="宋体" w:hAnsi="宋体" w:cs="宋体"/>
          <w:spacing w:val="1"/>
          <w:sz w:val="18"/>
          <w:szCs w:val="18"/>
          <w:lang w:eastAsia="zh-CN"/>
        </w:rPr>
        <w:t>跨栏</w:t>
      </w:r>
      <w:r>
        <w:rPr>
          <w:rFonts w:ascii="宋体" w:eastAsia="宋体" w:hAnsi="宋体" w:cs="宋体"/>
          <w:sz w:val="18"/>
          <w:szCs w:val="18"/>
          <w:lang w:eastAsia="zh-CN"/>
        </w:rPr>
        <w:t>示意图</w:t>
      </w:r>
    </w:p>
    <w:p w:rsidR="00B91EE5" w:rsidRDefault="00C71929">
      <w:pPr>
        <w:pStyle w:val="a3"/>
        <w:spacing w:before="68" w:line="270" w:lineRule="auto"/>
        <w:rPr>
          <w:lang w:eastAsia="zh-CN"/>
        </w:rPr>
      </w:pPr>
      <w:r>
        <w:rPr>
          <w:rFonts w:ascii="Times New Roman" w:eastAsia="Times New Roman" w:hAnsi="Times New Roman" w:cs="Times New Roman"/>
          <w:lang w:eastAsia="zh-CN"/>
        </w:rPr>
        <w:t xml:space="preserve">4.4.3 </w:t>
      </w:r>
      <w:r>
        <w:rPr>
          <w:rFonts w:ascii="Times New Roman" w:eastAsia="Times New Roman" w:hAnsi="Times New Roman" w:cs="Times New Roman"/>
          <w:spacing w:val="1"/>
          <w:lang w:eastAsia="zh-CN"/>
        </w:rPr>
        <w:t xml:space="preserve"> </w:t>
      </w:r>
      <w:r>
        <w:rPr>
          <w:lang w:eastAsia="zh-CN"/>
        </w:rPr>
        <w:t>机器人的运动方式是大致垂直于木条通过，这个拼装块上仍然是有黑色引</w:t>
      </w:r>
      <w:r>
        <w:rPr>
          <w:lang w:eastAsia="zh-CN"/>
        </w:rPr>
        <w:t xml:space="preserve"> </w:t>
      </w:r>
      <w:r>
        <w:rPr>
          <w:lang w:eastAsia="zh-CN"/>
        </w:rPr>
        <w:t>导线的，机器人仍要遵守不脱离引导线的规定。</w:t>
      </w:r>
    </w:p>
    <w:p w:rsidR="00B91EE5" w:rsidRDefault="00C71929">
      <w:pPr>
        <w:pStyle w:val="a3"/>
        <w:spacing w:before="35"/>
        <w:rPr>
          <w:lang w:eastAsia="zh-CN"/>
        </w:rPr>
      </w:pPr>
      <w:r>
        <w:rPr>
          <w:rFonts w:ascii="Times New Roman" w:eastAsia="Times New Roman" w:hAnsi="Times New Roman" w:cs="Times New Roman"/>
          <w:lang w:eastAsia="zh-CN"/>
        </w:rPr>
        <w:t xml:space="preserve">4.4.4  </w:t>
      </w:r>
      <w:r>
        <w:rPr>
          <w:lang w:eastAsia="zh-CN"/>
        </w:rPr>
        <w:t>如果机器人没有完全通过跨栏（例如只通过</w:t>
      </w:r>
      <w:r>
        <w:rPr>
          <w:rFonts w:ascii="Times New Roman" w:eastAsia="Times New Roman" w:hAnsi="Times New Roman" w:cs="Times New Roman"/>
          <w:lang w:eastAsia="zh-CN"/>
        </w:rPr>
        <w:t>4</w:t>
      </w:r>
      <w:r>
        <w:rPr>
          <w:lang w:eastAsia="zh-CN"/>
        </w:rPr>
        <w:t>根木条），本任务不得分。</w:t>
      </w:r>
    </w:p>
    <w:p w:rsidR="00B91EE5" w:rsidRDefault="00C71929">
      <w:pPr>
        <w:spacing w:before="48"/>
        <w:ind w:left="120"/>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4.5</w:t>
      </w:r>
      <w:r>
        <w:rPr>
          <w:rFonts w:ascii="宋体" w:eastAsia="宋体" w:hAnsi="宋体" w:cs="宋体"/>
          <w:sz w:val="24"/>
          <w:szCs w:val="24"/>
          <w:lang w:eastAsia="zh-CN"/>
        </w:rPr>
        <w:t>最炫广场舞</w:t>
      </w:r>
    </w:p>
    <w:p w:rsidR="00B91EE5" w:rsidRDefault="00C71929">
      <w:pPr>
        <w:pStyle w:val="a3"/>
        <w:rPr>
          <w:lang w:eastAsia="zh-CN"/>
        </w:rPr>
      </w:pPr>
      <w:r>
        <w:rPr>
          <w:rFonts w:ascii="Times New Roman" w:eastAsia="Times New Roman" w:hAnsi="Times New Roman" w:cs="Times New Roman"/>
          <w:lang w:eastAsia="zh-CN"/>
        </w:rPr>
        <w:t xml:space="preserve">4.5.1 </w:t>
      </w:r>
      <w:r>
        <w:rPr>
          <w:rFonts w:ascii="Times New Roman" w:eastAsia="Times New Roman" w:hAnsi="Times New Roman" w:cs="Times New Roman"/>
          <w:spacing w:val="1"/>
          <w:lang w:eastAsia="zh-CN"/>
        </w:rPr>
        <w:t xml:space="preserve"> </w:t>
      </w:r>
      <w:r>
        <w:rPr>
          <w:lang w:eastAsia="zh-CN"/>
        </w:rPr>
        <w:t>机器人要到指定拼装块中选取跳舞卡，并将选取的跳舞卡放到机器人身上</w:t>
      </w:r>
    </w:p>
    <w:p w:rsidR="00B91EE5" w:rsidRDefault="00C71929">
      <w:pPr>
        <w:pStyle w:val="a3"/>
        <w:spacing w:line="284" w:lineRule="auto"/>
        <w:rPr>
          <w:lang w:eastAsia="zh-CN"/>
        </w:rPr>
      </w:pPr>
      <w:r>
        <w:rPr>
          <w:lang w:eastAsia="zh-CN"/>
        </w:rPr>
        <w:t>（跳舞卡不能与地面接触</w:t>
      </w:r>
      <w:r>
        <w:rPr>
          <w:spacing w:val="-47"/>
          <w:lang w:eastAsia="zh-CN"/>
        </w:rPr>
        <w:t>）。</w:t>
      </w:r>
      <w:r>
        <w:rPr>
          <w:lang w:eastAsia="zh-CN"/>
        </w:rPr>
        <w:t>选取跳舞卡后到另一指定拼装块的十字交叉点完成</w:t>
      </w:r>
      <w:r>
        <w:rPr>
          <w:lang w:eastAsia="zh-CN"/>
        </w:rPr>
        <w:t xml:space="preserve"> </w:t>
      </w:r>
      <w:r>
        <w:rPr>
          <w:lang w:eastAsia="zh-CN"/>
        </w:rPr>
        <w:t>跳广场舞动作。</w:t>
      </w:r>
    </w:p>
    <w:p w:rsidR="00B91EE5" w:rsidRDefault="00C71929">
      <w:pPr>
        <w:pStyle w:val="a3"/>
        <w:spacing w:before="21" w:line="270" w:lineRule="auto"/>
        <w:ind w:right="239"/>
        <w:rPr>
          <w:rFonts w:ascii="Times New Roman" w:eastAsia="Times New Roman" w:hAnsi="Times New Roman" w:cs="Times New Roman"/>
          <w:lang w:eastAsia="zh-CN"/>
        </w:rPr>
      </w:pPr>
      <w:r>
        <w:rPr>
          <w:rFonts w:ascii="Times New Roman" w:eastAsia="Times New Roman" w:hAnsi="Times New Roman" w:cs="Times New Roman"/>
          <w:lang w:eastAsia="zh-CN"/>
        </w:rPr>
        <w:t xml:space="preserve">4.5.2  </w:t>
      </w:r>
      <w:r>
        <w:rPr>
          <w:lang w:eastAsia="zh-CN"/>
        </w:rPr>
        <w:t>跳舞卡为</w:t>
      </w:r>
      <w:r>
        <w:rPr>
          <w:rFonts w:ascii="Times New Roman" w:eastAsia="Times New Roman" w:hAnsi="Times New Roman" w:cs="Times New Roman"/>
          <w:spacing w:val="-1"/>
          <w:lang w:eastAsia="zh-CN"/>
        </w:rPr>
        <w:t>20mm</w:t>
      </w:r>
      <w:r>
        <w:rPr>
          <w:lang w:eastAsia="zh-CN"/>
        </w:rPr>
        <w:t>的立方体</w:t>
      </w:r>
      <w:r>
        <w:rPr>
          <w:spacing w:val="-70"/>
          <w:lang w:eastAsia="zh-CN"/>
        </w:rPr>
        <w:t>，</w:t>
      </w:r>
      <w:r>
        <w:rPr>
          <w:lang w:eastAsia="zh-CN"/>
        </w:rPr>
        <w:t>有红</w:t>
      </w:r>
      <w:r>
        <w:rPr>
          <w:spacing w:val="-70"/>
          <w:lang w:eastAsia="zh-CN"/>
        </w:rPr>
        <w:t>、</w:t>
      </w:r>
      <w:r>
        <w:rPr>
          <w:lang w:eastAsia="zh-CN"/>
        </w:rPr>
        <w:t>蓝</w:t>
      </w:r>
      <w:r>
        <w:rPr>
          <w:spacing w:val="-70"/>
          <w:lang w:eastAsia="zh-CN"/>
        </w:rPr>
        <w:t>、</w:t>
      </w:r>
      <w:r>
        <w:rPr>
          <w:lang w:eastAsia="zh-CN"/>
        </w:rPr>
        <w:t>黄三种颜色</w:t>
      </w:r>
      <w:r>
        <w:rPr>
          <w:spacing w:val="-70"/>
          <w:lang w:eastAsia="zh-CN"/>
        </w:rPr>
        <w:t>，</w:t>
      </w:r>
      <w:r>
        <w:rPr>
          <w:lang w:eastAsia="zh-CN"/>
        </w:rPr>
        <w:t>叠放在一起</w:t>
      </w:r>
      <w:r>
        <w:rPr>
          <w:spacing w:val="-70"/>
          <w:lang w:eastAsia="zh-CN"/>
        </w:rPr>
        <w:t>，</w:t>
      </w:r>
      <w:r>
        <w:rPr>
          <w:lang w:eastAsia="zh-CN"/>
        </w:rPr>
        <w:t>顺序随机，</w:t>
      </w:r>
      <w:r>
        <w:rPr>
          <w:lang w:eastAsia="zh-CN"/>
        </w:rPr>
        <w:t xml:space="preserve"> </w:t>
      </w:r>
      <w:r>
        <w:rPr>
          <w:spacing w:val="-1"/>
          <w:lang w:eastAsia="zh-CN"/>
        </w:rPr>
        <w:t>每种颜色的跳舞卡指定一套规定动</w:t>
      </w:r>
      <w:r>
        <w:rPr>
          <w:spacing w:val="-10"/>
          <w:lang w:eastAsia="zh-CN"/>
        </w:rPr>
        <w:t>作</w:t>
      </w:r>
      <w:r>
        <w:rPr>
          <w:spacing w:val="-1"/>
          <w:lang w:eastAsia="zh-CN"/>
        </w:rPr>
        <w:t>（旋转</w:t>
      </w:r>
      <w:r>
        <w:rPr>
          <w:spacing w:val="-11"/>
          <w:lang w:eastAsia="zh-CN"/>
        </w:rPr>
        <w:t>、</w:t>
      </w:r>
      <w:r>
        <w:rPr>
          <w:spacing w:val="-1"/>
          <w:lang w:eastAsia="zh-CN"/>
        </w:rPr>
        <w:t>前进</w:t>
      </w:r>
      <w:r>
        <w:rPr>
          <w:spacing w:val="-10"/>
          <w:lang w:eastAsia="zh-CN"/>
        </w:rPr>
        <w:t>、</w:t>
      </w:r>
      <w:r>
        <w:rPr>
          <w:spacing w:val="-1"/>
          <w:lang w:eastAsia="zh-CN"/>
        </w:rPr>
        <w:t>后退</w:t>
      </w:r>
      <w:r>
        <w:rPr>
          <w:spacing w:val="-10"/>
          <w:lang w:eastAsia="zh-CN"/>
        </w:rPr>
        <w:t>、</w:t>
      </w:r>
      <w:r>
        <w:rPr>
          <w:spacing w:val="-1"/>
          <w:lang w:eastAsia="zh-CN"/>
        </w:rPr>
        <w:t>按一定的要求开</w:t>
      </w:r>
      <w:r>
        <w:rPr>
          <w:rFonts w:ascii="Times New Roman" w:eastAsia="Times New Roman" w:hAnsi="Times New Roman" w:cs="Times New Roman"/>
          <w:lang w:eastAsia="zh-CN"/>
        </w:rPr>
        <w:t>/</w:t>
      </w:r>
      <w:r>
        <w:rPr>
          <w:lang w:eastAsia="zh-CN"/>
        </w:rPr>
        <w:t>关</w:t>
      </w:r>
      <w:r>
        <w:rPr>
          <w:rFonts w:ascii="Times New Roman" w:eastAsia="Times New Roman" w:hAnsi="Times New Roman" w:cs="Times New Roman"/>
          <w:lang w:eastAsia="zh-CN"/>
        </w:rPr>
        <w:t>1</w:t>
      </w:r>
    </w:p>
    <w:p w:rsidR="00B91EE5" w:rsidRDefault="00B91EE5">
      <w:pPr>
        <w:spacing w:line="270" w:lineRule="auto"/>
        <w:rPr>
          <w:rFonts w:ascii="Times New Roman" w:eastAsia="Times New Roman" w:hAnsi="Times New Roman" w:cs="Times New Roman"/>
          <w:lang w:eastAsia="zh-CN"/>
        </w:rPr>
        <w:sectPr w:rsidR="00B91EE5">
          <w:pgSz w:w="11905" w:h="16840"/>
          <w:pgMar w:top="1460" w:right="1560" w:bottom="1380" w:left="1680" w:header="0" w:footer="1197" w:gutter="0"/>
          <w:cols w:space="720"/>
        </w:sectPr>
      </w:pPr>
    </w:p>
    <w:p w:rsidR="00B91EE5" w:rsidRDefault="00C71929">
      <w:pPr>
        <w:pStyle w:val="a3"/>
        <w:spacing w:line="368" w:lineRule="exact"/>
        <w:rPr>
          <w:lang w:eastAsia="zh-CN"/>
        </w:rPr>
      </w:pPr>
      <w:r>
        <w:rPr>
          <w:lang w:eastAsia="zh-CN"/>
        </w:rPr>
        <w:lastRenderedPageBreak/>
        <w:t>个</w:t>
      </w:r>
      <w:r>
        <w:rPr>
          <w:rFonts w:ascii="Times New Roman" w:eastAsia="Times New Roman" w:hAnsi="Times New Roman" w:cs="Times New Roman"/>
          <w:spacing w:val="-1"/>
          <w:lang w:eastAsia="zh-CN"/>
        </w:rPr>
        <w:t>LED</w:t>
      </w:r>
      <w:r>
        <w:rPr>
          <w:lang w:eastAsia="zh-CN"/>
        </w:rPr>
        <w:t>），具体动作在赛题中给出。</w:t>
      </w:r>
    </w:p>
    <w:p w:rsidR="00B91EE5" w:rsidRDefault="00C71929">
      <w:pPr>
        <w:pStyle w:val="a3"/>
        <w:spacing w:line="275" w:lineRule="auto"/>
        <w:ind w:right="236"/>
        <w:rPr>
          <w:lang w:eastAsia="zh-CN"/>
        </w:rPr>
      </w:pPr>
      <w:r>
        <w:rPr>
          <w:rFonts w:ascii="Times New Roman" w:eastAsia="Times New Roman" w:hAnsi="Times New Roman" w:cs="Times New Roman"/>
          <w:lang w:eastAsia="zh-CN"/>
        </w:rPr>
        <w:t xml:space="preserve">4.5.3 </w:t>
      </w:r>
      <w:r>
        <w:rPr>
          <w:rFonts w:ascii="Times New Roman" w:eastAsia="Times New Roman" w:hAnsi="Times New Roman" w:cs="Times New Roman"/>
          <w:spacing w:val="1"/>
          <w:lang w:eastAsia="zh-CN"/>
        </w:rPr>
        <w:t xml:space="preserve"> </w:t>
      </w:r>
      <w:r>
        <w:rPr>
          <w:lang w:eastAsia="zh-CN"/>
        </w:rPr>
        <w:t>机器人只能选取一个跳舞卡，多选跳舞卡不得分且多出的每个跳舞卡扣</w:t>
      </w:r>
      <w:r>
        <w:rPr>
          <w:rFonts w:ascii="Times New Roman" w:eastAsia="Times New Roman" w:hAnsi="Times New Roman" w:cs="Times New Roman"/>
          <w:spacing w:val="1"/>
          <w:lang w:eastAsia="zh-CN"/>
        </w:rPr>
        <w:t xml:space="preserve">10 </w:t>
      </w:r>
      <w:r>
        <w:rPr>
          <w:lang w:eastAsia="zh-CN"/>
        </w:rPr>
        <w:t>分。机器人成功选取跳舞卡且离开该拼装块</w:t>
      </w:r>
      <w:r>
        <w:rPr>
          <w:spacing w:val="-1"/>
          <w:lang w:eastAsia="zh-CN"/>
        </w:rPr>
        <w:t>记</w:t>
      </w:r>
      <w:r>
        <w:rPr>
          <w:rFonts w:ascii="Times New Roman" w:eastAsia="Times New Roman" w:hAnsi="Times New Roman" w:cs="Times New Roman"/>
          <w:lang w:eastAsia="zh-CN"/>
        </w:rPr>
        <w:t>3</w:t>
      </w:r>
      <w:r>
        <w:rPr>
          <w:rFonts w:ascii="Times New Roman" w:eastAsia="Times New Roman" w:hAnsi="Times New Roman" w:cs="Times New Roman"/>
          <w:spacing w:val="1"/>
          <w:lang w:eastAsia="zh-CN"/>
        </w:rPr>
        <w:t>0</w:t>
      </w:r>
      <w:r>
        <w:rPr>
          <w:lang w:eastAsia="zh-CN"/>
        </w:rPr>
        <w:t>分，成功完成舞蹈动作</w:t>
      </w:r>
      <w:r>
        <w:rPr>
          <w:spacing w:val="1"/>
          <w:lang w:eastAsia="zh-CN"/>
        </w:rPr>
        <w:t>记</w:t>
      </w:r>
      <w:r>
        <w:rPr>
          <w:rFonts w:ascii="Times New Roman" w:eastAsia="Times New Roman" w:hAnsi="Times New Roman" w:cs="Times New Roman"/>
          <w:lang w:eastAsia="zh-CN"/>
        </w:rPr>
        <w:t>3</w:t>
      </w:r>
      <w:r>
        <w:rPr>
          <w:rFonts w:ascii="Times New Roman" w:eastAsia="Times New Roman" w:hAnsi="Times New Roman" w:cs="Times New Roman"/>
          <w:spacing w:val="1"/>
          <w:lang w:eastAsia="zh-CN"/>
        </w:rPr>
        <w:t>0</w:t>
      </w:r>
      <w:r>
        <w:rPr>
          <w:spacing w:val="1"/>
          <w:lang w:eastAsia="zh-CN"/>
        </w:rPr>
        <w:t>分。</w:t>
      </w:r>
      <w:r>
        <w:rPr>
          <w:spacing w:val="1"/>
          <w:lang w:eastAsia="zh-CN"/>
        </w:rPr>
        <w:t xml:space="preserve"> </w:t>
      </w:r>
      <w:r>
        <w:rPr>
          <w:lang w:eastAsia="zh-CN"/>
        </w:rPr>
        <w:t>如所跳广场舞与跳舞卡规定动作不一致不得舞蹈分，在完成舞蹈任务的过程中，</w:t>
      </w:r>
      <w:r>
        <w:rPr>
          <w:lang w:eastAsia="zh-CN"/>
        </w:rPr>
        <w:t xml:space="preserve"> </w:t>
      </w:r>
      <w:r>
        <w:rPr>
          <w:lang w:eastAsia="zh-CN"/>
        </w:rPr>
        <w:t>每超出拼装块一次，扣</w:t>
      </w:r>
      <w:r>
        <w:rPr>
          <w:rFonts w:ascii="Times New Roman" w:eastAsia="Times New Roman" w:hAnsi="Times New Roman" w:cs="Times New Roman"/>
          <w:lang w:eastAsia="zh-CN"/>
        </w:rPr>
        <w:t>5</w:t>
      </w:r>
      <w:r>
        <w:rPr>
          <w:lang w:eastAsia="zh-CN"/>
        </w:rPr>
        <w:t>分。</w:t>
      </w:r>
    </w:p>
    <w:p w:rsidR="00B91EE5" w:rsidRDefault="00C71929">
      <w:pPr>
        <w:pStyle w:val="a3"/>
        <w:spacing w:before="8"/>
        <w:rPr>
          <w:lang w:eastAsia="zh-CN"/>
        </w:rPr>
      </w:pPr>
      <w:r>
        <w:rPr>
          <w:rFonts w:ascii="Times New Roman" w:eastAsia="Times New Roman" w:hAnsi="Times New Roman" w:cs="Times New Roman"/>
          <w:lang w:eastAsia="zh-CN"/>
        </w:rPr>
        <w:t xml:space="preserve">4.5.4  </w:t>
      </w:r>
      <w:r>
        <w:rPr>
          <w:lang w:eastAsia="zh-CN"/>
        </w:rPr>
        <w:t>获得</w:t>
      </w:r>
      <w:r>
        <w:rPr>
          <w:rFonts w:ascii="Times New Roman" w:eastAsia="Times New Roman" w:hAnsi="Times New Roman" w:cs="Times New Roman"/>
          <w:lang w:eastAsia="zh-CN"/>
        </w:rPr>
        <w:t>50</w:t>
      </w:r>
      <w:r>
        <w:rPr>
          <w:lang w:eastAsia="zh-CN"/>
        </w:rPr>
        <w:t>分就算完成</w:t>
      </w:r>
      <w:r>
        <w:rPr>
          <w:lang w:eastAsia="zh-CN"/>
        </w:rPr>
        <w:t>“</w:t>
      </w:r>
      <w:r>
        <w:rPr>
          <w:lang w:eastAsia="zh-CN"/>
        </w:rPr>
        <w:t>最炫广场舞</w:t>
      </w:r>
      <w:r>
        <w:rPr>
          <w:lang w:eastAsia="zh-CN"/>
        </w:rPr>
        <w:t>”</w:t>
      </w:r>
      <w:r>
        <w:rPr>
          <w:lang w:eastAsia="zh-CN"/>
        </w:rPr>
        <w:t>任务。</w:t>
      </w:r>
    </w:p>
    <w:p w:rsidR="00B91EE5" w:rsidRDefault="00C71929">
      <w:pPr>
        <w:spacing w:before="48"/>
        <w:ind w:left="120"/>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4.6</w:t>
      </w:r>
      <w:r>
        <w:rPr>
          <w:rFonts w:ascii="宋体" w:eastAsia="宋体" w:hAnsi="宋体" w:cs="宋体"/>
          <w:sz w:val="24"/>
          <w:szCs w:val="24"/>
          <w:lang w:eastAsia="zh-CN"/>
        </w:rPr>
        <w:t>快乐马拉松</w:t>
      </w:r>
    </w:p>
    <w:p w:rsidR="00B91EE5" w:rsidRDefault="00C71929">
      <w:pPr>
        <w:pStyle w:val="a3"/>
        <w:spacing w:line="275" w:lineRule="auto"/>
        <w:ind w:right="239"/>
        <w:rPr>
          <w:lang w:eastAsia="zh-CN"/>
        </w:rPr>
      </w:pPr>
      <w:r>
        <w:rPr>
          <w:rFonts w:ascii="Times New Roman" w:eastAsia="Times New Roman" w:hAnsi="Times New Roman" w:cs="Times New Roman"/>
          <w:lang w:eastAsia="zh-CN"/>
        </w:rPr>
        <w:t xml:space="preserve">4.6.1 </w:t>
      </w:r>
      <w:r>
        <w:rPr>
          <w:rFonts w:ascii="Times New Roman" w:eastAsia="Times New Roman" w:hAnsi="Times New Roman" w:cs="Times New Roman"/>
          <w:spacing w:val="1"/>
          <w:lang w:eastAsia="zh-CN"/>
        </w:rPr>
        <w:t xml:space="preserve"> </w:t>
      </w:r>
      <w:r>
        <w:rPr>
          <w:lang w:eastAsia="zh-CN"/>
        </w:rPr>
        <w:t>机器人沿黑色引导线从非十字线拼装块的一口进入，从另一口出去，如果</w:t>
      </w:r>
      <w:r>
        <w:rPr>
          <w:lang w:eastAsia="zh-CN"/>
        </w:rPr>
        <w:t xml:space="preserve"> </w:t>
      </w:r>
      <w:r>
        <w:rPr>
          <w:lang w:eastAsia="zh-CN"/>
        </w:rPr>
        <w:t>遇到转弯标志，应按</w:t>
      </w:r>
      <w:r>
        <w:rPr>
          <w:rFonts w:ascii="Times New Roman" w:eastAsia="Times New Roman" w:hAnsi="Times New Roman" w:cs="Times New Roman"/>
          <w:spacing w:val="-1"/>
          <w:lang w:eastAsia="zh-CN"/>
        </w:rPr>
        <w:t>3.2.</w:t>
      </w:r>
      <w:r>
        <w:rPr>
          <w:rFonts w:ascii="Times New Roman" w:eastAsia="Times New Roman" w:hAnsi="Times New Roman" w:cs="Times New Roman"/>
          <w:lang w:eastAsia="zh-CN"/>
        </w:rPr>
        <w:t>5</w:t>
      </w:r>
      <w:r>
        <w:rPr>
          <w:lang w:eastAsia="zh-CN"/>
        </w:rPr>
        <w:t>的规定通过。快乐马拉松任务可与其它任务混合完成，</w:t>
      </w:r>
      <w:r>
        <w:rPr>
          <w:lang w:eastAsia="zh-CN"/>
        </w:rPr>
        <w:t xml:space="preserve"> </w:t>
      </w:r>
      <w:r>
        <w:rPr>
          <w:lang w:eastAsia="zh-CN"/>
        </w:rPr>
        <w:t>也可以在马拉松任务中通过十字线拼装块</w:t>
      </w:r>
      <w:r>
        <w:rPr>
          <w:spacing w:val="-47"/>
          <w:lang w:eastAsia="zh-CN"/>
        </w:rPr>
        <w:t>。</w:t>
      </w:r>
      <w:r>
        <w:rPr>
          <w:lang w:eastAsia="zh-CN"/>
        </w:rPr>
        <w:t>如果不指定马拉松任务</w:t>
      </w:r>
      <w:r>
        <w:rPr>
          <w:spacing w:val="-47"/>
          <w:lang w:eastAsia="zh-CN"/>
        </w:rPr>
        <w:t>，</w:t>
      </w:r>
      <w:r>
        <w:rPr>
          <w:lang w:eastAsia="zh-CN"/>
        </w:rPr>
        <w:t>通过所有非</w:t>
      </w:r>
      <w:r>
        <w:rPr>
          <w:lang w:eastAsia="zh-CN"/>
        </w:rPr>
        <w:t xml:space="preserve"> </w:t>
      </w:r>
      <w:r>
        <w:rPr>
          <w:lang w:eastAsia="zh-CN"/>
        </w:rPr>
        <w:t>十字线拼装块和转弯标志均不记分，但错误通过转弯标志要扣分。</w:t>
      </w:r>
    </w:p>
    <w:p w:rsidR="00B91EE5" w:rsidRDefault="00C71929">
      <w:pPr>
        <w:pStyle w:val="a3"/>
        <w:spacing w:before="30" w:line="270" w:lineRule="auto"/>
        <w:ind w:right="358"/>
        <w:rPr>
          <w:lang w:eastAsia="zh-CN"/>
        </w:rPr>
      </w:pPr>
      <w:r>
        <w:rPr>
          <w:rFonts w:ascii="Times New Roman" w:eastAsia="Times New Roman" w:hAnsi="Times New Roman" w:cs="Times New Roman"/>
          <w:lang w:eastAsia="zh-CN"/>
        </w:rPr>
        <w:t xml:space="preserve">4.6.2 </w:t>
      </w:r>
      <w:r>
        <w:rPr>
          <w:rFonts w:ascii="Times New Roman" w:eastAsia="Times New Roman" w:hAnsi="Times New Roman" w:cs="Times New Roman"/>
          <w:spacing w:val="1"/>
          <w:lang w:eastAsia="zh-CN"/>
        </w:rPr>
        <w:t xml:space="preserve"> </w:t>
      </w:r>
      <w:r>
        <w:rPr>
          <w:lang w:eastAsia="zh-CN"/>
        </w:rPr>
        <w:t>通过一个非十字拼装块</w:t>
      </w:r>
      <w:r>
        <w:rPr>
          <w:spacing w:val="-1"/>
          <w:lang w:eastAsia="zh-CN"/>
        </w:rPr>
        <w:t>记</w:t>
      </w:r>
      <w:r>
        <w:rPr>
          <w:rFonts w:ascii="Times New Roman" w:eastAsia="Times New Roman" w:hAnsi="Times New Roman" w:cs="Times New Roman"/>
          <w:lang w:eastAsia="zh-CN"/>
        </w:rPr>
        <w:t>8</w:t>
      </w:r>
      <w:r>
        <w:rPr>
          <w:lang w:eastAsia="zh-CN"/>
        </w:rPr>
        <w:t>分，通过一个转弯标志</w:t>
      </w:r>
      <w:r>
        <w:rPr>
          <w:spacing w:val="1"/>
          <w:lang w:eastAsia="zh-CN"/>
        </w:rPr>
        <w:t>记</w:t>
      </w:r>
      <w:r>
        <w:rPr>
          <w:rFonts w:ascii="Times New Roman" w:eastAsia="Times New Roman" w:hAnsi="Times New Roman" w:cs="Times New Roman"/>
          <w:spacing w:val="1"/>
          <w:lang w:eastAsia="zh-CN"/>
        </w:rPr>
        <w:t>5</w:t>
      </w:r>
      <w:r>
        <w:rPr>
          <w:lang w:eastAsia="zh-CN"/>
        </w:rPr>
        <w:t>分，通过转弯标志不</w:t>
      </w:r>
      <w:r>
        <w:rPr>
          <w:lang w:eastAsia="zh-CN"/>
        </w:rPr>
        <w:t xml:space="preserve"> </w:t>
      </w:r>
      <w:r>
        <w:rPr>
          <w:lang w:eastAsia="zh-CN"/>
        </w:rPr>
        <w:t>正确一次扣</w:t>
      </w:r>
      <w:r>
        <w:rPr>
          <w:rFonts w:ascii="Times New Roman" w:eastAsia="Times New Roman" w:hAnsi="Times New Roman" w:cs="Times New Roman"/>
          <w:lang w:eastAsia="zh-CN"/>
        </w:rPr>
        <w:t>3</w:t>
      </w:r>
      <w:r>
        <w:rPr>
          <w:lang w:eastAsia="zh-CN"/>
        </w:rPr>
        <w:t>分。</w:t>
      </w:r>
    </w:p>
    <w:p w:rsidR="00B91EE5" w:rsidRDefault="00C71929">
      <w:pPr>
        <w:pStyle w:val="a3"/>
        <w:spacing w:before="13"/>
        <w:rPr>
          <w:lang w:eastAsia="zh-CN"/>
        </w:rPr>
      </w:pPr>
      <w:r>
        <w:rPr>
          <w:rFonts w:ascii="Times New Roman" w:eastAsia="Times New Roman" w:hAnsi="Times New Roman" w:cs="Times New Roman"/>
          <w:lang w:eastAsia="zh-CN"/>
        </w:rPr>
        <w:t xml:space="preserve">4.6.3  </w:t>
      </w:r>
      <w:r>
        <w:rPr>
          <w:lang w:eastAsia="zh-CN"/>
        </w:rPr>
        <w:t>获得</w:t>
      </w:r>
      <w:r>
        <w:rPr>
          <w:rFonts w:ascii="Times New Roman" w:eastAsia="Times New Roman" w:hAnsi="Times New Roman" w:cs="Times New Roman"/>
          <w:lang w:eastAsia="zh-CN"/>
        </w:rPr>
        <w:t>50</w:t>
      </w:r>
      <w:r>
        <w:rPr>
          <w:lang w:eastAsia="zh-CN"/>
        </w:rPr>
        <w:t>分就算完成</w:t>
      </w:r>
      <w:r>
        <w:rPr>
          <w:lang w:eastAsia="zh-CN"/>
        </w:rPr>
        <w:t>“</w:t>
      </w:r>
      <w:r>
        <w:rPr>
          <w:lang w:eastAsia="zh-CN"/>
        </w:rPr>
        <w:t>快乐马拉松</w:t>
      </w:r>
      <w:r>
        <w:rPr>
          <w:lang w:eastAsia="zh-CN"/>
        </w:rPr>
        <w:t>”</w:t>
      </w:r>
      <w:r>
        <w:rPr>
          <w:lang w:eastAsia="zh-CN"/>
        </w:rPr>
        <w:t>任务。</w:t>
      </w:r>
    </w:p>
    <w:p w:rsidR="00B91EE5" w:rsidRDefault="00C71929">
      <w:pPr>
        <w:spacing w:before="48"/>
        <w:ind w:left="120"/>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4.7</w:t>
      </w:r>
      <w:r>
        <w:rPr>
          <w:rFonts w:ascii="宋体" w:eastAsia="宋体" w:hAnsi="宋体" w:cs="宋体"/>
          <w:sz w:val="24"/>
          <w:szCs w:val="24"/>
          <w:lang w:eastAsia="zh-CN"/>
        </w:rPr>
        <w:t>趣味垂钓</w:t>
      </w:r>
    </w:p>
    <w:p w:rsidR="00B91EE5" w:rsidRDefault="00C71929">
      <w:pPr>
        <w:pStyle w:val="a3"/>
        <w:rPr>
          <w:lang w:eastAsia="zh-CN"/>
        </w:rPr>
      </w:pPr>
      <w:r>
        <w:rPr>
          <w:rFonts w:ascii="Times New Roman" w:eastAsia="Times New Roman" w:hAnsi="Times New Roman" w:cs="Times New Roman"/>
          <w:lang w:eastAsia="zh-CN"/>
        </w:rPr>
        <w:t>4.7.1</w:t>
      </w:r>
      <w:r>
        <w:rPr>
          <w:rFonts w:ascii="Times New Roman" w:eastAsia="Times New Roman" w:hAnsi="Times New Roman" w:cs="Times New Roman"/>
          <w:spacing w:val="60"/>
          <w:lang w:eastAsia="zh-CN"/>
        </w:rPr>
        <w:t xml:space="preserve"> </w:t>
      </w:r>
      <w:r>
        <w:rPr>
          <w:lang w:eastAsia="zh-CN"/>
        </w:rPr>
        <w:t>在长</w:t>
      </w:r>
      <w:r>
        <w:rPr>
          <w:rFonts w:ascii="Times New Roman" w:eastAsia="Times New Roman" w:hAnsi="Times New Roman" w:cs="Times New Roman"/>
          <w:spacing w:val="-1"/>
          <w:lang w:eastAsia="zh-CN"/>
        </w:rPr>
        <w:t>400m</w:t>
      </w:r>
      <w:r>
        <w:rPr>
          <w:rFonts w:ascii="Times New Roman" w:eastAsia="Times New Roman" w:hAnsi="Times New Roman" w:cs="Times New Roman"/>
          <w:spacing w:val="-2"/>
          <w:lang w:eastAsia="zh-CN"/>
        </w:rPr>
        <w:t>m</w:t>
      </w:r>
      <w:r>
        <w:rPr>
          <w:spacing w:val="-89"/>
          <w:lang w:eastAsia="zh-CN"/>
        </w:rPr>
        <w:t>、</w:t>
      </w:r>
      <w:r>
        <w:rPr>
          <w:lang w:eastAsia="zh-CN"/>
        </w:rPr>
        <w:t>宽</w:t>
      </w:r>
      <w:r>
        <w:rPr>
          <w:rFonts w:ascii="Times New Roman" w:eastAsia="Times New Roman" w:hAnsi="Times New Roman" w:cs="Times New Roman"/>
          <w:spacing w:val="1"/>
          <w:lang w:eastAsia="zh-CN"/>
        </w:rPr>
        <w:t>50</w:t>
      </w:r>
      <w:r>
        <w:rPr>
          <w:rFonts w:ascii="Times New Roman" w:eastAsia="Times New Roman" w:hAnsi="Times New Roman" w:cs="Times New Roman"/>
          <w:spacing w:val="-1"/>
          <w:lang w:eastAsia="zh-CN"/>
        </w:rPr>
        <w:t>m</w:t>
      </w:r>
      <w:r>
        <w:rPr>
          <w:rFonts w:ascii="Times New Roman" w:eastAsia="Times New Roman" w:hAnsi="Times New Roman" w:cs="Times New Roman"/>
          <w:spacing w:val="-2"/>
          <w:lang w:eastAsia="zh-CN"/>
        </w:rPr>
        <w:t>m</w:t>
      </w:r>
      <w:r>
        <w:rPr>
          <w:spacing w:val="-89"/>
          <w:lang w:eastAsia="zh-CN"/>
        </w:rPr>
        <w:t>、</w:t>
      </w:r>
      <w:r>
        <w:rPr>
          <w:lang w:eastAsia="zh-CN"/>
        </w:rPr>
        <w:t>厚</w:t>
      </w:r>
      <w:r>
        <w:rPr>
          <w:rFonts w:ascii="Times New Roman" w:eastAsia="Times New Roman" w:hAnsi="Times New Roman" w:cs="Times New Roman"/>
          <w:spacing w:val="-1"/>
          <w:lang w:eastAsia="zh-CN"/>
        </w:rPr>
        <w:t>18mm</w:t>
      </w:r>
      <w:r>
        <w:rPr>
          <w:lang w:eastAsia="zh-CN"/>
        </w:rPr>
        <w:t>的木条上居中固定着</w:t>
      </w:r>
      <w:r>
        <w:rPr>
          <w:rFonts w:ascii="Times New Roman" w:eastAsia="Times New Roman" w:hAnsi="Times New Roman" w:cs="Times New Roman"/>
          <w:lang w:eastAsia="zh-CN"/>
        </w:rPr>
        <w:t>4</w:t>
      </w:r>
      <w:r>
        <w:rPr>
          <w:lang w:eastAsia="zh-CN"/>
        </w:rPr>
        <w:t>根直径</w:t>
      </w:r>
      <w:r>
        <w:rPr>
          <w:rFonts w:ascii="Times New Roman" w:eastAsia="Times New Roman" w:hAnsi="Times New Roman" w:cs="Times New Roman"/>
          <w:spacing w:val="-1"/>
          <w:lang w:eastAsia="zh-CN"/>
        </w:rPr>
        <w:t>6mm</w:t>
      </w:r>
      <w:r>
        <w:rPr>
          <w:spacing w:val="-89"/>
          <w:lang w:eastAsia="zh-CN"/>
        </w:rPr>
        <w:t>、</w:t>
      </w:r>
      <w:r>
        <w:rPr>
          <w:lang w:eastAsia="zh-CN"/>
        </w:rPr>
        <w:t>高</w:t>
      </w:r>
      <w:r>
        <w:rPr>
          <w:rFonts w:ascii="Times New Roman" w:eastAsia="Times New Roman" w:hAnsi="Times New Roman" w:cs="Times New Roman"/>
          <w:lang w:eastAsia="zh-CN"/>
        </w:rPr>
        <w:t>10</w:t>
      </w:r>
      <w:r>
        <w:rPr>
          <w:rFonts w:ascii="Times New Roman" w:eastAsia="Times New Roman" w:hAnsi="Times New Roman" w:cs="Times New Roman"/>
          <w:spacing w:val="1"/>
          <w:lang w:eastAsia="zh-CN"/>
        </w:rPr>
        <w:t>0</w:t>
      </w:r>
      <w:r>
        <w:rPr>
          <w:lang w:eastAsia="zh-CN"/>
        </w:rPr>
        <w:t>～</w:t>
      </w:r>
    </w:p>
    <w:p w:rsidR="00B91EE5" w:rsidRDefault="00C71929">
      <w:pPr>
        <w:pStyle w:val="a3"/>
        <w:spacing w:line="274" w:lineRule="auto"/>
        <w:rPr>
          <w:lang w:eastAsia="zh-CN"/>
        </w:rPr>
      </w:pPr>
      <w:r>
        <w:rPr>
          <w:rFonts w:ascii="Times New Roman" w:eastAsia="Times New Roman" w:hAnsi="Times New Roman" w:cs="Times New Roman"/>
          <w:spacing w:val="-1"/>
          <w:lang w:eastAsia="zh-CN"/>
        </w:rPr>
        <w:t>300m</w:t>
      </w:r>
      <w:r>
        <w:rPr>
          <w:rFonts w:ascii="Times New Roman" w:eastAsia="Times New Roman" w:hAnsi="Times New Roman" w:cs="Times New Roman"/>
          <w:spacing w:val="-2"/>
          <w:lang w:eastAsia="zh-CN"/>
        </w:rPr>
        <w:t>m</w:t>
      </w:r>
      <w:r>
        <w:rPr>
          <w:lang w:eastAsia="zh-CN"/>
        </w:rPr>
        <w:t>的低碳钢棒，代表鱼塘，如图</w:t>
      </w:r>
      <w:r>
        <w:rPr>
          <w:rFonts w:ascii="Times New Roman" w:eastAsia="Times New Roman" w:hAnsi="Times New Roman" w:cs="Times New Roman"/>
          <w:lang w:eastAsia="zh-CN"/>
        </w:rPr>
        <w:t>6</w:t>
      </w:r>
      <w:r>
        <w:rPr>
          <w:lang w:eastAsia="zh-CN"/>
        </w:rPr>
        <w:t>所示。相邻钢棒的中心距为</w:t>
      </w:r>
      <w:r>
        <w:rPr>
          <w:rFonts w:ascii="Times New Roman" w:eastAsia="Times New Roman" w:hAnsi="Times New Roman" w:cs="Times New Roman"/>
          <w:spacing w:val="-1"/>
          <w:lang w:eastAsia="zh-CN"/>
        </w:rPr>
        <w:t>100m</w:t>
      </w:r>
      <w:r>
        <w:rPr>
          <w:rFonts w:ascii="Times New Roman" w:eastAsia="Times New Roman" w:hAnsi="Times New Roman" w:cs="Times New Roman"/>
          <w:spacing w:val="-2"/>
          <w:lang w:eastAsia="zh-CN"/>
        </w:rPr>
        <w:t>m</w:t>
      </w:r>
      <w:r>
        <w:rPr>
          <w:lang w:eastAsia="zh-CN"/>
        </w:rPr>
        <w:t>。有</w:t>
      </w:r>
      <w:r>
        <w:rPr>
          <w:rFonts w:ascii="Times New Roman" w:eastAsia="Times New Roman" w:hAnsi="Times New Roman" w:cs="Times New Roman"/>
          <w:lang w:eastAsia="zh-CN"/>
        </w:rPr>
        <w:t xml:space="preserve">10 </w:t>
      </w:r>
      <w:r>
        <w:rPr>
          <w:lang w:eastAsia="zh-CN"/>
        </w:rPr>
        <w:t>个直径</w:t>
      </w:r>
      <w:r>
        <w:rPr>
          <w:rFonts w:ascii="Times New Roman" w:eastAsia="Times New Roman" w:hAnsi="Times New Roman" w:cs="Times New Roman"/>
          <w:spacing w:val="-1"/>
          <w:lang w:eastAsia="zh-CN"/>
        </w:rPr>
        <w:t>30mm</w:t>
      </w:r>
      <w:r>
        <w:rPr>
          <w:lang w:eastAsia="zh-CN"/>
        </w:rPr>
        <w:t>、高</w:t>
      </w:r>
      <w:r>
        <w:rPr>
          <w:rFonts w:ascii="Times New Roman" w:eastAsia="Times New Roman" w:hAnsi="Times New Roman" w:cs="Times New Roman"/>
          <w:spacing w:val="-1"/>
          <w:lang w:eastAsia="zh-CN"/>
        </w:rPr>
        <w:t>18mm</w:t>
      </w:r>
      <w:r>
        <w:rPr>
          <w:lang w:eastAsia="zh-CN"/>
        </w:rPr>
        <w:t>的腰鼓形圆柱，重约</w:t>
      </w:r>
      <w:r>
        <w:rPr>
          <w:rFonts w:ascii="Times New Roman" w:eastAsia="Times New Roman" w:hAnsi="Times New Roman" w:cs="Times New Roman"/>
          <w:lang w:eastAsia="zh-CN"/>
        </w:rPr>
        <w:t>10g</w:t>
      </w:r>
      <w:r>
        <w:rPr>
          <w:lang w:eastAsia="zh-CN"/>
        </w:rPr>
        <w:t>，代表</w:t>
      </w:r>
      <w:r>
        <w:rPr>
          <w:lang w:eastAsia="zh-CN"/>
        </w:rPr>
        <w:t>“</w:t>
      </w:r>
      <w:r>
        <w:rPr>
          <w:lang w:eastAsia="zh-CN"/>
        </w:rPr>
        <w:t>小鱼</w:t>
      </w:r>
      <w:r>
        <w:rPr>
          <w:lang w:eastAsia="zh-CN"/>
        </w:rPr>
        <w:t>”</w:t>
      </w:r>
      <w:r>
        <w:rPr>
          <w:lang w:eastAsia="zh-CN"/>
        </w:rPr>
        <w:t>，如图</w:t>
      </w:r>
      <w:r>
        <w:rPr>
          <w:rFonts w:ascii="Times New Roman" w:eastAsia="Times New Roman" w:hAnsi="Times New Roman" w:cs="Times New Roman"/>
          <w:lang w:eastAsia="zh-CN"/>
        </w:rPr>
        <w:t>7</w:t>
      </w:r>
      <w:r>
        <w:rPr>
          <w:lang w:eastAsia="zh-CN"/>
        </w:rPr>
        <w:t>所示。</w:t>
      </w:r>
      <w:r>
        <w:rPr>
          <w:lang w:eastAsia="zh-CN"/>
        </w:rPr>
        <w:t xml:space="preserve"> </w:t>
      </w:r>
      <w:r>
        <w:rPr>
          <w:lang w:eastAsia="zh-CN"/>
        </w:rPr>
        <w:t>每个圆柱的轴向钻有直径</w:t>
      </w:r>
      <w:r>
        <w:rPr>
          <w:rFonts w:ascii="Times New Roman" w:eastAsia="Times New Roman" w:hAnsi="Times New Roman" w:cs="Times New Roman"/>
          <w:spacing w:val="-1"/>
          <w:lang w:eastAsia="zh-CN"/>
        </w:rPr>
        <w:t>10m</w:t>
      </w:r>
      <w:r>
        <w:rPr>
          <w:rFonts w:ascii="Times New Roman" w:eastAsia="Times New Roman" w:hAnsi="Times New Roman" w:cs="Times New Roman"/>
          <w:spacing w:val="-2"/>
          <w:lang w:eastAsia="zh-CN"/>
        </w:rPr>
        <w:t>m</w:t>
      </w:r>
      <w:r>
        <w:rPr>
          <w:lang w:eastAsia="zh-CN"/>
        </w:rPr>
        <w:t>的通孔</w:t>
      </w:r>
      <w:r>
        <w:rPr>
          <w:spacing w:val="-54"/>
          <w:lang w:eastAsia="zh-CN"/>
        </w:rPr>
        <w:t>。</w:t>
      </w:r>
      <w:r>
        <w:rPr>
          <w:rFonts w:ascii="Times New Roman" w:eastAsia="Times New Roman" w:hAnsi="Times New Roman" w:cs="Times New Roman"/>
          <w:lang w:eastAsia="zh-CN"/>
        </w:rPr>
        <w:t>10</w:t>
      </w:r>
      <w:r>
        <w:rPr>
          <w:lang w:eastAsia="zh-CN"/>
        </w:rPr>
        <w:t>个圆柱分别套在</w:t>
      </w:r>
      <w:r>
        <w:rPr>
          <w:rFonts w:ascii="Times New Roman" w:eastAsia="Times New Roman" w:hAnsi="Times New Roman" w:cs="Times New Roman"/>
          <w:lang w:eastAsia="zh-CN"/>
        </w:rPr>
        <w:t>4</w:t>
      </w:r>
      <w:r>
        <w:rPr>
          <w:lang w:eastAsia="zh-CN"/>
        </w:rPr>
        <w:t>根钢棒上</w:t>
      </w:r>
      <w:r>
        <w:rPr>
          <w:spacing w:val="-54"/>
          <w:lang w:eastAsia="zh-CN"/>
        </w:rPr>
        <w:t>，</w:t>
      </w:r>
      <w:r>
        <w:rPr>
          <w:lang w:eastAsia="zh-CN"/>
        </w:rPr>
        <w:t>可能会有</w:t>
      </w:r>
      <w:r>
        <w:rPr>
          <w:lang w:eastAsia="zh-CN"/>
        </w:rPr>
        <w:t xml:space="preserve"> </w:t>
      </w:r>
      <w:r>
        <w:rPr>
          <w:lang w:eastAsia="zh-CN"/>
        </w:rPr>
        <w:t>多种分布方式</w:t>
      </w:r>
      <w:r>
        <w:rPr>
          <w:spacing w:val="-47"/>
          <w:lang w:eastAsia="zh-CN"/>
        </w:rPr>
        <w:t>。</w:t>
      </w:r>
      <w:r>
        <w:rPr>
          <w:lang w:eastAsia="zh-CN"/>
        </w:rPr>
        <w:t>木条用双面胶固定在某一拼装块上</w:t>
      </w:r>
      <w:r>
        <w:rPr>
          <w:spacing w:val="-47"/>
          <w:lang w:eastAsia="zh-CN"/>
        </w:rPr>
        <w:t>。</w:t>
      </w:r>
      <w:r>
        <w:rPr>
          <w:lang w:eastAsia="zh-CN"/>
        </w:rPr>
        <w:t>机器人需要进入该任务拼装</w:t>
      </w:r>
      <w:r>
        <w:rPr>
          <w:lang w:eastAsia="zh-CN"/>
        </w:rPr>
        <w:t xml:space="preserve"> </w:t>
      </w:r>
      <w:r>
        <w:rPr>
          <w:lang w:eastAsia="zh-CN"/>
        </w:rPr>
        <w:t>块，把小鱼取下放到自己身上，垂钓时掉落在地面的小鱼不能再取。</w:t>
      </w:r>
    </w:p>
    <w:p w:rsidR="00B91EE5" w:rsidRDefault="00C71929">
      <w:pPr>
        <w:pStyle w:val="a3"/>
        <w:spacing w:before="31" w:line="270" w:lineRule="auto"/>
        <w:ind w:right="384"/>
        <w:rPr>
          <w:lang w:eastAsia="zh-CN"/>
        </w:rPr>
      </w:pPr>
      <w:r>
        <w:rPr>
          <w:rFonts w:ascii="Times New Roman" w:eastAsia="Times New Roman" w:hAnsi="Times New Roman" w:cs="Times New Roman"/>
          <w:lang w:eastAsia="zh-CN"/>
        </w:rPr>
        <w:t xml:space="preserve">4.7.2  </w:t>
      </w:r>
      <w:r>
        <w:rPr>
          <w:lang w:eastAsia="zh-CN"/>
        </w:rPr>
        <w:t>机器人摘下小鱼，放在机器人身上，小鱼与地面没有接触且机器人脱离该</w:t>
      </w:r>
      <w:r>
        <w:rPr>
          <w:lang w:eastAsia="zh-CN"/>
        </w:rPr>
        <w:t xml:space="preserve"> </w:t>
      </w:r>
      <w:r>
        <w:rPr>
          <w:lang w:eastAsia="zh-CN"/>
        </w:rPr>
        <w:t>任务拼装块后，每个记</w:t>
      </w:r>
      <w:r>
        <w:rPr>
          <w:rFonts w:ascii="Times New Roman" w:eastAsia="Times New Roman" w:hAnsi="Times New Roman" w:cs="Times New Roman"/>
          <w:lang w:eastAsia="zh-CN"/>
        </w:rPr>
        <w:t>10</w:t>
      </w:r>
      <w:r>
        <w:rPr>
          <w:lang w:eastAsia="zh-CN"/>
        </w:rPr>
        <w:t>分。</w:t>
      </w:r>
    </w:p>
    <w:p w:rsidR="00B91EE5" w:rsidRDefault="00C71929">
      <w:pPr>
        <w:pStyle w:val="a3"/>
        <w:spacing w:before="13" w:line="270" w:lineRule="auto"/>
        <w:rPr>
          <w:lang w:eastAsia="zh-CN"/>
        </w:rPr>
      </w:pPr>
      <w:r>
        <w:rPr>
          <w:rFonts w:ascii="Times New Roman" w:eastAsia="Times New Roman" w:hAnsi="Times New Roman" w:cs="Times New Roman"/>
          <w:lang w:eastAsia="zh-CN"/>
        </w:rPr>
        <w:t xml:space="preserve">4.7.3  </w:t>
      </w:r>
      <w:r>
        <w:rPr>
          <w:lang w:eastAsia="zh-CN"/>
        </w:rPr>
        <w:t>机器人只要摘下</w:t>
      </w:r>
      <w:r>
        <w:rPr>
          <w:rFonts w:ascii="Times New Roman" w:eastAsia="Times New Roman" w:hAnsi="Times New Roman" w:cs="Times New Roman"/>
          <w:lang w:eastAsia="zh-CN"/>
        </w:rPr>
        <w:t>5</w:t>
      </w:r>
      <w:r>
        <w:rPr>
          <w:lang w:eastAsia="zh-CN"/>
        </w:rPr>
        <w:t>个小鱼就算完成了趣味垂钓任务</w:t>
      </w:r>
      <w:r>
        <w:rPr>
          <w:spacing w:val="-94"/>
          <w:lang w:eastAsia="zh-CN"/>
        </w:rPr>
        <w:t>。</w:t>
      </w:r>
      <w:r>
        <w:rPr>
          <w:lang w:eastAsia="zh-CN"/>
        </w:rPr>
        <w:t>机器人也可以继续垂钓，</w:t>
      </w:r>
      <w:r>
        <w:rPr>
          <w:lang w:eastAsia="zh-CN"/>
        </w:rPr>
        <w:t xml:space="preserve"> </w:t>
      </w:r>
      <w:r>
        <w:rPr>
          <w:lang w:eastAsia="zh-CN"/>
        </w:rPr>
        <w:t>争取高的得分。</w:t>
      </w:r>
    </w:p>
    <w:p w:rsidR="00B91EE5" w:rsidRDefault="00B91EE5">
      <w:pPr>
        <w:spacing w:line="270" w:lineRule="auto"/>
        <w:rPr>
          <w:lang w:eastAsia="zh-CN"/>
        </w:rPr>
        <w:sectPr w:rsidR="00B91EE5">
          <w:pgSz w:w="11905" w:h="16840"/>
          <w:pgMar w:top="1460" w:right="1440" w:bottom="1380" w:left="1680" w:header="0" w:footer="1197" w:gutter="0"/>
          <w:cols w:space="720"/>
        </w:sectPr>
      </w:pPr>
    </w:p>
    <w:p w:rsidR="00B91EE5" w:rsidRDefault="00B91EE5">
      <w:pPr>
        <w:spacing w:before="4" w:line="190" w:lineRule="exact"/>
        <w:rPr>
          <w:sz w:val="19"/>
          <w:szCs w:val="19"/>
          <w:lang w:eastAsia="zh-CN"/>
        </w:rPr>
      </w:pPr>
    </w:p>
    <w:p w:rsidR="00B91EE5" w:rsidRDefault="00B91EE5">
      <w:pPr>
        <w:spacing w:line="200" w:lineRule="exact"/>
        <w:rPr>
          <w:sz w:val="20"/>
          <w:szCs w:val="20"/>
          <w:lang w:eastAsia="zh-CN"/>
        </w:rPr>
      </w:pPr>
    </w:p>
    <w:p w:rsidR="00B91EE5" w:rsidRDefault="00B91EE5">
      <w:pPr>
        <w:spacing w:line="200" w:lineRule="exact"/>
        <w:rPr>
          <w:sz w:val="20"/>
          <w:szCs w:val="20"/>
          <w:lang w:eastAsia="zh-CN"/>
        </w:rPr>
      </w:pPr>
    </w:p>
    <w:p w:rsidR="00B91EE5" w:rsidRDefault="00B91EE5">
      <w:pPr>
        <w:spacing w:line="200" w:lineRule="exact"/>
        <w:rPr>
          <w:sz w:val="20"/>
          <w:szCs w:val="20"/>
          <w:lang w:eastAsia="zh-CN"/>
        </w:rPr>
      </w:pPr>
    </w:p>
    <w:p w:rsidR="00B91EE5" w:rsidRDefault="00B91EE5">
      <w:pPr>
        <w:spacing w:line="200" w:lineRule="exact"/>
        <w:rPr>
          <w:sz w:val="20"/>
          <w:szCs w:val="20"/>
          <w:lang w:eastAsia="zh-CN"/>
        </w:rPr>
      </w:pPr>
    </w:p>
    <w:p w:rsidR="00B91EE5" w:rsidRDefault="00B91EE5">
      <w:pPr>
        <w:spacing w:line="200" w:lineRule="exact"/>
        <w:rPr>
          <w:sz w:val="20"/>
          <w:szCs w:val="20"/>
          <w:lang w:eastAsia="zh-CN"/>
        </w:rPr>
      </w:pPr>
    </w:p>
    <w:p w:rsidR="00B91EE5" w:rsidRDefault="00B91EE5">
      <w:pPr>
        <w:spacing w:line="200" w:lineRule="exact"/>
        <w:rPr>
          <w:sz w:val="20"/>
          <w:szCs w:val="20"/>
          <w:lang w:eastAsia="zh-CN"/>
        </w:rPr>
      </w:pPr>
    </w:p>
    <w:p w:rsidR="00B91EE5" w:rsidRDefault="00B91EE5">
      <w:pPr>
        <w:spacing w:line="200" w:lineRule="exact"/>
        <w:rPr>
          <w:sz w:val="20"/>
          <w:szCs w:val="20"/>
          <w:lang w:eastAsia="zh-CN"/>
        </w:rPr>
      </w:pPr>
    </w:p>
    <w:p w:rsidR="00B91EE5" w:rsidRDefault="00B91EE5">
      <w:pPr>
        <w:spacing w:line="200" w:lineRule="exact"/>
        <w:rPr>
          <w:sz w:val="20"/>
          <w:szCs w:val="20"/>
          <w:lang w:eastAsia="zh-CN"/>
        </w:rPr>
      </w:pPr>
    </w:p>
    <w:p w:rsidR="00B91EE5" w:rsidRDefault="00B91EE5">
      <w:pPr>
        <w:spacing w:line="200" w:lineRule="exact"/>
        <w:rPr>
          <w:sz w:val="20"/>
          <w:szCs w:val="20"/>
          <w:lang w:eastAsia="zh-CN"/>
        </w:rPr>
      </w:pPr>
    </w:p>
    <w:p w:rsidR="00B91EE5" w:rsidRDefault="00B91EE5">
      <w:pPr>
        <w:spacing w:line="200" w:lineRule="exact"/>
        <w:rPr>
          <w:sz w:val="20"/>
          <w:szCs w:val="20"/>
          <w:lang w:eastAsia="zh-CN"/>
        </w:rPr>
      </w:pPr>
    </w:p>
    <w:p w:rsidR="00B91EE5" w:rsidRDefault="00B91EE5">
      <w:pPr>
        <w:spacing w:line="200" w:lineRule="exact"/>
        <w:rPr>
          <w:sz w:val="20"/>
          <w:szCs w:val="20"/>
          <w:lang w:eastAsia="zh-CN"/>
        </w:rPr>
      </w:pPr>
    </w:p>
    <w:p w:rsidR="00B91EE5" w:rsidRDefault="00B91EE5">
      <w:pPr>
        <w:spacing w:line="200" w:lineRule="exact"/>
        <w:rPr>
          <w:sz w:val="20"/>
          <w:szCs w:val="20"/>
          <w:lang w:eastAsia="zh-CN"/>
        </w:rPr>
      </w:pPr>
    </w:p>
    <w:p w:rsidR="00B91EE5" w:rsidRDefault="00B91EE5">
      <w:pPr>
        <w:spacing w:line="200" w:lineRule="exact"/>
        <w:rPr>
          <w:sz w:val="20"/>
          <w:szCs w:val="20"/>
          <w:lang w:eastAsia="zh-CN"/>
        </w:rPr>
      </w:pPr>
    </w:p>
    <w:p w:rsidR="00B91EE5" w:rsidRDefault="00B91EE5">
      <w:pPr>
        <w:spacing w:line="200" w:lineRule="exact"/>
        <w:rPr>
          <w:sz w:val="20"/>
          <w:szCs w:val="20"/>
          <w:lang w:eastAsia="zh-CN"/>
        </w:rPr>
      </w:pPr>
    </w:p>
    <w:p w:rsidR="00B91EE5" w:rsidRDefault="00B91EE5">
      <w:pPr>
        <w:spacing w:line="200" w:lineRule="exact"/>
        <w:rPr>
          <w:sz w:val="20"/>
          <w:szCs w:val="20"/>
          <w:lang w:eastAsia="zh-CN"/>
        </w:rPr>
      </w:pPr>
    </w:p>
    <w:p w:rsidR="00B91EE5" w:rsidRDefault="00B91EE5">
      <w:pPr>
        <w:spacing w:line="200" w:lineRule="exact"/>
        <w:rPr>
          <w:sz w:val="20"/>
          <w:szCs w:val="20"/>
          <w:lang w:eastAsia="zh-CN"/>
        </w:rPr>
      </w:pPr>
    </w:p>
    <w:p w:rsidR="00B91EE5" w:rsidRDefault="00B91EE5">
      <w:pPr>
        <w:spacing w:line="200" w:lineRule="exact"/>
        <w:rPr>
          <w:sz w:val="20"/>
          <w:szCs w:val="20"/>
          <w:lang w:eastAsia="zh-CN"/>
        </w:rPr>
      </w:pPr>
    </w:p>
    <w:p w:rsidR="00B91EE5" w:rsidRDefault="00B91EE5">
      <w:pPr>
        <w:spacing w:line="200" w:lineRule="exact"/>
        <w:rPr>
          <w:sz w:val="20"/>
          <w:szCs w:val="20"/>
          <w:lang w:eastAsia="zh-CN"/>
        </w:rPr>
      </w:pPr>
    </w:p>
    <w:p w:rsidR="00B91EE5" w:rsidRDefault="00B91EE5">
      <w:pPr>
        <w:spacing w:line="200" w:lineRule="exact"/>
        <w:rPr>
          <w:sz w:val="20"/>
          <w:szCs w:val="20"/>
          <w:lang w:eastAsia="zh-CN"/>
        </w:rPr>
      </w:pPr>
    </w:p>
    <w:p w:rsidR="00B91EE5" w:rsidRDefault="00B91EE5">
      <w:pPr>
        <w:spacing w:line="200" w:lineRule="exact"/>
        <w:rPr>
          <w:sz w:val="20"/>
          <w:szCs w:val="20"/>
          <w:lang w:eastAsia="zh-CN"/>
        </w:rPr>
      </w:pPr>
    </w:p>
    <w:p w:rsidR="00B91EE5" w:rsidRDefault="00B91EE5">
      <w:pPr>
        <w:spacing w:line="200" w:lineRule="exact"/>
        <w:rPr>
          <w:sz w:val="20"/>
          <w:szCs w:val="20"/>
          <w:lang w:eastAsia="zh-CN"/>
        </w:rPr>
        <w:sectPr w:rsidR="00B91EE5">
          <w:pgSz w:w="11905" w:h="16840"/>
          <w:pgMar w:top="1580" w:right="1440" w:bottom="1380" w:left="1680" w:header="0" w:footer="1197" w:gutter="0"/>
          <w:cols w:space="720"/>
        </w:sectPr>
      </w:pPr>
    </w:p>
    <w:p w:rsidR="00B91EE5" w:rsidRDefault="00B91EE5">
      <w:pPr>
        <w:spacing w:before="2" w:line="160" w:lineRule="exact"/>
        <w:rPr>
          <w:sz w:val="16"/>
          <w:szCs w:val="16"/>
          <w:lang w:eastAsia="zh-CN"/>
        </w:rPr>
      </w:pPr>
    </w:p>
    <w:p w:rsidR="00B91EE5" w:rsidRDefault="00B91EE5">
      <w:pPr>
        <w:spacing w:line="200" w:lineRule="exact"/>
        <w:rPr>
          <w:sz w:val="20"/>
          <w:szCs w:val="20"/>
          <w:lang w:eastAsia="zh-CN"/>
        </w:rPr>
      </w:pPr>
    </w:p>
    <w:p w:rsidR="00B91EE5" w:rsidRDefault="00C71929">
      <w:pPr>
        <w:ind w:left="120"/>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 xml:space="preserve">4.8  </w:t>
      </w:r>
      <w:r>
        <w:rPr>
          <w:rFonts w:ascii="宋体" w:eastAsia="宋体" w:hAnsi="宋体" w:cs="宋体"/>
          <w:spacing w:val="1"/>
          <w:sz w:val="24"/>
          <w:szCs w:val="24"/>
          <w:lang w:eastAsia="zh-CN"/>
        </w:rPr>
        <w:t>点球大战</w:t>
      </w:r>
    </w:p>
    <w:p w:rsidR="00B91EE5" w:rsidRDefault="00C71929">
      <w:pPr>
        <w:tabs>
          <w:tab w:val="left" w:pos="3551"/>
        </w:tabs>
        <w:spacing w:before="14"/>
        <w:ind w:left="120"/>
        <w:rPr>
          <w:rFonts w:ascii="宋体" w:eastAsia="宋体" w:hAnsi="宋体" w:cs="宋体"/>
          <w:sz w:val="18"/>
          <w:szCs w:val="18"/>
          <w:lang w:eastAsia="zh-CN"/>
        </w:rPr>
      </w:pPr>
      <w:r>
        <w:rPr>
          <w:lang w:eastAsia="zh-CN"/>
        </w:rPr>
        <w:br w:type="column"/>
      </w:r>
      <w:r>
        <w:rPr>
          <w:rFonts w:ascii="宋体" w:eastAsia="宋体" w:hAnsi="宋体" w:cs="宋体"/>
          <w:sz w:val="18"/>
          <w:szCs w:val="18"/>
          <w:lang w:eastAsia="zh-CN"/>
        </w:rPr>
        <w:lastRenderedPageBreak/>
        <w:t>图</w:t>
      </w:r>
      <w:r>
        <w:rPr>
          <w:rFonts w:ascii="Times New Roman" w:eastAsia="Times New Roman" w:hAnsi="Times New Roman" w:cs="Times New Roman"/>
          <w:b/>
          <w:bCs/>
          <w:sz w:val="18"/>
          <w:szCs w:val="18"/>
          <w:lang w:eastAsia="zh-CN"/>
        </w:rPr>
        <w:t xml:space="preserve">6 </w:t>
      </w:r>
      <w:r>
        <w:rPr>
          <w:rFonts w:ascii="Times New Roman" w:eastAsia="Times New Roman" w:hAnsi="Times New Roman" w:cs="Times New Roman"/>
          <w:b/>
          <w:bCs/>
          <w:spacing w:val="1"/>
          <w:sz w:val="18"/>
          <w:szCs w:val="18"/>
          <w:lang w:eastAsia="zh-CN"/>
        </w:rPr>
        <w:t xml:space="preserve"> </w:t>
      </w:r>
      <w:r>
        <w:rPr>
          <w:rFonts w:ascii="宋体" w:eastAsia="宋体" w:hAnsi="宋体" w:cs="宋体"/>
          <w:sz w:val="18"/>
          <w:szCs w:val="18"/>
          <w:lang w:eastAsia="zh-CN"/>
        </w:rPr>
        <w:t>鱼塘</w:t>
      </w:r>
      <w:r>
        <w:rPr>
          <w:rFonts w:ascii="宋体" w:eastAsia="宋体" w:hAnsi="宋体" w:cs="宋体"/>
          <w:sz w:val="18"/>
          <w:szCs w:val="18"/>
          <w:lang w:eastAsia="zh-CN"/>
        </w:rPr>
        <w:tab/>
      </w:r>
      <w:r>
        <w:rPr>
          <w:rFonts w:ascii="宋体" w:eastAsia="宋体" w:hAnsi="宋体" w:cs="宋体"/>
          <w:spacing w:val="1"/>
          <w:sz w:val="18"/>
          <w:szCs w:val="18"/>
          <w:lang w:eastAsia="zh-CN"/>
        </w:rPr>
        <w:t>图</w:t>
      </w:r>
      <w:r>
        <w:rPr>
          <w:rFonts w:ascii="Times New Roman" w:eastAsia="Times New Roman" w:hAnsi="Times New Roman" w:cs="Times New Roman"/>
          <w:b/>
          <w:bCs/>
          <w:sz w:val="18"/>
          <w:szCs w:val="18"/>
          <w:lang w:eastAsia="zh-CN"/>
        </w:rPr>
        <w:t xml:space="preserve">7  </w:t>
      </w:r>
      <w:r>
        <w:rPr>
          <w:rFonts w:ascii="宋体" w:eastAsia="宋体" w:hAnsi="宋体" w:cs="宋体"/>
          <w:sz w:val="18"/>
          <w:szCs w:val="18"/>
          <w:lang w:eastAsia="zh-CN"/>
        </w:rPr>
        <w:t>小</w:t>
      </w:r>
      <w:r>
        <w:rPr>
          <w:rFonts w:ascii="宋体" w:eastAsia="宋体" w:hAnsi="宋体" w:cs="宋体"/>
          <w:spacing w:val="1"/>
          <w:sz w:val="18"/>
          <w:szCs w:val="18"/>
          <w:lang w:eastAsia="zh-CN"/>
        </w:rPr>
        <w:t>鱼模型</w:t>
      </w:r>
    </w:p>
    <w:p w:rsidR="00B91EE5" w:rsidRDefault="00B91EE5">
      <w:pPr>
        <w:rPr>
          <w:rFonts w:ascii="宋体" w:eastAsia="宋体" w:hAnsi="宋体" w:cs="宋体"/>
          <w:sz w:val="18"/>
          <w:szCs w:val="18"/>
          <w:lang w:eastAsia="zh-CN"/>
        </w:rPr>
        <w:sectPr w:rsidR="00B91EE5">
          <w:type w:val="continuous"/>
          <w:pgSz w:w="11905" w:h="16840"/>
          <w:pgMar w:top="1440" w:right="1440" w:bottom="1380" w:left="1680" w:header="720" w:footer="720" w:gutter="0"/>
          <w:cols w:num="2" w:space="720" w:equalWidth="0">
            <w:col w:w="1505" w:space="1068"/>
            <w:col w:w="6212"/>
          </w:cols>
        </w:sectPr>
      </w:pPr>
    </w:p>
    <w:p w:rsidR="00B91EE5" w:rsidRDefault="00C71929">
      <w:pPr>
        <w:pStyle w:val="a3"/>
        <w:spacing w:line="270" w:lineRule="auto"/>
        <w:ind w:right="119"/>
        <w:rPr>
          <w:lang w:eastAsia="zh-CN"/>
        </w:rPr>
      </w:pPr>
      <w:r>
        <w:lastRenderedPageBreak/>
        <w:pict>
          <v:group id="_x0000_s1070" style="position:absolute;left:0;text-align:left;margin-left:114pt;margin-top:74.4pt;width:355.7pt;height:213.65pt;z-index:-251661312;mso-position-horizontal-relative:page;mso-position-vertical-relative:page" coordorigin="2280,1488" coordsize="7114,4273">
            <v:shape id="_x0000_s1072" type="#_x0000_t75" style="position:absolute;left:2280;top:1488;width:5010;height:4273">
              <v:imagedata r:id="rId16" o:title=""/>
            </v:shape>
            <v:shape id="_x0000_s1071" type="#_x0000_t75" style="position:absolute;left:7290;top:1949;width:2104;height:3812">
              <v:imagedata r:id="rId17" o:title=""/>
            </v:shape>
            <w10:wrap anchorx="page" anchory="page"/>
          </v:group>
        </w:pict>
      </w:r>
      <w:r>
        <w:rPr>
          <w:rFonts w:ascii="Times New Roman" w:eastAsia="Times New Roman" w:hAnsi="Times New Roman" w:cs="Times New Roman"/>
          <w:lang w:eastAsia="zh-CN"/>
        </w:rPr>
        <w:t>4.8.1</w:t>
      </w:r>
      <w:r>
        <w:rPr>
          <w:rFonts w:ascii="Times New Roman" w:eastAsia="Times New Roman" w:hAnsi="Times New Roman" w:cs="Times New Roman"/>
          <w:spacing w:val="60"/>
          <w:lang w:eastAsia="zh-CN"/>
        </w:rPr>
        <w:t xml:space="preserve"> </w:t>
      </w:r>
      <w:r>
        <w:rPr>
          <w:lang w:eastAsia="zh-CN"/>
        </w:rPr>
        <w:t>在某个拼装块上有一个内高</w:t>
      </w:r>
      <w:r>
        <w:rPr>
          <w:rFonts w:ascii="Times New Roman" w:eastAsia="Times New Roman" w:hAnsi="Times New Roman" w:cs="Times New Roman"/>
          <w:spacing w:val="-1"/>
          <w:lang w:eastAsia="zh-CN"/>
        </w:rPr>
        <w:t>80m</w:t>
      </w:r>
      <w:r>
        <w:rPr>
          <w:rFonts w:ascii="Times New Roman" w:eastAsia="Times New Roman" w:hAnsi="Times New Roman" w:cs="Times New Roman"/>
          <w:spacing w:val="-2"/>
          <w:lang w:eastAsia="zh-CN"/>
        </w:rPr>
        <w:t>m</w:t>
      </w:r>
      <w:r>
        <w:rPr>
          <w:spacing w:val="-5"/>
          <w:lang w:eastAsia="zh-CN"/>
        </w:rPr>
        <w:t>、</w:t>
      </w:r>
      <w:r>
        <w:rPr>
          <w:spacing w:val="1"/>
          <w:lang w:eastAsia="zh-CN"/>
        </w:rPr>
        <w:t>内</w:t>
      </w:r>
      <w:r>
        <w:rPr>
          <w:lang w:eastAsia="zh-CN"/>
        </w:rPr>
        <w:t>宽</w:t>
      </w:r>
      <w:r>
        <w:rPr>
          <w:rFonts w:ascii="Times New Roman" w:eastAsia="Times New Roman" w:hAnsi="Times New Roman" w:cs="Times New Roman"/>
          <w:spacing w:val="-1"/>
          <w:lang w:eastAsia="zh-CN"/>
        </w:rPr>
        <w:t>140m</w:t>
      </w:r>
      <w:r>
        <w:rPr>
          <w:rFonts w:ascii="Times New Roman" w:eastAsia="Times New Roman" w:hAnsi="Times New Roman" w:cs="Times New Roman"/>
          <w:spacing w:val="-2"/>
          <w:lang w:eastAsia="zh-CN"/>
        </w:rPr>
        <w:t>m</w:t>
      </w:r>
      <w:r>
        <w:rPr>
          <w:spacing w:val="-4"/>
          <w:lang w:eastAsia="zh-CN"/>
        </w:rPr>
        <w:t>、</w:t>
      </w:r>
      <w:r>
        <w:rPr>
          <w:lang w:eastAsia="zh-CN"/>
        </w:rPr>
        <w:t>深</w:t>
      </w:r>
      <w:r>
        <w:rPr>
          <w:rFonts w:ascii="Times New Roman" w:eastAsia="Times New Roman" w:hAnsi="Times New Roman" w:cs="Times New Roman"/>
          <w:spacing w:val="-1"/>
          <w:lang w:eastAsia="zh-CN"/>
        </w:rPr>
        <w:t>40m</w:t>
      </w:r>
      <w:r>
        <w:rPr>
          <w:rFonts w:ascii="Times New Roman" w:eastAsia="Times New Roman" w:hAnsi="Times New Roman" w:cs="Times New Roman"/>
          <w:spacing w:val="-2"/>
          <w:lang w:eastAsia="zh-CN"/>
        </w:rPr>
        <w:t>m</w:t>
      </w:r>
      <w:r>
        <w:rPr>
          <w:lang w:eastAsia="zh-CN"/>
        </w:rPr>
        <w:t>的黑色球门</w:t>
      </w:r>
      <w:r>
        <w:rPr>
          <w:spacing w:val="-5"/>
          <w:lang w:eastAsia="zh-CN"/>
        </w:rPr>
        <w:t>。</w:t>
      </w:r>
      <w:r>
        <w:rPr>
          <w:lang w:eastAsia="zh-CN"/>
        </w:rPr>
        <w:t>在</w:t>
      </w:r>
      <w:r>
        <w:rPr>
          <w:lang w:eastAsia="zh-CN"/>
        </w:rPr>
        <w:t xml:space="preserve"> </w:t>
      </w:r>
      <w:r>
        <w:rPr>
          <w:lang w:eastAsia="zh-CN"/>
        </w:rPr>
        <w:t>以球门中央为圆心</w:t>
      </w:r>
      <w:r>
        <w:rPr>
          <w:spacing w:val="-47"/>
          <w:lang w:eastAsia="zh-CN"/>
        </w:rPr>
        <w:t>、</w:t>
      </w:r>
      <w:r>
        <w:rPr>
          <w:rFonts w:ascii="Times New Roman" w:eastAsia="Times New Roman" w:hAnsi="Times New Roman" w:cs="Times New Roman"/>
          <w:spacing w:val="-1"/>
          <w:lang w:eastAsia="zh-CN"/>
        </w:rPr>
        <w:t>40</w:t>
      </w:r>
      <w:r>
        <w:rPr>
          <w:rFonts w:ascii="Times New Roman" w:eastAsia="Times New Roman" w:hAnsi="Times New Roman" w:cs="Times New Roman"/>
          <w:lang w:eastAsia="zh-CN"/>
        </w:rPr>
        <w:t xml:space="preserve">0 </w:t>
      </w:r>
      <w:r>
        <w:rPr>
          <w:rFonts w:ascii="Times New Roman" w:eastAsia="Times New Roman" w:hAnsi="Times New Roman" w:cs="Times New Roman"/>
          <w:spacing w:val="-1"/>
          <w:lang w:eastAsia="zh-CN"/>
        </w:rPr>
        <w:t>m</w:t>
      </w:r>
      <w:r>
        <w:rPr>
          <w:rFonts w:ascii="Times New Roman" w:eastAsia="Times New Roman" w:hAnsi="Times New Roman" w:cs="Times New Roman"/>
          <w:spacing w:val="-3"/>
          <w:lang w:eastAsia="zh-CN"/>
        </w:rPr>
        <w:t>m</w:t>
      </w:r>
      <w:r>
        <w:rPr>
          <w:lang w:eastAsia="zh-CN"/>
        </w:rPr>
        <w:t>为半径的圆弧上有</w:t>
      </w:r>
      <w:r>
        <w:rPr>
          <w:rFonts w:ascii="Times New Roman" w:eastAsia="Times New Roman" w:hAnsi="Times New Roman" w:cs="Times New Roman"/>
          <w:lang w:eastAsia="zh-CN"/>
        </w:rPr>
        <w:t>3</w:t>
      </w:r>
      <w:r>
        <w:rPr>
          <w:lang w:eastAsia="zh-CN"/>
        </w:rPr>
        <w:t>个放在小橡皮圆环上的桔黄色乒</w:t>
      </w:r>
      <w:r>
        <w:rPr>
          <w:lang w:eastAsia="zh-CN"/>
        </w:rPr>
        <w:t xml:space="preserve"> </w:t>
      </w:r>
      <w:r>
        <w:rPr>
          <w:lang w:eastAsia="zh-CN"/>
        </w:rPr>
        <w:t>乓球</w:t>
      </w:r>
      <w:r>
        <w:rPr>
          <w:spacing w:val="-116"/>
          <w:lang w:eastAsia="zh-CN"/>
        </w:rPr>
        <w:t>。</w:t>
      </w:r>
      <w:r>
        <w:rPr>
          <w:spacing w:val="-1"/>
          <w:lang w:eastAsia="zh-CN"/>
        </w:rPr>
        <w:t>其中一个球正对球门中央</w:t>
      </w:r>
      <w:r>
        <w:rPr>
          <w:spacing w:val="-117"/>
          <w:lang w:eastAsia="zh-CN"/>
        </w:rPr>
        <w:t>，</w:t>
      </w:r>
      <w:r>
        <w:rPr>
          <w:lang w:eastAsia="zh-CN"/>
        </w:rPr>
        <w:t>另两球分居两边</w:t>
      </w:r>
      <w:r>
        <w:rPr>
          <w:spacing w:val="-116"/>
          <w:lang w:eastAsia="zh-CN"/>
        </w:rPr>
        <w:t>，</w:t>
      </w:r>
      <w:r>
        <w:rPr>
          <w:spacing w:val="-1"/>
          <w:lang w:eastAsia="zh-CN"/>
        </w:rPr>
        <w:t>与第一个球相距不超过</w:t>
      </w:r>
      <w:r>
        <w:rPr>
          <w:rFonts w:ascii="Times New Roman" w:eastAsia="Times New Roman" w:hAnsi="Times New Roman" w:cs="Times New Roman"/>
          <w:lang w:eastAsia="zh-CN"/>
        </w:rPr>
        <w:t>150mm</w:t>
      </w:r>
      <w:r>
        <w:rPr>
          <w:lang w:eastAsia="zh-CN"/>
        </w:rPr>
        <w:t>，</w:t>
      </w:r>
      <w:r>
        <w:rPr>
          <w:lang w:eastAsia="zh-CN"/>
        </w:rPr>
        <w:t xml:space="preserve"> </w:t>
      </w:r>
      <w:r>
        <w:rPr>
          <w:lang w:eastAsia="zh-CN"/>
        </w:rPr>
        <w:t>如图</w:t>
      </w:r>
      <w:r>
        <w:rPr>
          <w:rFonts w:ascii="Times New Roman" w:eastAsia="Times New Roman" w:hAnsi="Times New Roman" w:cs="Times New Roman"/>
          <w:lang w:eastAsia="zh-CN"/>
        </w:rPr>
        <w:t>8</w:t>
      </w:r>
      <w:r>
        <w:rPr>
          <w:lang w:eastAsia="zh-CN"/>
        </w:rPr>
        <w:t>所示</w:t>
      </w:r>
      <w:r>
        <w:rPr>
          <w:spacing w:val="-107"/>
          <w:lang w:eastAsia="zh-CN"/>
        </w:rPr>
        <w:t>。</w:t>
      </w:r>
      <w:r>
        <w:rPr>
          <w:lang w:eastAsia="zh-CN"/>
        </w:rPr>
        <w:t>机器人每次只能把</w:t>
      </w:r>
      <w:r>
        <w:rPr>
          <w:rFonts w:ascii="Times New Roman" w:eastAsia="Times New Roman" w:hAnsi="Times New Roman" w:cs="Times New Roman"/>
          <w:lang w:eastAsia="zh-CN"/>
        </w:rPr>
        <w:t>1</w:t>
      </w:r>
      <w:r>
        <w:rPr>
          <w:lang w:eastAsia="zh-CN"/>
        </w:rPr>
        <w:t>个球踢进球门</w:t>
      </w:r>
      <w:r>
        <w:rPr>
          <w:spacing w:val="-107"/>
          <w:lang w:eastAsia="zh-CN"/>
        </w:rPr>
        <w:t>，</w:t>
      </w:r>
      <w:r>
        <w:rPr>
          <w:lang w:eastAsia="zh-CN"/>
        </w:rPr>
        <w:t>已经离开橡皮圆环的球不能再踢。</w:t>
      </w:r>
      <w:r>
        <w:rPr>
          <w:lang w:eastAsia="zh-CN"/>
        </w:rPr>
        <w:t xml:space="preserve"> </w:t>
      </w:r>
      <w:r>
        <w:rPr>
          <w:rFonts w:ascii="Times New Roman" w:eastAsia="Times New Roman" w:hAnsi="Times New Roman" w:cs="Times New Roman"/>
          <w:lang w:eastAsia="zh-CN"/>
        </w:rPr>
        <w:t xml:space="preserve">4.8.2 </w:t>
      </w:r>
      <w:r>
        <w:rPr>
          <w:rFonts w:ascii="Times New Roman" w:eastAsia="Times New Roman" w:hAnsi="Times New Roman" w:cs="Times New Roman"/>
          <w:spacing w:val="1"/>
          <w:lang w:eastAsia="zh-CN"/>
        </w:rPr>
        <w:t xml:space="preserve"> </w:t>
      </w:r>
      <w:r>
        <w:rPr>
          <w:lang w:eastAsia="zh-CN"/>
        </w:rPr>
        <w:t>被踢进球门的中间的球记</w:t>
      </w:r>
      <w:r>
        <w:rPr>
          <w:rFonts w:ascii="Times New Roman" w:eastAsia="Times New Roman" w:hAnsi="Times New Roman" w:cs="Times New Roman"/>
          <w:spacing w:val="-2"/>
          <w:lang w:eastAsia="zh-CN"/>
        </w:rPr>
        <w:t>2</w:t>
      </w:r>
      <w:r>
        <w:rPr>
          <w:rFonts w:ascii="Times New Roman" w:eastAsia="Times New Roman" w:hAnsi="Times New Roman" w:cs="Times New Roman"/>
          <w:lang w:eastAsia="zh-CN"/>
        </w:rPr>
        <w:t>0</w:t>
      </w:r>
      <w:r>
        <w:rPr>
          <w:lang w:eastAsia="zh-CN"/>
        </w:rPr>
        <w:t>分，每个被踢进球门的两边的球记</w:t>
      </w:r>
      <w:r>
        <w:rPr>
          <w:rFonts w:ascii="Times New Roman" w:eastAsia="Times New Roman" w:hAnsi="Times New Roman" w:cs="Times New Roman"/>
          <w:lang w:eastAsia="zh-CN"/>
        </w:rPr>
        <w:t>3</w:t>
      </w:r>
      <w:r>
        <w:rPr>
          <w:rFonts w:ascii="Times New Roman" w:eastAsia="Times New Roman" w:hAnsi="Times New Roman" w:cs="Times New Roman"/>
          <w:spacing w:val="1"/>
          <w:lang w:eastAsia="zh-CN"/>
        </w:rPr>
        <w:t>0</w:t>
      </w:r>
      <w:r>
        <w:rPr>
          <w:spacing w:val="1"/>
          <w:lang w:eastAsia="zh-CN"/>
        </w:rPr>
        <w:t>分。进球</w:t>
      </w:r>
      <w:r>
        <w:rPr>
          <w:spacing w:val="1"/>
          <w:lang w:eastAsia="zh-CN"/>
        </w:rPr>
        <w:t xml:space="preserve"> </w:t>
      </w:r>
      <w:r>
        <w:rPr>
          <w:lang w:eastAsia="zh-CN"/>
        </w:rPr>
        <w:t>状态由裁判员判断，不需要保持到比赛结束。</w:t>
      </w:r>
    </w:p>
    <w:p w:rsidR="00B91EE5" w:rsidRDefault="00C71929">
      <w:pPr>
        <w:pStyle w:val="a3"/>
        <w:spacing w:before="35" w:line="270" w:lineRule="auto"/>
        <w:ind w:right="357"/>
        <w:rPr>
          <w:lang w:eastAsia="zh-CN"/>
        </w:rPr>
      </w:pPr>
      <w:r>
        <w:rPr>
          <w:rFonts w:ascii="Times New Roman" w:eastAsia="Times New Roman" w:hAnsi="Times New Roman" w:cs="Times New Roman"/>
          <w:lang w:eastAsia="zh-CN"/>
        </w:rPr>
        <w:t xml:space="preserve">4.8.3 </w:t>
      </w:r>
      <w:r>
        <w:rPr>
          <w:rFonts w:ascii="Times New Roman" w:eastAsia="Times New Roman" w:hAnsi="Times New Roman" w:cs="Times New Roman"/>
          <w:spacing w:val="1"/>
          <w:lang w:eastAsia="zh-CN"/>
        </w:rPr>
        <w:t xml:space="preserve"> </w:t>
      </w:r>
      <w:r>
        <w:rPr>
          <w:spacing w:val="1"/>
          <w:lang w:eastAsia="zh-CN"/>
        </w:rPr>
        <w:t>得到</w:t>
      </w:r>
      <w:r>
        <w:rPr>
          <w:rFonts w:ascii="Times New Roman" w:eastAsia="Times New Roman" w:hAnsi="Times New Roman" w:cs="Times New Roman"/>
          <w:spacing w:val="-2"/>
          <w:lang w:eastAsia="zh-CN"/>
        </w:rPr>
        <w:t>5</w:t>
      </w:r>
      <w:r>
        <w:rPr>
          <w:rFonts w:ascii="Times New Roman" w:eastAsia="Times New Roman" w:hAnsi="Times New Roman" w:cs="Times New Roman"/>
          <w:spacing w:val="1"/>
          <w:lang w:eastAsia="zh-CN"/>
        </w:rPr>
        <w:t>0</w:t>
      </w:r>
      <w:r>
        <w:rPr>
          <w:lang w:eastAsia="zh-CN"/>
        </w:rPr>
        <w:t>分，就完成了点球大战的任务。在这种情况下，机器人可以继续踢</w:t>
      </w:r>
      <w:r>
        <w:rPr>
          <w:lang w:eastAsia="zh-CN"/>
        </w:rPr>
        <w:t xml:space="preserve"> </w:t>
      </w:r>
      <w:r>
        <w:rPr>
          <w:lang w:eastAsia="zh-CN"/>
        </w:rPr>
        <w:t>第三个球，争取高的得分。</w:t>
      </w:r>
    </w:p>
    <w:p w:rsidR="00B91EE5" w:rsidRDefault="000B70EC">
      <w:pPr>
        <w:spacing w:before="56"/>
        <w:ind w:left="2704"/>
        <w:rPr>
          <w:rFonts w:ascii="Times New Roman" w:eastAsia="Times New Roman" w:hAnsi="Times New Roman" w:cs="Times New Roman"/>
          <w:sz w:val="20"/>
          <w:szCs w:val="20"/>
        </w:rPr>
      </w:pPr>
      <w:r>
        <w:pict>
          <v:shape id="_x0000_i1029" type="#_x0000_t75" style="width:156.5pt;height:229.75pt;mso-position-horizontal-relative:char;mso-position-vertical-relative:line">
            <v:imagedata r:id="rId18" o:title=""/>
          </v:shape>
        </w:pict>
      </w:r>
    </w:p>
    <w:p w:rsidR="00B91EE5" w:rsidRDefault="00C71929">
      <w:pPr>
        <w:spacing w:before="24"/>
        <w:ind w:right="239"/>
        <w:jc w:val="center"/>
        <w:rPr>
          <w:rFonts w:ascii="宋体" w:eastAsia="宋体" w:hAnsi="宋体" w:cs="宋体"/>
          <w:sz w:val="18"/>
          <w:szCs w:val="18"/>
          <w:lang w:eastAsia="zh-CN"/>
        </w:rPr>
      </w:pPr>
      <w:r>
        <w:rPr>
          <w:rFonts w:ascii="宋体" w:eastAsia="宋体" w:hAnsi="宋体" w:cs="宋体"/>
          <w:spacing w:val="1"/>
          <w:sz w:val="18"/>
          <w:szCs w:val="18"/>
          <w:lang w:eastAsia="zh-CN"/>
        </w:rPr>
        <w:t>图</w:t>
      </w:r>
      <w:r>
        <w:rPr>
          <w:rFonts w:ascii="Times New Roman" w:eastAsia="Times New Roman" w:hAnsi="Times New Roman" w:cs="Times New Roman"/>
          <w:b/>
          <w:bCs/>
          <w:sz w:val="18"/>
          <w:szCs w:val="18"/>
          <w:lang w:eastAsia="zh-CN"/>
        </w:rPr>
        <w:t>8</w:t>
      </w:r>
      <w:r>
        <w:rPr>
          <w:rFonts w:ascii="宋体" w:eastAsia="宋体" w:hAnsi="宋体" w:cs="宋体"/>
          <w:spacing w:val="1"/>
          <w:sz w:val="18"/>
          <w:szCs w:val="18"/>
          <w:lang w:eastAsia="zh-CN"/>
        </w:rPr>
        <w:t>点</w:t>
      </w:r>
      <w:r>
        <w:rPr>
          <w:rFonts w:ascii="宋体" w:eastAsia="宋体" w:hAnsi="宋体" w:cs="宋体"/>
          <w:sz w:val="18"/>
          <w:szCs w:val="18"/>
          <w:lang w:eastAsia="zh-CN"/>
        </w:rPr>
        <w:t>球</w:t>
      </w:r>
      <w:r>
        <w:rPr>
          <w:rFonts w:ascii="宋体" w:eastAsia="宋体" w:hAnsi="宋体" w:cs="宋体"/>
          <w:spacing w:val="1"/>
          <w:sz w:val="18"/>
          <w:szCs w:val="18"/>
          <w:lang w:eastAsia="zh-CN"/>
        </w:rPr>
        <w:t>大</w:t>
      </w:r>
      <w:r>
        <w:rPr>
          <w:rFonts w:ascii="宋体" w:eastAsia="宋体" w:hAnsi="宋体" w:cs="宋体"/>
          <w:sz w:val="18"/>
          <w:szCs w:val="18"/>
          <w:lang w:eastAsia="zh-CN"/>
        </w:rPr>
        <w:t>战球</w:t>
      </w:r>
      <w:r>
        <w:rPr>
          <w:rFonts w:ascii="宋体" w:eastAsia="宋体" w:hAnsi="宋体" w:cs="宋体"/>
          <w:spacing w:val="1"/>
          <w:sz w:val="18"/>
          <w:szCs w:val="18"/>
          <w:lang w:eastAsia="zh-CN"/>
        </w:rPr>
        <w:t>门和</w:t>
      </w:r>
      <w:r>
        <w:rPr>
          <w:rFonts w:ascii="宋体" w:eastAsia="宋体" w:hAnsi="宋体" w:cs="宋体"/>
          <w:sz w:val="18"/>
          <w:szCs w:val="18"/>
          <w:lang w:eastAsia="zh-CN"/>
        </w:rPr>
        <w:t>球</w:t>
      </w:r>
      <w:r>
        <w:rPr>
          <w:rFonts w:ascii="宋体" w:eastAsia="宋体" w:hAnsi="宋体" w:cs="宋体"/>
          <w:spacing w:val="1"/>
          <w:sz w:val="18"/>
          <w:szCs w:val="18"/>
          <w:lang w:eastAsia="zh-CN"/>
        </w:rPr>
        <w:t>示</w:t>
      </w:r>
      <w:r>
        <w:rPr>
          <w:rFonts w:ascii="宋体" w:eastAsia="宋体" w:hAnsi="宋体" w:cs="宋体"/>
          <w:sz w:val="18"/>
          <w:szCs w:val="18"/>
          <w:lang w:eastAsia="zh-CN"/>
        </w:rPr>
        <w:t>意图</w:t>
      </w:r>
    </w:p>
    <w:p w:rsidR="00B91EE5" w:rsidRDefault="00B91EE5">
      <w:pPr>
        <w:jc w:val="center"/>
        <w:rPr>
          <w:rFonts w:ascii="宋体" w:eastAsia="宋体" w:hAnsi="宋体" w:cs="宋体"/>
          <w:sz w:val="18"/>
          <w:szCs w:val="18"/>
          <w:lang w:eastAsia="zh-CN"/>
        </w:rPr>
        <w:sectPr w:rsidR="00B91EE5">
          <w:type w:val="continuous"/>
          <w:pgSz w:w="11905" w:h="16840"/>
          <w:pgMar w:top="1440" w:right="1440" w:bottom="1380" w:left="1680" w:header="720" w:footer="720" w:gutter="0"/>
          <w:cols w:space="720"/>
        </w:sectPr>
      </w:pPr>
    </w:p>
    <w:p w:rsidR="00B91EE5" w:rsidRDefault="00C71929">
      <w:pPr>
        <w:spacing w:line="368" w:lineRule="exact"/>
        <w:ind w:left="120" w:right="7161"/>
        <w:jc w:val="both"/>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lastRenderedPageBreak/>
        <w:t>4.9</w:t>
      </w:r>
      <w:r>
        <w:rPr>
          <w:rFonts w:ascii="宋体" w:eastAsia="宋体" w:hAnsi="宋体" w:cs="宋体"/>
          <w:sz w:val="24"/>
          <w:szCs w:val="24"/>
          <w:lang w:eastAsia="zh-CN"/>
        </w:rPr>
        <w:t>奋力攀岩</w:t>
      </w:r>
    </w:p>
    <w:p w:rsidR="00B91EE5" w:rsidRDefault="00C71929">
      <w:pPr>
        <w:pStyle w:val="a3"/>
        <w:spacing w:line="275" w:lineRule="auto"/>
        <w:ind w:right="118"/>
        <w:jc w:val="both"/>
        <w:rPr>
          <w:lang w:eastAsia="zh-CN"/>
        </w:rPr>
      </w:pPr>
      <w:r>
        <w:rPr>
          <w:rFonts w:ascii="Times New Roman" w:eastAsia="Times New Roman" w:hAnsi="Times New Roman" w:cs="Times New Roman"/>
          <w:lang w:eastAsia="zh-CN"/>
        </w:rPr>
        <w:t xml:space="preserve">4.9.1 </w:t>
      </w:r>
      <w:r>
        <w:rPr>
          <w:lang w:eastAsia="zh-CN"/>
        </w:rPr>
        <w:t>在某两个十字拼装块上粘贴有一个高山模型</w:t>
      </w:r>
      <w:r>
        <w:rPr>
          <w:spacing w:val="-47"/>
          <w:lang w:eastAsia="zh-CN"/>
        </w:rPr>
        <w:t>，</w:t>
      </w:r>
      <w:r>
        <w:rPr>
          <w:lang w:eastAsia="zh-CN"/>
        </w:rPr>
        <w:t>如图</w:t>
      </w:r>
      <w:r>
        <w:rPr>
          <w:rFonts w:ascii="Times New Roman" w:eastAsia="Times New Roman" w:hAnsi="Times New Roman" w:cs="Times New Roman"/>
          <w:lang w:eastAsia="zh-CN"/>
        </w:rPr>
        <w:t>9</w:t>
      </w:r>
      <w:r>
        <w:rPr>
          <w:lang w:eastAsia="zh-CN"/>
        </w:rPr>
        <w:t>所示</w:t>
      </w:r>
      <w:r>
        <w:rPr>
          <w:spacing w:val="-47"/>
          <w:lang w:eastAsia="zh-CN"/>
        </w:rPr>
        <w:t>。</w:t>
      </w:r>
      <w:r>
        <w:rPr>
          <w:lang w:eastAsia="zh-CN"/>
        </w:rPr>
        <w:t>高山模型不可移</w:t>
      </w:r>
      <w:r>
        <w:rPr>
          <w:lang w:eastAsia="zh-CN"/>
        </w:rPr>
        <w:t xml:space="preserve"> </w:t>
      </w:r>
      <w:r>
        <w:rPr>
          <w:lang w:eastAsia="zh-CN"/>
        </w:rPr>
        <w:t>动</w:t>
      </w:r>
      <w:r>
        <w:rPr>
          <w:spacing w:val="-23"/>
          <w:lang w:eastAsia="zh-CN"/>
        </w:rPr>
        <w:t>，</w:t>
      </w:r>
      <w:r>
        <w:rPr>
          <w:lang w:eastAsia="zh-CN"/>
        </w:rPr>
        <w:t>其尺寸为</w:t>
      </w:r>
      <w:r>
        <w:rPr>
          <w:rFonts w:ascii="Times New Roman" w:eastAsia="Times New Roman" w:hAnsi="Times New Roman" w:cs="Times New Roman"/>
          <w:spacing w:val="1"/>
          <w:lang w:eastAsia="zh-CN"/>
        </w:rPr>
        <w:t>1</w:t>
      </w:r>
      <w:r>
        <w:rPr>
          <w:rFonts w:ascii="Times New Roman" w:eastAsia="Times New Roman" w:hAnsi="Times New Roman" w:cs="Times New Roman"/>
          <w:spacing w:val="-2"/>
          <w:lang w:eastAsia="zh-CN"/>
        </w:rPr>
        <w:t>m</w:t>
      </w:r>
      <w:r>
        <w:rPr>
          <w:rFonts w:ascii="Times New Roman" w:eastAsia="Times New Roman" w:hAnsi="Times New Roman" w:cs="Times New Roman"/>
          <w:lang w:eastAsia="zh-CN"/>
        </w:rPr>
        <w:t>(</w:t>
      </w:r>
      <w:r>
        <w:rPr>
          <w:lang w:eastAsia="zh-CN"/>
        </w:rPr>
        <w:t>长</w:t>
      </w:r>
      <w:r>
        <w:rPr>
          <w:rFonts w:ascii="Times New Roman" w:eastAsia="Times New Roman" w:hAnsi="Times New Roman" w:cs="Times New Roman"/>
          <w:lang w:eastAsia="zh-CN"/>
        </w:rPr>
        <w:t>)</w:t>
      </w:r>
      <w:r>
        <w:rPr>
          <w:lang w:eastAsia="zh-CN"/>
        </w:rPr>
        <w:t>×</w:t>
      </w:r>
      <w:r>
        <w:rPr>
          <w:rFonts w:ascii="Times New Roman" w:eastAsia="Times New Roman" w:hAnsi="Times New Roman" w:cs="Times New Roman"/>
          <w:spacing w:val="-1"/>
          <w:lang w:eastAsia="zh-CN"/>
        </w:rPr>
        <w:t>500m</w:t>
      </w:r>
      <w:r>
        <w:rPr>
          <w:rFonts w:ascii="Times New Roman" w:eastAsia="Times New Roman" w:hAnsi="Times New Roman" w:cs="Times New Roman"/>
          <w:spacing w:val="-2"/>
          <w:lang w:eastAsia="zh-CN"/>
        </w:rPr>
        <w:t>m</w:t>
      </w:r>
      <w:r>
        <w:rPr>
          <w:rFonts w:ascii="Times New Roman" w:eastAsia="Times New Roman" w:hAnsi="Times New Roman" w:cs="Times New Roman"/>
          <w:spacing w:val="1"/>
          <w:lang w:eastAsia="zh-CN"/>
        </w:rPr>
        <w:t>(</w:t>
      </w:r>
      <w:r>
        <w:rPr>
          <w:lang w:eastAsia="zh-CN"/>
        </w:rPr>
        <w:t>宽</w:t>
      </w:r>
      <w:r>
        <w:rPr>
          <w:rFonts w:ascii="Times New Roman" w:eastAsia="Times New Roman" w:hAnsi="Times New Roman" w:cs="Times New Roman"/>
          <w:lang w:eastAsia="zh-CN"/>
        </w:rPr>
        <w:t>)</w:t>
      </w:r>
      <w:r>
        <w:rPr>
          <w:lang w:eastAsia="zh-CN"/>
        </w:rPr>
        <w:t>×</w:t>
      </w:r>
      <w:r>
        <w:rPr>
          <w:rFonts w:ascii="Times New Roman" w:eastAsia="Times New Roman" w:hAnsi="Times New Roman" w:cs="Times New Roman"/>
          <w:spacing w:val="-1"/>
          <w:lang w:eastAsia="zh-CN"/>
        </w:rPr>
        <w:t>67m</w:t>
      </w:r>
      <w:r>
        <w:rPr>
          <w:rFonts w:ascii="Times New Roman" w:eastAsia="Times New Roman" w:hAnsi="Times New Roman" w:cs="Times New Roman"/>
          <w:spacing w:val="-2"/>
          <w:lang w:eastAsia="zh-CN"/>
        </w:rPr>
        <w:t>m</w:t>
      </w:r>
      <w:r>
        <w:rPr>
          <w:rFonts w:ascii="Times New Roman" w:eastAsia="Times New Roman" w:hAnsi="Times New Roman" w:cs="Times New Roman"/>
          <w:spacing w:val="1"/>
          <w:lang w:eastAsia="zh-CN"/>
        </w:rPr>
        <w:t>(</w:t>
      </w:r>
      <w:r>
        <w:rPr>
          <w:spacing w:val="1"/>
          <w:lang w:eastAsia="zh-CN"/>
        </w:rPr>
        <w:t>高</w:t>
      </w:r>
      <w:r>
        <w:rPr>
          <w:rFonts w:ascii="Times New Roman" w:eastAsia="Times New Roman" w:hAnsi="Times New Roman" w:cs="Times New Roman"/>
          <w:lang w:eastAsia="zh-CN"/>
        </w:rPr>
        <w:t>)</w:t>
      </w:r>
      <w:r>
        <w:rPr>
          <w:spacing w:val="-23"/>
          <w:lang w:eastAsia="zh-CN"/>
        </w:rPr>
        <w:t>，</w:t>
      </w:r>
      <w:r>
        <w:rPr>
          <w:lang w:eastAsia="zh-CN"/>
        </w:rPr>
        <w:t>分为两级高峰</w:t>
      </w:r>
      <w:r>
        <w:rPr>
          <w:spacing w:val="-23"/>
          <w:lang w:eastAsia="zh-CN"/>
        </w:rPr>
        <w:t>，</w:t>
      </w:r>
      <w:r>
        <w:rPr>
          <w:lang w:eastAsia="zh-CN"/>
        </w:rPr>
        <w:t>高峰上有黑色引</w:t>
      </w:r>
      <w:r>
        <w:rPr>
          <w:lang w:eastAsia="zh-CN"/>
        </w:rPr>
        <w:t xml:space="preserve"> </w:t>
      </w:r>
      <w:r>
        <w:rPr>
          <w:lang w:eastAsia="zh-CN"/>
        </w:rPr>
        <w:t>导线</w:t>
      </w:r>
      <w:r>
        <w:rPr>
          <w:spacing w:val="-47"/>
          <w:lang w:eastAsia="zh-CN"/>
        </w:rPr>
        <w:t>，</w:t>
      </w:r>
      <w:r>
        <w:rPr>
          <w:lang w:eastAsia="zh-CN"/>
        </w:rPr>
        <w:t>机器人仍要遵守不脱离引导线的规定</w:t>
      </w:r>
      <w:r>
        <w:rPr>
          <w:spacing w:val="-47"/>
          <w:lang w:eastAsia="zh-CN"/>
        </w:rPr>
        <w:t>。</w:t>
      </w:r>
      <w:r>
        <w:rPr>
          <w:lang w:eastAsia="zh-CN"/>
        </w:rPr>
        <w:t>机器人仍要遵守不脱离引导线的规</w:t>
      </w:r>
      <w:r>
        <w:rPr>
          <w:lang w:eastAsia="zh-CN"/>
        </w:rPr>
        <w:t xml:space="preserve"> </w:t>
      </w:r>
      <w:r>
        <w:rPr>
          <w:lang w:eastAsia="zh-CN"/>
        </w:rPr>
        <w:t>定，顺利通过此高山模型才算完成奋力攀岩任务。</w:t>
      </w:r>
    </w:p>
    <w:p w:rsidR="00B91EE5" w:rsidRDefault="00C71929">
      <w:pPr>
        <w:pStyle w:val="a3"/>
        <w:spacing w:before="30"/>
        <w:ind w:right="4704"/>
        <w:jc w:val="both"/>
        <w:rPr>
          <w:lang w:eastAsia="zh-CN"/>
        </w:rPr>
      </w:pPr>
      <w:r>
        <w:rPr>
          <w:rFonts w:ascii="Times New Roman" w:eastAsia="Times New Roman" w:hAnsi="Times New Roman" w:cs="Times New Roman"/>
          <w:lang w:eastAsia="zh-CN"/>
        </w:rPr>
        <w:t xml:space="preserve">4.9.2  </w:t>
      </w:r>
      <w:r>
        <w:rPr>
          <w:lang w:eastAsia="zh-CN"/>
        </w:rPr>
        <w:t>完成奋力攀岩任务，记</w:t>
      </w:r>
      <w:r>
        <w:rPr>
          <w:rFonts w:ascii="Times New Roman" w:eastAsia="Times New Roman" w:hAnsi="Times New Roman" w:cs="Times New Roman"/>
          <w:lang w:eastAsia="zh-CN"/>
        </w:rPr>
        <w:t>50</w:t>
      </w:r>
      <w:r>
        <w:rPr>
          <w:lang w:eastAsia="zh-CN"/>
        </w:rPr>
        <w:t>分。</w:t>
      </w:r>
    </w:p>
    <w:p w:rsidR="00B91EE5" w:rsidRDefault="00B91EE5">
      <w:pPr>
        <w:spacing w:line="200" w:lineRule="exact"/>
        <w:rPr>
          <w:sz w:val="20"/>
          <w:szCs w:val="20"/>
          <w:lang w:eastAsia="zh-CN"/>
        </w:rPr>
      </w:pPr>
    </w:p>
    <w:p w:rsidR="00B91EE5" w:rsidRDefault="00B91EE5">
      <w:pPr>
        <w:spacing w:line="200" w:lineRule="exact"/>
        <w:rPr>
          <w:sz w:val="20"/>
          <w:szCs w:val="20"/>
          <w:lang w:eastAsia="zh-CN"/>
        </w:rPr>
      </w:pPr>
    </w:p>
    <w:p w:rsidR="00B91EE5" w:rsidRDefault="00B91EE5">
      <w:pPr>
        <w:spacing w:line="200" w:lineRule="exact"/>
        <w:rPr>
          <w:sz w:val="20"/>
          <w:szCs w:val="20"/>
          <w:lang w:eastAsia="zh-CN"/>
        </w:rPr>
      </w:pPr>
    </w:p>
    <w:p w:rsidR="00B91EE5" w:rsidRDefault="00B91EE5">
      <w:pPr>
        <w:spacing w:line="200" w:lineRule="exact"/>
        <w:rPr>
          <w:sz w:val="20"/>
          <w:szCs w:val="20"/>
          <w:lang w:eastAsia="zh-CN"/>
        </w:rPr>
      </w:pPr>
    </w:p>
    <w:p w:rsidR="00B91EE5" w:rsidRDefault="00B91EE5">
      <w:pPr>
        <w:spacing w:line="200" w:lineRule="exact"/>
        <w:rPr>
          <w:sz w:val="20"/>
          <w:szCs w:val="20"/>
          <w:lang w:eastAsia="zh-CN"/>
        </w:rPr>
      </w:pPr>
    </w:p>
    <w:p w:rsidR="00B91EE5" w:rsidRDefault="00B91EE5">
      <w:pPr>
        <w:spacing w:before="6" w:line="240" w:lineRule="exact"/>
        <w:rPr>
          <w:sz w:val="24"/>
          <w:szCs w:val="24"/>
          <w:lang w:eastAsia="zh-CN"/>
        </w:rPr>
      </w:pPr>
    </w:p>
    <w:p w:rsidR="00B91EE5" w:rsidRDefault="00B91EE5">
      <w:pPr>
        <w:spacing w:line="240" w:lineRule="exact"/>
        <w:rPr>
          <w:sz w:val="24"/>
          <w:szCs w:val="24"/>
          <w:lang w:eastAsia="zh-CN"/>
        </w:rPr>
        <w:sectPr w:rsidR="00B91EE5">
          <w:pgSz w:w="11905" w:h="16840"/>
          <w:pgMar w:top="1460" w:right="1680" w:bottom="1380" w:left="1680" w:header="0" w:footer="1197" w:gutter="0"/>
          <w:cols w:space="720"/>
        </w:sectPr>
      </w:pPr>
    </w:p>
    <w:p w:rsidR="00B91EE5" w:rsidRDefault="00B91EE5">
      <w:pPr>
        <w:spacing w:before="2" w:line="160" w:lineRule="exact"/>
        <w:rPr>
          <w:sz w:val="16"/>
          <w:szCs w:val="16"/>
          <w:lang w:eastAsia="zh-CN"/>
        </w:rPr>
      </w:pPr>
    </w:p>
    <w:p w:rsidR="00B91EE5" w:rsidRDefault="00B91EE5">
      <w:pPr>
        <w:spacing w:line="200" w:lineRule="exact"/>
        <w:rPr>
          <w:sz w:val="20"/>
          <w:szCs w:val="20"/>
          <w:lang w:eastAsia="zh-CN"/>
        </w:rPr>
      </w:pPr>
    </w:p>
    <w:p w:rsidR="00B91EE5" w:rsidRDefault="00C71929">
      <w:pPr>
        <w:ind w:left="120"/>
        <w:rPr>
          <w:rFonts w:ascii="宋体" w:eastAsia="宋体" w:hAnsi="宋体" w:cs="宋体"/>
          <w:sz w:val="24"/>
          <w:szCs w:val="24"/>
          <w:lang w:eastAsia="zh-CN"/>
        </w:rPr>
      </w:pPr>
      <w:r>
        <w:rPr>
          <w:rFonts w:eastAsiaTheme="minorHAnsi"/>
        </w:rPr>
        <w:pict>
          <v:group id="_x0000_s1036" style="position:absolute;left:0;text-align:left;margin-left:98.05pt;margin-top:-69.55pt;width:399.2pt;height:73.5pt;z-index:-251660288;mso-position-horizontal-relative:page" coordorigin="1961,-1391" coordsize="7984,1470">
            <v:shape id="_x0000_s1068" type="#_x0000_t75" style="position:absolute;left:2515;top:-867;width:220;height:938">
              <v:imagedata r:id="rId19" o:title=""/>
            </v:shape>
            <v:group id="_x0000_s1066" style="position:absolute;left:2753;top:-955;width:2;height:283" coordorigin="2753,-955" coordsize="2,283">
              <v:shape id="_x0000_s1067" style="position:absolute;left:2753;top:-955;width:2;height:283" coordorigin="2753,-955" coordsize="0,283" path="m2753,-955r,283e" filled="f" strokeweight=".37253mm">
                <v:path arrowok="t"/>
              </v:shape>
            </v:group>
            <v:group id="_x0000_s1064" style="position:absolute;left:1972;top:-672;width:7963;height:2" coordorigin="1972,-672" coordsize="7963,2">
              <v:shape id="_x0000_s1065" style="position:absolute;left:1972;top:-672;width:7963;height:2" coordorigin="1972,-672" coordsize="7963,0" path="m1972,-672r7963,e" filled="f" strokeweight=".37253mm">
                <v:path arrowok="t"/>
              </v:shape>
            </v:group>
            <v:group id="_x0000_s1062" style="position:absolute;left:2753;top:-955;width:1901;height:2" coordorigin="2753,-955" coordsize="1901,2">
              <v:shape id="_x0000_s1063" style="position:absolute;left:2753;top:-955;width:1901;height:2" coordorigin="2753,-955" coordsize="1901,0" path="m2753,-955r1901,e" filled="f" strokeweight=".37253mm">
                <v:path arrowok="t"/>
              </v:shape>
            </v:group>
            <v:group id="_x0000_s1060" style="position:absolute;left:1972;top:-955;width:781;height:283" coordorigin="1972,-955" coordsize="781,283">
              <v:shape id="_x0000_s1061" style="position:absolute;left:1972;top:-955;width:781;height:283" coordorigin="1972,-955" coordsize="781,283" path="m1972,-672r781,-283e" filled="f" strokeweight=".37253mm">
                <v:path arrowok="t"/>
              </v:shape>
            </v:group>
            <v:group id="_x0000_s1058" style="position:absolute;left:7040;top:-955;width:2112;height:2" coordorigin="7040,-955" coordsize="2112,2">
              <v:shape id="_x0000_s1059" style="position:absolute;left:7040;top:-955;width:2112;height:2" coordorigin="7040,-955" coordsize="2112,0" path="m7040,-955r2112,e" filled="f" strokeweight=".37253mm">
                <v:path arrowok="t"/>
              </v:shape>
            </v:group>
            <v:group id="_x0000_s1056" style="position:absolute;left:9152;top:-955;width:782;height:283" coordorigin="9152,-955" coordsize="782,283">
              <v:shape id="_x0000_s1057" style="position:absolute;left:9152;top:-955;width:782;height:283" coordorigin="9152,-955" coordsize="782,283" path="m9935,-672l9152,-955e" filled="f" strokeweight=".37253mm">
                <v:path arrowok="t"/>
              </v:shape>
            </v:group>
            <v:group id="_x0000_s1054" style="position:absolute;left:5140;top:-1380;width:1584;height:2" coordorigin="5140,-1380" coordsize="1584,2">
              <v:shape id="_x0000_s1055" style="position:absolute;left:5140;top:-1380;width:1584;height:2" coordorigin="5140,-1380" coordsize="1584,0" path="m5140,-1380r802,l6724,-1380e" filled="f" strokeweight=".37253mm">
                <v:path arrowok="t"/>
              </v:shape>
            </v:group>
            <v:group id="_x0000_s1052" style="position:absolute;left:6724;top:-1380;width:1225;height:425" coordorigin="6724,-1380" coordsize="1225,425">
              <v:shape id="_x0000_s1053" style="position:absolute;left:6724;top:-1380;width:1225;height:425" coordorigin="6724,-1380" coordsize="1225,425" path="m7949,-955l6724,-1380e" filled="f" strokeweight=".37253mm">
                <v:path arrowok="t"/>
              </v:shape>
            </v:group>
            <v:group id="_x0000_s1050" style="position:absolute;left:2327;top:-810;width:74;height:127" coordorigin="2327,-810" coordsize="74,127">
              <v:shape id="_x0000_s1051" style="position:absolute;left:2327;top:-810;width:74;height:127" coordorigin="2327,-810" coordsize="74,127" path="m2327,-810r56,32l2400,-711r,28e" filled="f" strokeweight=".37253mm">
                <v:path arrowok="t"/>
              </v:shape>
            </v:group>
            <v:group id="_x0000_s1048" style="position:absolute;left:9445;top:-844;width:39;height:163" coordorigin="9445,-844" coordsize="39,163">
              <v:shape id="_x0000_s1049" style="position:absolute;left:9445;top:-844;width:39;height:163" coordorigin="9445,-844" coordsize="39,163" path="m9484,-844r-35,56l9445,-739r,29l9447,-680e" filled="f" strokeweight=".37253mm">
                <v:path arrowok="t"/>
              </v:shape>
            </v:group>
            <v:group id="_x0000_s1046" style="position:absolute;left:3936;top:-1380;width:1204;height:425" coordorigin="3936,-1380" coordsize="1204,425">
              <v:shape id="_x0000_s1047" style="position:absolute;left:3936;top:-1380;width:1204;height:425" coordorigin="3936,-1380" coordsize="1204,425" path="m3936,-955r1204,-425e" filled="f" strokeweight=".37253mm">
                <v:path arrowok="t"/>
              </v:shape>
            </v:group>
            <v:group id="_x0000_s1044" style="position:absolute;left:9152;top:-955;width:2;height:283" coordorigin="9152,-955" coordsize="2,283">
              <v:shape id="_x0000_s1045" style="position:absolute;left:9152;top:-955;width:2;height:283" coordorigin="9152,-955" coordsize="0,283" path="m9152,-955r,283e" filled="f" strokeweight=".37253mm">
                <v:path arrowok="t"/>
              </v:shape>
            </v:group>
            <v:group id="_x0000_s1040" style="position:absolute;left:4300;top:-1096;width:75;height:125" coordorigin="4300,-1096" coordsize="75,125">
              <v:shape id="_x0000_s1043" style="position:absolute;left:4300;top:-1096;width:75;height:125" coordorigin="4300,-1096" coordsize="75,125" path="m4300,-1096r56,31l4374,-999r,28e" filled="f" strokeweight=".37253mm">
                <v:path arrowok="t"/>
              </v:shape>
              <v:shape id="_x0000_s1042" type="#_x0000_t75" style="position:absolute;left:4507;top:-1155;width:220;height:938">
                <v:imagedata r:id="rId20" o:title=""/>
              </v:shape>
              <v:shape id="_x0000_s1041" type="#_x0000_t75" style="position:absolute;left:9197;top:-859;width:220;height:938">
                <v:imagedata r:id="rId19" o:title=""/>
              </v:shape>
            </v:group>
            <v:group id="_x0000_s1037" style="position:absolute;left:7449;top:-1128;width:39;height:166" coordorigin="7449,-1128" coordsize="39,166">
              <v:shape id="_x0000_s1039" style="position:absolute;left:7449;top:-1128;width:39;height:166" coordorigin="7449,-1128" coordsize="39,166" path="m7488,-1128r-34,57l7449,-1021r1,28l7452,-962e" filled="f" strokeweight=".37253mm">
                <v:path arrowok="t"/>
              </v:shape>
              <v:shape id="_x0000_s1038" type="#_x0000_t75" style="position:absolute;left:7153;top:-1159;width:220;height:938">
                <v:imagedata r:id="rId19" o:title=""/>
              </v:shape>
            </v:group>
            <w10:wrap anchorx="page"/>
          </v:group>
        </w:pict>
      </w:r>
      <w:r>
        <w:rPr>
          <w:rFonts w:ascii="Times New Roman" w:eastAsia="Times New Roman" w:hAnsi="Times New Roman" w:cs="Times New Roman"/>
          <w:b/>
          <w:bCs/>
          <w:sz w:val="24"/>
          <w:szCs w:val="24"/>
          <w:lang w:eastAsia="zh-CN"/>
        </w:rPr>
        <w:t>4.10</w:t>
      </w:r>
      <w:r>
        <w:rPr>
          <w:rFonts w:ascii="宋体" w:eastAsia="宋体" w:hAnsi="宋体" w:cs="宋体"/>
          <w:sz w:val="24"/>
          <w:szCs w:val="24"/>
          <w:lang w:eastAsia="zh-CN"/>
        </w:rPr>
        <w:t>返回营地</w:t>
      </w:r>
    </w:p>
    <w:p w:rsidR="00B91EE5" w:rsidRDefault="00C71929">
      <w:pPr>
        <w:spacing w:before="14"/>
        <w:ind w:left="120"/>
        <w:rPr>
          <w:rFonts w:ascii="宋体" w:eastAsia="宋体" w:hAnsi="宋体" w:cs="宋体"/>
          <w:sz w:val="18"/>
          <w:szCs w:val="18"/>
          <w:lang w:eastAsia="zh-CN"/>
        </w:rPr>
      </w:pPr>
      <w:r>
        <w:rPr>
          <w:lang w:eastAsia="zh-CN"/>
        </w:rPr>
        <w:br w:type="column"/>
      </w:r>
      <w:r>
        <w:rPr>
          <w:rFonts w:ascii="宋体" w:eastAsia="宋体" w:hAnsi="宋体" w:cs="宋体"/>
          <w:spacing w:val="1"/>
          <w:sz w:val="18"/>
          <w:szCs w:val="18"/>
          <w:lang w:eastAsia="zh-CN"/>
        </w:rPr>
        <w:lastRenderedPageBreak/>
        <w:t>图</w:t>
      </w:r>
      <w:r>
        <w:rPr>
          <w:rFonts w:ascii="Times New Roman" w:eastAsia="Times New Roman" w:hAnsi="Times New Roman" w:cs="Times New Roman"/>
          <w:b/>
          <w:bCs/>
          <w:sz w:val="18"/>
          <w:szCs w:val="18"/>
          <w:lang w:eastAsia="zh-CN"/>
        </w:rPr>
        <w:t xml:space="preserve">9  </w:t>
      </w:r>
      <w:r>
        <w:rPr>
          <w:rFonts w:ascii="宋体" w:eastAsia="宋体" w:hAnsi="宋体" w:cs="宋体"/>
          <w:spacing w:val="1"/>
          <w:sz w:val="18"/>
          <w:szCs w:val="18"/>
          <w:lang w:eastAsia="zh-CN"/>
        </w:rPr>
        <w:t>高山</w:t>
      </w:r>
      <w:r>
        <w:rPr>
          <w:rFonts w:ascii="宋体" w:eastAsia="宋体" w:hAnsi="宋体" w:cs="宋体"/>
          <w:sz w:val="18"/>
          <w:szCs w:val="18"/>
          <w:lang w:eastAsia="zh-CN"/>
        </w:rPr>
        <w:t>模型</w:t>
      </w:r>
    </w:p>
    <w:p w:rsidR="00B91EE5" w:rsidRDefault="00B91EE5">
      <w:pPr>
        <w:rPr>
          <w:rFonts w:ascii="宋体" w:eastAsia="宋体" w:hAnsi="宋体" w:cs="宋体"/>
          <w:sz w:val="18"/>
          <w:szCs w:val="18"/>
          <w:lang w:eastAsia="zh-CN"/>
        </w:rPr>
        <w:sectPr w:rsidR="00B91EE5">
          <w:type w:val="continuous"/>
          <w:pgSz w:w="11905" w:h="16840"/>
          <w:pgMar w:top="1440" w:right="1680" w:bottom="1380" w:left="1680" w:header="720" w:footer="720" w:gutter="0"/>
          <w:cols w:num="2" w:space="720" w:equalWidth="0">
            <w:col w:w="1504" w:space="2107"/>
            <w:col w:w="4934"/>
          </w:cols>
        </w:sectPr>
      </w:pPr>
    </w:p>
    <w:p w:rsidR="00B91EE5" w:rsidRDefault="00C71929">
      <w:pPr>
        <w:pStyle w:val="a3"/>
        <w:spacing w:line="270" w:lineRule="auto"/>
        <w:ind w:right="105"/>
        <w:rPr>
          <w:lang w:eastAsia="zh-CN"/>
        </w:rPr>
      </w:pPr>
      <w:r>
        <w:rPr>
          <w:rFonts w:ascii="Times New Roman" w:eastAsia="Times New Roman" w:hAnsi="Times New Roman" w:cs="Times New Roman"/>
          <w:lang w:eastAsia="zh-CN"/>
        </w:rPr>
        <w:lastRenderedPageBreak/>
        <w:t xml:space="preserve">4.10.1  </w:t>
      </w:r>
      <w:r>
        <w:rPr>
          <w:lang w:eastAsia="zh-CN"/>
        </w:rPr>
        <w:t>比赛结束前</w:t>
      </w:r>
      <w:r>
        <w:rPr>
          <w:spacing w:val="-47"/>
          <w:lang w:eastAsia="zh-CN"/>
        </w:rPr>
        <w:t>，</w:t>
      </w:r>
      <w:r>
        <w:rPr>
          <w:lang w:eastAsia="zh-CN"/>
        </w:rPr>
        <w:t>机器人携带或不携带跳舞卡或小鱼模型回到待命区</w:t>
      </w:r>
      <w:r>
        <w:rPr>
          <w:spacing w:val="-47"/>
          <w:lang w:eastAsia="zh-CN"/>
        </w:rPr>
        <w:t>，</w:t>
      </w:r>
      <w:r>
        <w:rPr>
          <w:lang w:eastAsia="zh-CN"/>
        </w:rPr>
        <w:t>返回营</w:t>
      </w:r>
      <w:r>
        <w:rPr>
          <w:lang w:eastAsia="zh-CN"/>
        </w:rPr>
        <w:t xml:space="preserve"> </w:t>
      </w:r>
      <w:r>
        <w:rPr>
          <w:lang w:eastAsia="zh-CN"/>
        </w:rPr>
        <w:t>地必须为竞赛最后一个完成的任务。</w:t>
      </w:r>
    </w:p>
    <w:p w:rsidR="00B91EE5" w:rsidRDefault="00C71929">
      <w:pPr>
        <w:pStyle w:val="a3"/>
        <w:spacing w:before="35" w:line="277" w:lineRule="auto"/>
        <w:ind w:right="118"/>
        <w:jc w:val="both"/>
        <w:rPr>
          <w:lang w:eastAsia="zh-CN"/>
        </w:rPr>
      </w:pPr>
      <w:r>
        <w:rPr>
          <w:rFonts w:ascii="Times New Roman" w:eastAsia="Times New Roman" w:hAnsi="Times New Roman" w:cs="Times New Roman"/>
          <w:lang w:eastAsia="zh-CN"/>
        </w:rPr>
        <w:t xml:space="preserve">4.10.2 </w:t>
      </w:r>
      <w:r>
        <w:rPr>
          <w:lang w:eastAsia="zh-CN"/>
        </w:rPr>
        <w:t>返回营地的标准是机器人及所携带的模型登上锥台并不再运动</w:t>
      </w:r>
      <w:r>
        <w:rPr>
          <w:spacing w:val="-94"/>
          <w:lang w:eastAsia="zh-CN"/>
        </w:rPr>
        <w:t>，</w:t>
      </w:r>
      <w:r>
        <w:rPr>
          <w:lang w:eastAsia="zh-CN"/>
        </w:rPr>
        <w:t>且与锥台</w:t>
      </w:r>
      <w:r>
        <w:rPr>
          <w:lang w:eastAsia="zh-CN"/>
        </w:rPr>
        <w:t xml:space="preserve"> </w:t>
      </w:r>
      <w:r>
        <w:rPr>
          <w:lang w:eastAsia="zh-CN"/>
        </w:rPr>
        <w:t>以外的任何表</w:t>
      </w:r>
      <w:r>
        <w:rPr>
          <w:spacing w:val="-32"/>
          <w:lang w:eastAsia="zh-CN"/>
        </w:rPr>
        <w:t>面</w:t>
      </w:r>
      <w:r>
        <w:rPr>
          <w:lang w:eastAsia="zh-CN"/>
        </w:rPr>
        <w:t>（含围栏表面</w:t>
      </w:r>
      <w:r>
        <w:rPr>
          <w:spacing w:val="-32"/>
          <w:lang w:eastAsia="zh-CN"/>
        </w:rPr>
        <w:t>）</w:t>
      </w:r>
      <w:r>
        <w:rPr>
          <w:lang w:eastAsia="zh-CN"/>
        </w:rPr>
        <w:t>没有接触</w:t>
      </w:r>
      <w:r>
        <w:rPr>
          <w:spacing w:val="-32"/>
          <w:lang w:eastAsia="zh-CN"/>
        </w:rPr>
        <w:t>。</w:t>
      </w:r>
      <w:r>
        <w:rPr>
          <w:lang w:eastAsia="zh-CN"/>
        </w:rPr>
        <w:t>机器人完成任务过程中通过待命区和</w:t>
      </w:r>
      <w:r>
        <w:rPr>
          <w:lang w:eastAsia="zh-CN"/>
        </w:rPr>
        <w:t xml:space="preserve"> </w:t>
      </w:r>
      <w:r>
        <w:rPr>
          <w:lang w:eastAsia="zh-CN"/>
        </w:rPr>
        <w:t>重试时机器人回到待命区不属于返回。</w:t>
      </w:r>
    </w:p>
    <w:p w:rsidR="00B91EE5" w:rsidRDefault="00C71929">
      <w:pPr>
        <w:pStyle w:val="a3"/>
        <w:spacing w:before="28"/>
        <w:ind w:right="105"/>
        <w:rPr>
          <w:lang w:eastAsia="zh-CN"/>
        </w:rPr>
      </w:pPr>
      <w:r>
        <w:rPr>
          <w:rFonts w:ascii="Times New Roman" w:eastAsia="Times New Roman" w:hAnsi="Times New Roman" w:cs="Times New Roman"/>
          <w:lang w:eastAsia="zh-CN"/>
        </w:rPr>
        <w:t>4.10.3</w:t>
      </w:r>
      <w:r>
        <w:rPr>
          <w:rFonts w:ascii="Times New Roman" w:eastAsia="Times New Roman" w:hAnsi="Times New Roman" w:cs="Times New Roman"/>
          <w:lang w:eastAsia="zh-CN"/>
        </w:rPr>
        <w:t xml:space="preserve"> </w:t>
      </w:r>
      <w:r>
        <w:rPr>
          <w:rFonts w:ascii="Times New Roman" w:eastAsia="Times New Roman" w:hAnsi="Times New Roman" w:cs="Times New Roman"/>
          <w:spacing w:val="1"/>
          <w:lang w:eastAsia="zh-CN"/>
        </w:rPr>
        <w:t xml:space="preserve"> </w:t>
      </w:r>
      <w:r>
        <w:rPr>
          <w:lang w:eastAsia="zh-CN"/>
        </w:rPr>
        <w:t>机器人成功返回营地记</w:t>
      </w:r>
      <w:r>
        <w:rPr>
          <w:rFonts w:ascii="Times New Roman" w:eastAsia="Times New Roman" w:hAnsi="Times New Roman" w:cs="Times New Roman"/>
          <w:lang w:eastAsia="zh-CN"/>
        </w:rPr>
        <w:t>50</w:t>
      </w:r>
      <w:r>
        <w:rPr>
          <w:lang w:eastAsia="zh-CN"/>
        </w:rPr>
        <w:t>分，带回的每个小鱼模型</w:t>
      </w:r>
      <w:r>
        <w:rPr>
          <w:spacing w:val="1"/>
          <w:lang w:eastAsia="zh-CN"/>
        </w:rPr>
        <w:t>记</w:t>
      </w:r>
      <w:r>
        <w:rPr>
          <w:rFonts w:ascii="Times New Roman" w:eastAsia="Times New Roman" w:hAnsi="Times New Roman" w:cs="Times New Roman"/>
          <w:spacing w:val="1"/>
          <w:lang w:eastAsia="zh-CN"/>
        </w:rPr>
        <w:t>5</w:t>
      </w:r>
      <w:r>
        <w:rPr>
          <w:spacing w:val="1"/>
          <w:lang w:eastAsia="zh-CN"/>
        </w:rPr>
        <w:t>分，带回的跳舞卡</w:t>
      </w:r>
    </w:p>
    <w:p w:rsidR="00B91EE5" w:rsidRDefault="00C71929">
      <w:pPr>
        <w:pStyle w:val="a3"/>
        <w:spacing w:line="270" w:lineRule="auto"/>
        <w:ind w:right="116"/>
        <w:rPr>
          <w:lang w:eastAsia="zh-CN"/>
        </w:rPr>
      </w:pPr>
      <w:r>
        <w:rPr>
          <w:lang w:eastAsia="zh-CN"/>
        </w:rPr>
        <w:t>（机器人跳舞过程中选取的跳舞卡，且只有一个）记</w:t>
      </w:r>
      <w:r>
        <w:rPr>
          <w:rFonts w:ascii="Times New Roman" w:eastAsia="Times New Roman" w:hAnsi="Times New Roman" w:cs="Times New Roman"/>
          <w:lang w:eastAsia="zh-CN"/>
        </w:rPr>
        <w:t>5</w:t>
      </w:r>
      <w:r>
        <w:rPr>
          <w:lang w:eastAsia="zh-CN"/>
        </w:rPr>
        <w:t>分，这些模型必须是机器</w:t>
      </w:r>
      <w:r>
        <w:rPr>
          <w:lang w:eastAsia="zh-CN"/>
        </w:rPr>
        <w:t xml:space="preserve"> </w:t>
      </w:r>
      <w:r>
        <w:rPr>
          <w:lang w:eastAsia="zh-CN"/>
        </w:rPr>
        <w:t>人取自赛台上的模型，不是利用重试机会用手装到机器人上的模型。</w:t>
      </w:r>
    </w:p>
    <w:p w:rsidR="00B91EE5" w:rsidRDefault="00C71929">
      <w:pPr>
        <w:pStyle w:val="a3"/>
        <w:spacing w:before="35"/>
        <w:ind w:right="105"/>
        <w:rPr>
          <w:lang w:eastAsia="zh-CN"/>
        </w:rPr>
      </w:pPr>
      <w:r>
        <w:rPr>
          <w:rFonts w:ascii="Times New Roman" w:eastAsia="Times New Roman" w:hAnsi="Times New Roman" w:cs="Times New Roman"/>
          <w:lang w:eastAsia="zh-CN"/>
        </w:rPr>
        <w:t xml:space="preserve">4.10.4  </w:t>
      </w:r>
      <w:r>
        <w:rPr>
          <w:lang w:eastAsia="zh-CN"/>
        </w:rPr>
        <w:t>获得</w:t>
      </w:r>
      <w:r>
        <w:rPr>
          <w:rFonts w:ascii="Times New Roman" w:eastAsia="Times New Roman" w:hAnsi="Times New Roman" w:cs="Times New Roman"/>
          <w:lang w:eastAsia="zh-CN"/>
        </w:rPr>
        <w:t>50</w:t>
      </w:r>
      <w:r>
        <w:rPr>
          <w:lang w:eastAsia="zh-CN"/>
        </w:rPr>
        <w:t>分就算完成了返回营地任务。</w:t>
      </w:r>
    </w:p>
    <w:p w:rsidR="00B91EE5" w:rsidRDefault="00C71929">
      <w:pPr>
        <w:spacing w:line="429" w:lineRule="exact"/>
        <w:ind w:left="120" w:right="105"/>
        <w:rPr>
          <w:rFonts w:ascii="宋体" w:eastAsia="宋体" w:hAnsi="宋体" w:cs="宋体"/>
          <w:sz w:val="28"/>
          <w:szCs w:val="28"/>
          <w:lang w:eastAsia="zh-CN"/>
        </w:rPr>
      </w:pPr>
      <w:r>
        <w:rPr>
          <w:rFonts w:ascii="Times New Roman" w:eastAsia="Times New Roman" w:hAnsi="Times New Roman" w:cs="Times New Roman"/>
          <w:b/>
          <w:bCs/>
          <w:sz w:val="28"/>
          <w:szCs w:val="28"/>
          <w:lang w:eastAsia="zh-CN"/>
        </w:rPr>
        <w:t>5</w:t>
      </w:r>
      <w:r>
        <w:rPr>
          <w:rFonts w:ascii="Times New Roman" w:eastAsia="Times New Roman" w:hAnsi="Times New Roman" w:cs="Times New Roman"/>
          <w:b/>
          <w:bCs/>
          <w:spacing w:val="61"/>
          <w:sz w:val="28"/>
          <w:szCs w:val="28"/>
          <w:lang w:eastAsia="zh-CN"/>
        </w:rPr>
        <w:t xml:space="preserve"> </w:t>
      </w:r>
      <w:r>
        <w:rPr>
          <w:rFonts w:ascii="宋体" w:eastAsia="宋体" w:hAnsi="宋体" w:cs="宋体"/>
          <w:spacing w:val="1"/>
          <w:sz w:val="28"/>
          <w:szCs w:val="28"/>
          <w:lang w:eastAsia="zh-CN"/>
        </w:rPr>
        <w:t>机器人</w:t>
      </w:r>
    </w:p>
    <w:p w:rsidR="00B91EE5" w:rsidRDefault="00C71929">
      <w:pPr>
        <w:pStyle w:val="a3"/>
        <w:spacing w:before="39" w:line="284" w:lineRule="auto"/>
        <w:ind w:right="118" w:firstLine="480"/>
        <w:jc w:val="both"/>
        <w:rPr>
          <w:lang w:eastAsia="zh-CN"/>
        </w:rPr>
      </w:pPr>
      <w:r>
        <w:rPr>
          <w:lang w:eastAsia="zh-CN"/>
        </w:rPr>
        <w:t>本节提供设计和构建机器人的原则和要求</w:t>
      </w:r>
      <w:r>
        <w:rPr>
          <w:spacing w:val="-47"/>
          <w:lang w:eastAsia="zh-CN"/>
        </w:rPr>
        <w:t>。</w:t>
      </w:r>
      <w:r>
        <w:rPr>
          <w:lang w:eastAsia="zh-CN"/>
        </w:rPr>
        <w:t>参赛前</w:t>
      </w:r>
      <w:r>
        <w:rPr>
          <w:spacing w:val="-47"/>
          <w:lang w:eastAsia="zh-CN"/>
        </w:rPr>
        <w:t>，</w:t>
      </w:r>
      <w:r>
        <w:rPr>
          <w:lang w:eastAsia="zh-CN"/>
        </w:rPr>
        <w:t>所有机器人必须通过检</w:t>
      </w:r>
      <w:r>
        <w:rPr>
          <w:lang w:eastAsia="zh-CN"/>
        </w:rPr>
        <w:t xml:space="preserve"> </w:t>
      </w:r>
      <w:r>
        <w:rPr>
          <w:lang w:eastAsia="zh-CN"/>
        </w:rPr>
        <w:t>查</w:t>
      </w:r>
      <w:r>
        <w:rPr>
          <w:spacing w:val="-47"/>
          <w:lang w:eastAsia="zh-CN"/>
        </w:rPr>
        <w:t>。</w:t>
      </w:r>
      <w:r>
        <w:rPr>
          <w:lang w:eastAsia="zh-CN"/>
        </w:rPr>
        <w:t>参加机器人综合技能比赛的机器人限用竞赛组委会指定的机器人套材</w:t>
      </w:r>
      <w:r>
        <w:rPr>
          <w:spacing w:val="-47"/>
          <w:lang w:eastAsia="zh-CN"/>
        </w:rPr>
        <w:t>。</w:t>
      </w:r>
      <w:r>
        <w:rPr>
          <w:lang w:eastAsia="zh-CN"/>
        </w:rPr>
        <w:t>只要</w:t>
      </w:r>
      <w:r>
        <w:rPr>
          <w:lang w:eastAsia="zh-CN"/>
        </w:rPr>
        <w:t xml:space="preserve"> </w:t>
      </w:r>
      <w:r>
        <w:rPr>
          <w:lang w:eastAsia="zh-CN"/>
        </w:rPr>
        <w:t>有可能，也允许套材的混合使用。</w:t>
      </w:r>
    </w:p>
    <w:p w:rsidR="00B91EE5" w:rsidRDefault="00C71929">
      <w:pPr>
        <w:pStyle w:val="a3"/>
        <w:spacing w:before="21"/>
        <w:ind w:right="105"/>
        <w:rPr>
          <w:lang w:eastAsia="zh-CN"/>
        </w:rPr>
      </w:pPr>
      <w:r>
        <w:rPr>
          <w:rFonts w:ascii="Times New Roman" w:eastAsia="Times New Roman" w:hAnsi="Times New Roman" w:cs="Times New Roman"/>
          <w:lang w:eastAsia="zh-CN"/>
        </w:rPr>
        <w:t xml:space="preserve">5.1  </w:t>
      </w:r>
      <w:r>
        <w:rPr>
          <w:lang w:eastAsia="zh-CN"/>
        </w:rPr>
        <w:t>每支参赛队只能使用一台按程序运行的机器人。</w:t>
      </w:r>
    </w:p>
    <w:p w:rsidR="00B91EE5" w:rsidRDefault="00C71929">
      <w:pPr>
        <w:pStyle w:val="a3"/>
        <w:spacing w:line="270" w:lineRule="auto"/>
        <w:ind w:right="105"/>
        <w:rPr>
          <w:lang w:eastAsia="zh-CN"/>
        </w:rPr>
      </w:pPr>
      <w:r>
        <w:rPr>
          <w:rFonts w:ascii="Times New Roman" w:eastAsia="Times New Roman" w:hAnsi="Times New Roman" w:cs="Times New Roman"/>
          <w:lang w:eastAsia="zh-CN"/>
        </w:rPr>
        <w:t>5.2</w:t>
      </w:r>
      <w:r>
        <w:rPr>
          <w:rFonts w:ascii="Times New Roman" w:eastAsia="Times New Roman" w:hAnsi="Times New Roman" w:cs="Times New Roman"/>
          <w:spacing w:val="60"/>
          <w:lang w:eastAsia="zh-CN"/>
        </w:rPr>
        <w:t xml:space="preserve"> </w:t>
      </w:r>
      <w:r>
        <w:rPr>
          <w:lang w:eastAsia="zh-CN"/>
        </w:rPr>
        <w:t>在待命区内</w:t>
      </w:r>
      <w:r>
        <w:rPr>
          <w:spacing w:val="-105"/>
          <w:lang w:eastAsia="zh-CN"/>
        </w:rPr>
        <w:t>，</w:t>
      </w:r>
      <w:r>
        <w:rPr>
          <w:lang w:eastAsia="zh-CN"/>
        </w:rPr>
        <w:t>机器人外形最大尺寸不得超过长</w:t>
      </w:r>
      <w:r>
        <w:rPr>
          <w:rFonts w:ascii="Times New Roman" w:eastAsia="Times New Roman" w:hAnsi="Times New Roman" w:cs="Times New Roman"/>
          <w:spacing w:val="-1"/>
          <w:lang w:eastAsia="zh-CN"/>
        </w:rPr>
        <w:t>250mm</w:t>
      </w:r>
      <w:r>
        <w:rPr>
          <w:spacing w:val="-105"/>
          <w:lang w:eastAsia="zh-CN"/>
        </w:rPr>
        <w:t>、</w:t>
      </w:r>
      <w:r>
        <w:rPr>
          <w:lang w:eastAsia="zh-CN"/>
        </w:rPr>
        <w:t>宽</w:t>
      </w:r>
      <w:r>
        <w:rPr>
          <w:rFonts w:ascii="Times New Roman" w:eastAsia="Times New Roman" w:hAnsi="Times New Roman" w:cs="Times New Roman"/>
          <w:spacing w:val="-1"/>
          <w:lang w:eastAsia="zh-CN"/>
        </w:rPr>
        <w:t>250m</w:t>
      </w:r>
      <w:r>
        <w:rPr>
          <w:rFonts w:ascii="Times New Roman" w:eastAsia="Times New Roman" w:hAnsi="Times New Roman" w:cs="Times New Roman"/>
          <w:lang w:eastAsia="zh-CN"/>
        </w:rPr>
        <w:t>m</w:t>
      </w:r>
      <w:r>
        <w:rPr>
          <w:spacing w:val="-105"/>
          <w:lang w:eastAsia="zh-CN"/>
        </w:rPr>
        <w:t>、</w:t>
      </w:r>
      <w:r>
        <w:rPr>
          <w:lang w:eastAsia="zh-CN"/>
        </w:rPr>
        <w:t>高</w:t>
      </w:r>
      <w:r>
        <w:rPr>
          <w:rFonts w:ascii="Times New Roman" w:eastAsia="Times New Roman" w:hAnsi="Times New Roman" w:cs="Times New Roman"/>
          <w:spacing w:val="-1"/>
          <w:lang w:eastAsia="zh-CN"/>
        </w:rPr>
        <w:t>300m</w:t>
      </w:r>
      <w:r>
        <w:rPr>
          <w:rFonts w:ascii="Times New Roman" w:eastAsia="Times New Roman" w:hAnsi="Times New Roman" w:cs="Times New Roman"/>
          <w:lang w:eastAsia="zh-CN"/>
        </w:rPr>
        <w:t>m</w:t>
      </w:r>
      <w:r>
        <w:rPr>
          <w:lang w:eastAsia="zh-CN"/>
        </w:rPr>
        <w:t>。</w:t>
      </w:r>
      <w:r>
        <w:rPr>
          <w:lang w:eastAsia="zh-CN"/>
        </w:rPr>
        <w:t xml:space="preserve"> </w:t>
      </w:r>
      <w:r>
        <w:rPr>
          <w:lang w:eastAsia="zh-CN"/>
        </w:rPr>
        <w:t>在开始比赛后，机器人可以超出此尺寸限制。</w:t>
      </w:r>
    </w:p>
    <w:p w:rsidR="00B91EE5" w:rsidRDefault="00C71929">
      <w:pPr>
        <w:pStyle w:val="a3"/>
        <w:spacing w:before="35" w:line="270" w:lineRule="auto"/>
        <w:ind w:right="105"/>
        <w:rPr>
          <w:lang w:eastAsia="zh-CN"/>
        </w:rPr>
      </w:pPr>
      <w:r>
        <w:rPr>
          <w:rFonts w:ascii="Times New Roman" w:eastAsia="Times New Roman" w:hAnsi="Times New Roman" w:cs="Times New Roman"/>
          <w:lang w:eastAsia="zh-CN"/>
        </w:rPr>
        <w:t xml:space="preserve">5.3  </w:t>
      </w:r>
      <w:r>
        <w:rPr>
          <w:lang w:eastAsia="zh-CN"/>
        </w:rPr>
        <w:t>机器人上必须展示参赛队编号</w:t>
      </w:r>
      <w:r>
        <w:rPr>
          <w:spacing w:val="-17"/>
          <w:lang w:eastAsia="zh-CN"/>
        </w:rPr>
        <w:t>。</w:t>
      </w:r>
      <w:r>
        <w:rPr>
          <w:lang w:eastAsia="zh-CN"/>
        </w:rPr>
        <w:t>在不影响正常比赛的基础上</w:t>
      </w:r>
      <w:r>
        <w:rPr>
          <w:spacing w:val="-17"/>
          <w:lang w:eastAsia="zh-CN"/>
        </w:rPr>
        <w:t>，</w:t>
      </w:r>
      <w:r>
        <w:rPr>
          <w:lang w:eastAsia="zh-CN"/>
        </w:rPr>
        <w:t>机器人可进行</w:t>
      </w:r>
      <w:r>
        <w:rPr>
          <w:lang w:eastAsia="zh-CN"/>
        </w:rPr>
        <w:t xml:space="preserve"> </w:t>
      </w:r>
      <w:r>
        <w:rPr>
          <w:lang w:eastAsia="zh-CN"/>
        </w:rPr>
        <w:t>个性化的装饰，以增强其表现力和容易被识别。</w:t>
      </w:r>
    </w:p>
    <w:p w:rsidR="00B91EE5" w:rsidRDefault="00C71929">
      <w:pPr>
        <w:pStyle w:val="a3"/>
        <w:spacing w:before="35" w:line="270" w:lineRule="auto"/>
        <w:ind w:right="105"/>
        <w:rPr>
          <w:lang w:eastAsia="zh-CN"/>
        </w:rPr>
      </w:pPr>
      <w:r>
        <w:rPr>
          <w:rFonts w:ascii="Times New Roman" w:eastAsia="Times New Roman" w:hAnsi="Times New Roman" w:cs="Times New Roman"/>
          <w:lang w:eastAsia="zh-CN"/>
        </w:rPr>
        <w:t xml:space="preserve">5.4  </w:t>
      </w:r>
      <w:r>
        <w:rPr>
          <w:lang w:eastAsia="zh-CN"/>
        </w:rPr>
        <w:t>每台机器人所用的控制器</w:t>
      </w:r>
      <w:r>
        <w:rPr>
          <w:spacing w:val="-9"/>
          <w:lang w:eastAsia="zh-CN"/>
        </w:rPr>
        <w:t>、</w:t>
      </w:r>
      <w:r>
        <w:rPr>
          <w:lang w:eastAsia="zh-CN"/>
        </w:rPr>
        <w:t>电机</w:t>
      </w:r>
      <w:r>
        <w:rPr>
          <w:spacing w:val="-9"/>
          <w:lang w:eastAsia="zh-CN"/>
        </w:rPr>
        <w:t>、</w:t>
      </w:r>
      <w:r>
        <w:rPr>
          <w:lang w:eastAsia="zh-CN"/>
        </w:rPr>
        <w:t>传感器及其它结构件</w:t>
      </w:r>
      <w:r>
        <w:rPr>
          <w:spacing w:val="-9"/>
          <w:lang w:eastAsia="zh-CN"/>
        </w:rPr>
        <w:t>，</w:t>
      </w:r>
      <w:r>
        <w:rPr>
          <w:lang w:eastAsia="zh-CN"/>
        </w:rPr>
        <w:t>数量不限</w:t>
      </w:r>
      <w:r>
        <w:rPr>
          <w:spacing w:val="-9"/>
          <w:lang w:eastAsia="zh-CN"/>
        </w:rPr>
        <w:t>。</w:t>
      </w:r>
      <w:r>
        <w:rPr>
          <w:lang w:eastAsia="zh-CN"/>
        </w:rPr>
        <w:t>但机器</w:t>
      </w:r>
      <w:r>
        <w:rPr>
          <w:lang w:eastAsia="zh-CN"/>
        </w:rPr>
        <w:t xml:space="preserve"> </w:t>
      </w:r>
      <w:r>
        <w:rPr>
          <w:lang w:eastAsia="zh-CN"/>
        </w:rPr>
        <w:t>人的控制器、电机、传感器必须是独立的模块。机器人的重量不得超过</w:t>
      </w:r>
      <w:r>
        <w:rPr>
          <w:rFonts w:ascii="Times New Roman" w:eastAsia="Times New Roman" w:hAnsi="Times New Roman" w:cs="Times New Roman"/>
          <w:lang w:eastAsia="zh-CN"/>
        </w:rPr>
        <w:t>3kg</w:t>
      </w:r>
      <w:r>
        <w:rPr>
          <w:lang w:eastAsia="zh-CN"/>
        </w:rPr>
        <w:t>。</w:t>
      </w:r>
      <w:r>
        <w:rPr>
          <w:lang w:eastAsia="zh-CN"/>
        </w:rPr>
        <w:t xml:space="preserve"> </w:t>
      </w:r>
      <w:r>
        <w:rPr>
          <w:rFonts w:ascii="Times New Roman" w:eastAsia="Times New Roman" w:hAnsi="Times New Roman" w:cs="Times New Roman"/>
          <w:lang w:eastAsia="zh-CN"/>
        </w:rPr>
        <w:t xml:space="preserve">5.5  </w:t>
      </w:r>
      <w:r>
        <w:rPr>
          <w:lang w:eastAsia="zh-CN"/>
        </w:rPr>
        <w:t>机器人上的所有零部件必须可靠固定，不允许分离或脱落在场地上。</w:t>
      </w:r>
    </w:p>
    <w:p w:rsidR="00B91EE5" w:rsidRDefault="00C71929">
      <w:pPr>
        <w:pStyle w:val="a3"/>
        <w:spacing w:before="13"/>
        <w:ind w:right="105"/>
        <w:rPr>
          <w:lang w:eastAsia="zh-CN"/>
        </w:rPr>
      </w:pPr>
      <w:r>
        <w:rPr>
          <w:rFonts w:ascii="Times New Roman" w:eastAsia="Times New Roman" w:hAnsi="Times New Roman" w:cs="Times New Roman"/>
          <w:lang w:eastAsia="zh-CN"/>
        </w:rPr>
        <w:t xml:space="preserve">5.6  </w:t>
      </w:r>
      <w:r>
        <w:rPr>
          <w:lang w:eastAsia="zh-CN"/>
        </w:rPr>
        <w:t>为了安全，机器人所使用的直流电源电压不得超过</w:t>
      </w:r>
      <w:r>
        <w:rPr>
          <w:rFonts w:ascii="Times New Roman" w:eastAsia="Times New Roman" w:hAnsi="Times New Roman" w:cs="Times New Roman"/>
          <w:lang w:eastAsia="zh-CN"/>
        </w:rPr>
        <w:t>12</w:t>
      </w:r>
      <w:r>
        <w:rPr>
          <w:rFonts w:ascii="Times New Roman" w:eastAsia="Times New Roman" w:hAnsi="Times New Roman" w:cs="Times New Roman"/>
          <w:spacing w:val="-1"/>
          <w:lang w:eastAsia="zh-CN"/>
        </w:rPr>
        <w:t>V</w:t>
      </w:r>
      <w:r>
        <w:rPr>
          <w:lang w:eastAsia="zh-CN"/>
        </w:rPr>
        <w:t>。</w:t>
      </w:r>
    </w:p>
    <w:p w:rsidR="00B91EE5" w:rsidRDefault="00B91EE5">
      <w:pPr>
        <w:rPr>
          <w:lang w:eastAsia="zh-CN"/>
        </w:rPr>
        <w:sectPr w:rsidR="00B91EE5">
          <w:type w:val="continuous"/>
          <w:pgSz w:w="11905" w:h="16840"/>
          <w:pgMar w:top="1440" w:right="1680" w:bottom="1380" w:left="1680" w:header="720" w:footer="720" w:gutter="0"/>
          <w:cols w:space="720"/>
        </w:sectPr>
      </w:pPr>
    </w:p>
    <w:p w:rsidR="00B91EE5" w:rsidRDefault="00C71929">
      <w:pPr>
        <w:pStyle w:val="a3"/>
        <w:spacing w:line="368" w:lineRule="exact"/>
        <w:rPr>
          <w:lang w:eastAsia="zh-CN"/>
        </w:rPr>
      </w:pPr>
      <w:r>
        <w:rPr>
          <w:rFonts w:ascii="Times New Roman" w:eastAsia="Times New Roman" w:hAnsi="Times New Roman" w:cs="Times New Roman"/>
          <w:lang w:eastAsia="zh-CN"/>
        </w:rPr>
        <w:lastRenderedPageBreak/>
        <w:t xml:space="preserve">5.7  </w:t>
      </w:r>
      <w:r>
        <w:rPr>
          <w:lang w:eastAsia="zh-CN"/>
        </w:rPr>
        <w:t>不允许使用有可能损坏竞赛场地的危险元件。</w:t>
      </w:r>
    </w:p>
    <w:p w:rsidR="00B91EE5" w:rsidRDefault="00C71929">
      <w:pPr>
        <w:pStyle w:val="a3"/>
        <w:rPr>
          <w:lang w:eastAsia="zh-CN"/>
        </w:rPr>
      </w:pPr>
      <w:r>
        <w:rPr>
          <w:rFonts w:ascii="Times New Roman" w:eastAsia="Times New Roman" w:hAnsi="Times New Roman" w:cs="Times New Roman"/>
          <w:lang w:eastAsia="zh-CN"/>
        </w:rPr>
        <w:t xml:space="preserve">5.8  </w:t>
      </w:r>
      <w:r>
        <w:rPr>
          <w:lang w:eastAsia="zh-CN"/>
        </w:rPr>
        <w:t>机器人必须设计成只用一次操</w:t>
      </w:r>
      <w:r>
        <w:rPr>
          <w:spacing w:val="-92"/>
          <w:lang w:eastAsia="zh-CN"/>
        </w:rPr>
        <w:t>作</w:t>
      </w:r>
      <w:r>
        <w:rPr>
          <w:lang w:eastAsia="zh-CN"/>
        </w:rPr>
        <w:t>（如</w:t>
      </w:r>
      <w:r>
        <w:rPr>
          <w:spacing w:val="-92"/>
          <w:lang w:eastAsia="zh-CN"/>
        </w:rPr>
        <w:t>，</w:t>
      </w:r>
      <w:r>
        <w:rPr>
          <w:lang w:eastAsia="zh-CN"/>
        </w:rPr>
        <w:t>按一个按钮或拨一个开关</w:t>
      </w:r>
      <w:r>
        <w:rPr>
          <w:spacing w:val="-92"/>
          <w:lang w:eastAsia="zh-CN"/>
        </w:rPr>
        <w:t>）</w:t>
      </w:r>
      <w:r>
        <w:rPr>
          <w:lang w:eastAsia="zh-CN"/>
        </w:rPr>
        <w:t>就能启动。</w:t>
      </w:r>
    </w:p>
    <w:p w:rsidR="00B91EE5" w:rsidRDefault="00C71929">
      <w:pPr>
        <w:pStyle w:val="a3"/>
        <w:spacing w:line="270" w:lineRule="auto"/>
        <w:rPr>
          <w:lang w:eastAsia="zh-CN"/>
        </w:rPr>
      </w:pPr>
      <w:r>
        <w:rPr>
          <w:rFonts w:ascii="Times New Roman" w:eastAsia="Times New Roman" w:hAnsi="Times New Roman" w:cs="Times New Roman"/>
          <w:lang w:eastAsia="zh-CN"/>
        </w:rPr>
        <w:t xml:space="preserve">5.9  </w:t>
      </w:r>
      <w:r>
        <w:rPr>
          <w:lang w:eastAsia="zh-CN"/>
        </w:rPr>
        <w:t>机器人必须能原地旋转</w:t>
      </w:r>
      <w:r>
        <w:rPr>
          <w:spacing w:val="-17"/>
          <w:lang w:eastAsia="zh-CN"/>
        </w:rPr>
        <w:t>，</w:t>
      </w:r>
      <w:r>
        <w:rPr>
          <w:lang w:eastAsia="zh-CN"/>
        </w:rPr>
        <w:t>旋转的次数可控</w:t>
      </w:r>
      <w:r>
        <w:rPr>
          <w:spacing w:val="-17"/>
          <w:lang w:eastAsia="zh-CN"/>
        </w:rPr>
        <w:t>。</w:t>
      </w:r>
      <w:r>
        <w:rPr>
          <w:lang w:eastAsia="zh-CN"/>
        </w:rPr>
        <w:t>机器人还应在明显位置装一个可</w:t>
      </w:r>
      <w:r>
        <w:rPr>
          <w:lang w:eastAsia="zh-CN"/>
        </w:rPr>
        <w:t xml:space="preserve"> </w:t>
      </w:r>
      <w:r>
        <w:rPr>
          <w:lang w:eastAsia="zh-CN"/>
        </w:rPr>
        <w:t>见光</w:t>
      </w:r>
      <w:r>
        <w:rPr>
          <w:rFonts w:ascii="Times New Roman" w:eastAsia="Times New Roman" w:hAnsi="Times New Roman" w:cs="Times New Roman"/>
          <w:spacing w:val="-1"/>
          <w:lang w:eastAsia="zh-CN"/>
        </w:rPr>
        <w:t>LED</w:t>
      </w:r>
      <w:r>
        <w:rPr>
          <w:lang w:eastAsia="zh-CN"/>
        </w:rPr>
        <w:t>（颜色不限），它的开</w:t>
      </w:r>
      <w:r>
        <w:rPr>
          <w:rFonts w:ascii="Times New Roman" w:eastAsia="Times New Roman" w:hAnsi="Times New Roman" w:cs="Times New Roman"/>
          <w:lang w:eastAsia="zh-CN"/>
        </w:rPr>
        <w:t>/</w:t>
      </w:r>
      <w:r>
        <w:rPr>
          <w:lang w:eastAsia="zh-CN"/>
        </w:rPr>
        <w:t>关应可控。</w:t>
      </w:r>
    </w:p>
    <w:p w:rsidR="00B91EE5" w:rsidRDefault="00C71929">
      <w:pPr>
        <w:pStyle w:val="a3"/>
        <w:spacing w:before="13"/>
        <w:rPr>
          <w:lang w:eastAsia="zh-CN"/>
        </w:rPr>
      </w:pPr>
      <w:r>
        <w:rPr>
          <w:rFonts w:ascii="Times New Roman" w:eastAsia="Times New Roman" w:hAnsi="Times New Roman" w:cs="Times New Roman"/>
          <w:lang w:eastAsia="zh-CN"/>
        </w:rPr>
        <w:t xml:space="preserve">5.10  </w:t>
      </w:r>
      <w:r>
        <w:rPr>
          <w:lang w:eastAsia="zh-CN"/>
        </w:rPr>
        <w:t>参赛队不得使用遥控调试并记录数据的方式完成编程。</w:t>
      </w:r>
    </w:p>
    <w:p w:rsidR="00B91EE5" w:rsidRDefault="00C71929">
      <w:pPr>
        <w:spacing w:line="429" w:lineRule="exact"/>
        <w:ind w:left="120"/>
        <w:rPr>
          <w:rFonts w:ascii="宋体" w:eastAsia="宋体" w:hAnsi="宋体" w:cs="宋体"/>
          <w:sz w:val="28"/>
          <w:szCs w:val="28"/>
          <w:lang w:eastAsia="zh-CN"/>
        </w:rPr>
      </w:pPr>
      <w:r>
        <w:rPr>
          <w:rFonts w:ascii="Times New Roman" w:eastAsia="Times New Roman" w:hAnsi="Times New Roman" w:cs="Times New Roman"/>
          <w:b/>
          <w:bCs/>
          <w:sz w:val="28"/>
          <w:szCs w:val="28"/>
          <w:lang w:eastAsia="zh-CN"/>
        </w:rPr>
        <w:t>6</w:t>
      </w:r>
      <w:r>
        <w:rPr>
          <w:rFonts w:ascii="Times New Roman" w:eastAsia="Times New Roman" w:hAnsi="Times New Roman" w:cs="Times New Roman"/>
          <w:b/>
          <w:bCs/>
          <w:spacing w:val="64"/>
          <w:sz w:val="28"/>
          <w:szCs w:val="28"/>
          <w:lang w:eastAsia="zh-CN"/>
        </w:rPr>
        <w:t xml:space="preserve"> </w:t>
      </w:r>
      <w:r>
        <w:rPr>
          <w:rFonts w:ascii="宋体" w:eastAsia="宋体" w:hAnsi="宋体" w:cs="宋体"/>
          <w:spacing w:val="1"/>
          <w:sz w:val="28"/>
          <w:szCs w:val="28"/>
          <w:lang w:eastAsia="zh-CN"/>
        </w:rPr>
        <w:t>比赛</w:t>
      </w:r>
    </w:p>
    <w:p w:rsidR="00B91EE5" w:rsidRDefault="00C71929">
      <w:pPr>
        <w:spacing w:before="39"/>
        <w:ind w:left="120"/>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6.1</w:t>
      </w:r>
      <w:r>
        <w:rPr>
          <w:rFonts w:ascii="宋体" w:eastAsia="宋体" w:hAnsi="宋体" w:cs="宋体"/>
          <w:spacing w:val="1"/>
          <w:sz w:val="24"/>
          <w:szCs w:val="24"/>
          <w:lang w:eastAsia="zh-CN"/>
        </w:rPr>
        <w:t>参赛队</w:t>
      </w:r>
    </w:p>
    <w:p w:rsidR="00B91EE5" w:rsidRDefault="00C71929">
      <w:pPr>
        <w:pStyle w:val="a3"/>
        <w:spacing w:line="274" w:lineRule="auto"/>
        <w:rPr>
          <w:lang w:eastAsia="zh-CN"/>
        </w:rPr>
      </w:pPr>
      <w:r>
        <w:rPr>
          <w:rFonts w:ascii="Times New Roman" w:eastAsia="Times New Roman" w:hAnsi="Times New Roman" w:cs="Times New Roman"/>
          <w:lang w:eastAsia="zh-CN"/>
        </w:rPr>
        <w:t>6.1.1</w:t>
      </w:r>
      <w:r>
        <w:rPr>
          <w:lang w:eastAsia="zh-CN"/>
        </w:rPr>
        <w:t>每支参赛队应由</w:t>
      </w:r>
      <w:r>
        <w:rPr>
          <w:rFonts w:ascii="Times New Roman" w:eastAsia="Times New Roman" w:hAnsi="Times New Roman" w:cs="Times New Roman"/>
          <w:lang w:eastAsia="zh-CN"/>
        </w:rPr>
        <w:t>2</w:t>
      </w:r>
      <w:r>
        <w:rPr>
          <w:lang w:eastAsia="zh-CN"/>
        </w:rPr>
        <w:t>名学生和</w:t>
      </w:r>
      <w:r>
        <w:rPr>
          <w:rFonts w:ascii="Times New Roman" w:eastAsia="Times New Roman" w:hAnsi="Times New Roman" w:cs="Times New Roman"/>
          <w:lang w:eastAsia="zh-CN"/>
        </w:rPr>
        <w:t>1</w:t>
      </w:r>
      <w:r>
        <w:rPr>
          <w:lang w:eastAsia="zh-CN"/>
        </w:rPr>
        <w:t>名教练</w:t>
      </w:r>
      <w:r>
        <w:rPr>
          <w:spacing w:val="-32"/>
          <w:lang w:eastAsia="zh-CN"/>
        </w:rPr>
        <w:t>员</w:t>
      </w:r>
      <w:r>
        <w:rPr>
          <w:lang w:eastAsia="zh-CN"/>
        </w:rPr>
        <w:t>（教师或学生</w:t>
      </w:r>
      <w:r>
        <w:rPr>
          <w:spacing w:val="-32"/>
          <w:lang w:eastAsia="zh-CN"/>
        </w:rPr>
        <w:t>）</w:t>
      </w:r>
      <w:r>
        <w:rPr>
          <w:lang w:eastAsia="zh-CN"/>
        </w:rPr>
        <w:t>组成</w:t>
      </w:r>
      <w:r>
        <w:rPr>
          <w:spacing w:val="-32"/>
          <w:lang w:eastAsia="zh-CN"/>
        </w:rPr>
        <w:t>。</w:t>
      </w:r>
      <w:r>
        <w:rPr>
          <w:lang w:eastAsia="zh-CN"/>
        </w:rPr>
        <w:t>学生必须是截止</w:t>
      </w:r>
      <w:r>
        <w:rPr>
          <w:lang w:eastAsia="zh-CN"/>
        </w:rPr>
        <w:t xml:space="preserve"> </w:t>
      </w:r>
      <w:r>
        <w:rPr>
          <w:lang w:eastAsia="zh-CN"/>
        </w:rPr>
        <w:t>到</w:t>
      </w:r>
      <w:r>
        <w:rPr>
          <w:rFonts w:ascii="Times New Roman" w:eastAsia="Times New Roman" w:hAnsi="Times New Roman" w:cs="Times New Roman"/>
          <w:lang w:eastAsia="zh-CN"/>
        </w:rPr>
        <w:t>2017</w:t>
      </w:r>
      <w:r>
        <w:rPr>
          <w:lang w:eastAsia="zh-CN"/>
        </w:rPr>
        <w:t>年</w:t>
      </w:r>
      <w:r>
        <w:rPr>
          <w:rFonts w:ascii="Times New Roman" w:eastAsia="Times New Roman" w:hAnsi="Times New Roman" w:cs="Times New Roman"/>
          <w:lang w:eastAsia="zh-CN"/>
        </w:rPr>
        <w:t>6</w:t>
      </w:r>
      <w:r>
        <w:rPr>
          <w:lang w:eastAsia="zh-CN"/>
        </w:rPr>
        <w:t>月仍然在校的学生。</w:t>
      </w:r>
      <w:r>
        <w:rPr>
          <w:lang w:eastAsia="zh-CN"/>
        </w:rPr>
        <w:t xml:space="preserve"> </w:t>
      </w:r>
      <w:r>
        <w:rPr>
          <w:rFonts w:ascii="Times New Roman" w:eastAsia="Times New Roman" w:hAnsi="Times New Roman" w:cs="Times New Roman"/>
          <w:lang w:eastAsia="zh-CN"/>
        </w:rPr>
        <w:t>6.1.2</w:t>
      </w:r>
      <w:r>
        <w:rPr>
          <w:lang w:eastAsia="zh-CN"/>
        </w:rPr>
        <w:t>参赛队员应以积极的心态面对和自主地处理在比赛中遇到的所有问题</w:t>
      </w:r>
      <w:r>
        <w:rPr>
          <w:spacing w:val="-94"/>
          <w:lang w:eastAsia="zh-CN"/>
        </w:rPr>
        <w:t>，</w:t>
      </w:r>
      <w:r>
        <w:rPr>
          <w:lang w:eastAsia="zh-CN"/>
        </w:rPr>
        <w:t>自尊、</w:t>
      </w:r>
      <w:r>
        <w:rPr>
          <w:lang w:eastAsia="zh-CN"/>
        </w:rPr>
        <w:t xml:space="preserve"> </w:t>
      </w:r>
      <w:r>
        <w:rPr>
          <w:lang w:eastAsia="zh-CN"/>
        </w:rPr>
        <w:t>自重</w:t>
      </w:r>
      <w:r>
        <w:rPr>
          <w:spacing w:val="-24"/>
          <w:lang w:eastAsia="zh-CN"/>
        </w:rPr>
        <w:t>，</w:t>
      </w:r>
      <w:r>
        <w:rPr>
          <w:lang w:eastAsia="zh-CN"/>
        </w:rPr>
        <w:t>友善地对待和尊重队友</w:t>
      </w:r>
      <w:r>
        <w:rPr>
          <w:spacing w:val="-24"/>
          <w:lang w:eastAsia="zh-CN"/>
        </w:rPr>
        <w:t>、</w:t>
      </w:r>
      <w:r>
        <w:rPr>
          <w:lang w:eastAsia="zh-CN"/>
        </w:rPr>
        <w:t>对手</w:t>
      </w:r>
      <w:r>
        <w:rPr>
          <w:spacing w:val="-24"/>
          <w:lang w:eastAsia="zh-CN"/>
        </w:rPr>
        <w:t>、</w:t>
      </w:r>
      <w:r>
        <w:rPr>
          <w:lang w:eastAsia="zh-CN"/>
        </w:rPr>
        <w:t>志愿者</w:t>
      </w:r>
      <w:r>
        <w:rPr>
          <w:spacing w:val="-24"/>
          <w:lang w:eastAsia="zh-CN"/>
        </w:rPr>
        <w:t>、</w:t>
      </w:r>
      <w:r>
        <w:rPr>
          <w:lang w:eastAsia="zh-CN"/>
        </w:rPr>
        <w:t>裁判员和所有为比赛付出辛劳的</w:t>
      </w:r>
      <w:r>
        <w:rPr>
          <w:lang w:eastAsia="zh-CN"/>
        </w:rPr>
        <w:t xml:space="preserve"> </w:t>
      </w:r>
      <w:r>
        <w:rPr>
          <w:lang w:eastAsia="zh-CN"/>
        </w:rPr>
        <w:t>人，努力把自己培养成为有健全人格和健康心理的人。</w:t>
      </w:r>
    </w:p>
    <w:p w:rsidR="00B91EE5" w:rsidRDefault="00C71929">
      <w:pPr>
        <w:spacing w:before="31"/>
        <w:ind w:left="120"/>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6.2</w:t>
      </w:r>
      <w:r>
        <w:rPr>
          <w:rFonts w:ascii="宋体" w:eastAsia="宋体" w:hAnsi="宋体" w:cs="宋体"/>
          <w:spacing w:val="1"/>
          <w:sz w:val="24"/>
          <w:szCs w:val="24"/>
          <w:lang w:eastAsia="zh-CN"/>
        </w:rPr>
        <w:t>赛制</w:t>
      </w:r>
    </w:p>
    <w:p w:rsidR="00B91EE5" w:rsidRDefault="00C71929">
      <w:pPr>
        <w:pStyle w:val="a3"/>
        <w:rPr>
          <w:lang w:eastAsia="zh-CN"/>
        </w:rPr>
      </w:pPr>
      <w:r>
        <w:rPr>
          <w:rFonts w:ascii="Times New Roman" w:eastAsia="Times New Roman" w:hAnsi="Times New Roman" w:cs="Times New Roman"/>
          <w:lang w:eastAsia="zh-CN"/>
        </w:rPr>
        <w:t xml:space="preserve">6.2.1  </w:t>
      </w:r>
      <w:r>
        <w:rPr>
          <w:lang w:eastAsia="zh-CN"/>
        </w:rPr>
        <w:t>机器人综合技能比赛按小学、初中、高中三个组别分别进行。</w:t>
      </w:r>
    </w:p>
    <w:p w:rsidR="00B91EE5" w:rsidRDefault="00C71929">
      <w:pPr>
        <w:pStyle w:val="a3"/>
        <w:spacing w:line="270" w:lineRule="auto"/>
        <w:rPr>
          <w:lang w:eastAsia="zh-CN"/>
        </w:rPr>
      </w:pPr>
      <w:r>
        <w:rPr>
          <w:rFonts w:ascii="Times New Roman" w:eastAsia="Times New Roman" w:hAnsi="Times New Roman" w:cs="Times New Roman"/>
          <w:lang w:eastAsia="zh-CN"/>
        </w:rPr>
        <w:t xml:space="preserve">6.2.2 </w:t>
      </w:r>
      <w:r>
        <w:rPr>
          <w:rFonts w:ascii="Times New Roman" w:eastAsia="Times New Roman" w:hAnsi="Times New Roman" w:cs="Times New Roman"/>
          <w:spacing w:val="1"/>
          <w:lang w:eastAsia="zh-CN"/>
        </w:rPr>
        <w:t xml:space="preserve"> </w:t>
      </w:r>
      <w:r>
        <w:rPr>
          <w:lang w:eastAsia="zh-CN"/>
        </w:rPr>
        <w:t>比赛不分初赛与复赛。组委会保证每支参赛队有相同的上场次数，且不少</w:t>
      </w:r>
      <w:r>
        <w:rPr>
          <w:lang w:eastAsia="zh-CN"/>
        </w:rPr>
        <w:t xml:space="preserve"> </w:t>
      </w:r>
      <w:r>
        <w:rPr>
          <w:lang w:eastAsia="zh-CN"/>
        </w:rPr>
        <w:t>于</w:t>
      </w:r>
      <w:r>
        <w:rPr>
          <w:rFonts w:ascii="Times New Roman" w:eastAsia="Times New Roman" w:hAnsi="Times New Roman" w:cs="Times New Roman"/>
          <w:lang w:eastAsia="zh-CN"/>
        </w:rPr>
        <w:t>3</w:t>
      </w:r>
      <w:r>
        <w:rPr>
          <w:lang w:eastAsia="zh-CN"/>
        </w:rPr>
        <w:t>次，每次均记分。</w:t>
      </w:r>
    </w:p>
    <w:p w:rsidR="00B91EE5" w:rsidRDefault="00C71929">
      <w:pPr>
        <w:pStyle w:val="a3"/>
        <w:spacing w:before="13" w:line="277" w:lineRule="auto"/>
        <w:ind w:right="356"/>
        <w:jc w:val="both"/>
        <w:rPr>
          <w:lang w:eastAsia="zh-CN"/>
        </w:rPr>
      </w:pPr>
      <w:r>
        <w:rPr>
          <w:rFonts w:ascii="Times New Roman" w:eastAsia="Times New Roman" w:hAnsi="Times New Roman" w:cs="Times New Roman"/>
          <w:lang w:eastAsia="zh-CN"/>
        </w:rPr>
        <w:t>6.2.3</w:t>
      </w:r>
      <w:r>
        <w:rPr>
          <w:rFonts w:ascii="Times New Roman" w:eastAsia="Times New Roman" w:hAnsi="Times New Roman" w:cs="Times New Roman"/>
          <w:spacing w:val="1"/>
          <w:lang w:eastAsia="zh-CN"/>
        </w:rPr>
        <w:t xml:space="preserve"> </w:t>
      </w:r>
      <w:r>
        <w:rPr>
          <w:lang w:eastAsia="zh-CN"/>
        </w:rPr>
        <w:t>比赛场地上规定了机器人要完成的任务（</w:t>
      </w:r>
      <w:r>
        <w:rPr>
          <w:spacing w:val="1"/>
          <w:lang w:eastAsia="zh-CN"/>
        </w:rPr>
        <w:t>在</w:t>
      </w:r>
      <w:r>
        <w:rPr>
          <w:rFonts w:ascii="Times New Roman" w:eastAsia="Times New Roman" w:hAnsi="Times New Roman" w:cs="Times New Roman"/>
          <w:lang w:eastAsia="zh-CN"/>
        </w:rPr>
        <w:t>4.</w:t>
      </w:r>
      <w:r>
        <w:rPr>
          <w:rFonts w:ascii="Times New Roman" w:eastAsia="Times New Roman" w:hAnsi="Times New Roman" w:cs="Times New Roman"/>
          <w:spacing w:val="1"/>
          <w:lang w:eastAsia="zh-CN"/>
        </w:rPr>
        <w:t>1</w:t>
      </w:r>
      <w:r>
        <w:rPr>
          <w:spacing w:val="1"/>
          <w:lang w:eastAsia="zh-CN"/>
        </w:rPr>
        <w:t>～</w:t>
      </w:r>
      <w:r>
        <w:rPr>
          <w:rFonts w:ascii="Times New Roman" w:eastAsia="Times New Roman" w:hAnsi="Times New Roman" w:cs="Times New Roman"/>
          <w:spacing w:val="-1"/>
          <w:lang w:eastAsia="zh-CN"/>
        </w:rPr>
        <w:t>4.1</w:t>
      </w:r>
      <w:r>
        <w:rPr>
          <w:rFonts w:ascii="Times New Roman" w:eastAsia="Times New Roman" w:hAnsi="Times New Roman" w:cs="Times New Roman"/>
          <w:lang w:eastAsia="zh-CN"/>
        </w:rPr>
        <w:t>0</w:t>
      </w:r>
      <w:r>
        <w:rPr>
          <w:spacing w:val="1"/>
          <w:lang w:eastAsia="zh-CN"/>
        </w:rPr>
        <w:t>的任务中选定，也可</w:t>
      </w:r>
      <w:r>
        <w:rPr>
          <w:spacing w:val="1"/>
          <w:lang w:eastAsia="zh-CN"/>
        </w:rPr>
        <w:t xml:space="preserve"> </w:t>
      </w:r>
      <w:r>
        <w:rPr>
          <w:lang w:eastAsia="zh-CN"/>
        </w:rPr>
        <w:t>能有一些临时设定的任务</w:t>
      </w:r>
      <w:r>
        <w:rPr>
          <w:spacing w:val="-24"/>
          <w:lang w:eastAsia="zh-CN"/>
        </w:rPr>
        <w:t>）。</w:t>
      </w:r>
      <w:r>
        <w:rPr>
          <w:lang w:eastAsia="zh-CN"/>
        </w:rPr>
        <w:t>小学</w:t>
      </w:r>
      <w:r>
        <w:rPr>
          <w:spacing w:val="-24"/>
          <w:lang w:eastAsia="zh-CN"/>
        </w:rPr>
        <w:t>、</w:t>
      </w:r>
      <w:r>
        <w:rPr>
          <w:lang w:eastAsia="zh-CN"/>
        </w:rPr>
        <w:t>初中</w:t>
      </w:r>
      <w:r>
        <w:rPr>
          <w:spacing w:val="-24"/>
          <w:lang w:eastAsia="zh-CN"/>
        </w:rPr>
        <w:t>、</w:t>
      </w:r>
      <w:r>
        <w:rPr>
          <w:lang w:eastAsia="zh-CN"/>
        </w:rPr>
        <w:t>高中三个组别要完成的任务数是不同</w:t>
      </w:r>
      <w:r>
        <w:rPr>
          <w:lang w:eastAsia="zh-CN"/>
        </w:rPr>
        <w:t xml:space="preserve"> </w:t>
      </w:r>
      <w:r>
        <w:rPr>
          <w:lang w:eastAsia="zh-CN"/>
        </w:rPr>
        <w:t>的。</w:t>
      </w:r>
    </w:p>
    <w:p w:rsidR="00B91EE5" w:rsidRDefault="00C71929">
      <w:pPr>
        <w:pStyle w:val="a3"/>
        <w:spacing w:before="28" w:line="270" w:lineRule="auto"/>
        <w:rPr>
          <w:lang w:eastAsia="zh-CN"/>
        </w:rPr>
      </w:pPr>
      <w:r>
        <w:rPr>
          <w:rFonts w:ascii="Times New Roman" w:eastAsia="Times New Roman" w:hAnsi="Times New Roman" w:cs="Times New Roman"/>
          <w:lang w:eastAsia="zh-CN"/>
        </w:rPr>
        <w:t xml:space="preserve">6.2.4 </w:t>
      </w:r>
      <w:r>
        <w:rPr>
          <w:rFonts w:ascii="Times New Roman" w:eastAsia="Times New Roman" w:hAnsi="Times New Roman" w:cs="Times New Roman"/>
          <w:spacing w:val="1"/>
          <w:lang w:eastAsia="zh-CN"/>
        </w:rPr>
        <w:t xml:space="preserve"> </w:t>
      </w:r>
      <w:r>
        <w:rPr>
          <w:lang w:eastAsia="zh-CN"/>
        </w:rPr>
        <w:t>所有场次的比赛结束后，每支参赛队各场得分之和作为该队的总成绩，按</w:t>
      </w:r>
      <w:r>
        <w:rPr>
          <w:lang w:eastAsia="zh-CN"/>
        </w:rPr>
        <w:t xml:space="preserve"> </w:t>
      </w:r>
      <w:r>
        <w:rPr>
          <w:lang w:eastAsia="zh-CN"/>
        </w:rPr>
        <w:t>总成绩对参赛队排名。</w:t>
      </w:r>
    </w:p>
    <w:p w:rsidR="00B91EE5" w:rsidRDefault="00C71929">
      <w:pPr>
        <w:pStyle w:val="a3"/>
        <w:spacing w:before="35"/>
        <w:rPr>
          <w:lang w:eastAsia="zh-CN"/>
        </w:rPr>
      </w:pPr>
      <w:r>
        <w:rPr>
          <w:rFonts w:ascii="Times New Roman" w:eastAsia="Times New Roman" w:hAnsi="Times New Roman" w:cs="Times New Roman"/>
          <w:lang w:eastAsia="zh-CN"/>
        </w:rPr>
        <w:t xml:space="preserve">6.2.5  </w:t>
      </w:r>
      <w:r>
        <w:rPr>
          <w:lang w:eastAsia="zh-CN"/>
        </w:rPr>
        <w:t>竞赛组委会有可能根据参赛报名和场馆的实际情况变更赛制。</w:t>
      </w:r>
    </w:p>
    <w:p w:rsidR="00B91EE5" w:rsidRDefault="00C71929">
      <w:pPr>
        <w:spacing w:before="48"/>
        <w:ind w:left="120"/>
        <w:rPr>
          <w:rFonts w:ascii="宋体" w:eastAsia="宋体" w:hAnsi="宋体" w:cs="宋体"/>
          <w:sz w:val="24"/>
          <w:szCs w:val="24"/>
          <w:lang w:eastAsia="zh-CN"/>
        </w:rPr>
      </w:pPr>
      <w:r>
        <w:rPr>
          <w:rFonts w:ascii="Times New Roman" w:eastAsia="Times New Roman" w:hAnsi="Times New Roman" w:cs="Times New Roman"/>
          <w:b/>
          <w:bCs/>
          <w:sz w:val="24"/>
          <w:szCs w:val="24"/>
          <w:lang w:eastAsia="zh-CN"/>
        </w:rPr>
        <w:t>6.3</w:t>
      </w:r>
      <w:r>
        <w:rPr>
          <w:rFonts w:ascii="Times New Roman" w:eastAsia="Times New Roman" w:hAnsi="Times New Roman" w:cs="Times New Roman"/>
          <w:b/>
          <w:bCs/>
          <w:spacing w:val="60"/>
          <w:sz w:val="24"/>
          <w:szCs w:val="24"/>
          <w:lang w:eastAsia="zh-CN"/>
        </w:rPr>
        <w:t xml:space="preserve"> </w:t>
      </w:r>
      <w:r>
        <w:rPr>
          <w:rFonts w:ascii="宋体" w:eastAsia="宋体" w:hAnsi="宋体" w:cs="宋体"/>
          <w:spacing w:val="1"/>
          <w:sz w:val="24"/>
          <w:szCs w:val="24"/>
          <w:lang w:eastAsia="zh-CN"/>
        </w:rPr>
        <w:t>比赛过程</w:t>
      </w:r>
    </w:p>
    <w:p w:rsidR="00B91EE5" w:rsidRDefault="00C71929">
      <w:pPr>
        <w:pStyle w:val="a3"/>
        <w:rPr>
          <w:lang w:eastAsia="zh-CN"/>
        </w:rPr>
      </w:pPr>
      <w:r>
        <w:rPr>
          <w:rFonts w:ascii="Times New Roman" w:eastAsia="Times New Roman" w:hAnsi="Times New Roman" w:cs="Times New Roman"/>
          <w:lang w:eastAsia="zh-CN"/>
        </w:rPr>
        <w:t>6.3.1</w:t>
      </w:r>
      <w:r>
        <w:rPr>
          <w:lang w:eastAsia="zh-CN"/>
        </w:rPr>
        <w:t>搭建机器人与编程</w:t>
      </w:r>
    </w:p>
    <w:p w:rsidR="00B91EE5" w:rsidRDefault="00C71929">
      <w:pPr>
        <w:pStyle w:val="a3"/>
        <w:rPr>
          <w:lang w:eastAsia="zh-CN"/>
        </w:rPr>
      </w:pPr>
      <w:r>
        <w:rPr>
          <w:rFonts w:ascii="Times New Roman" w:eastAsia="Times New Roman" w:hAnsi="Times New Roman" w:cs="Times New Roman"/>
          <w:lang w:eastAsia="zh-CN"/>
        </w:rPr>
        <w:t xml:space="preserve">6.3.1.1  </w:t>
      </w:r>
      <w:r>
        <w:rPr>
          <w:lang w:eastAsia="zh-CN"/>
        </w:rPr>
        <w:t>搭建机器人与编程只能在准备区进行。</w:t>
      </w:r>
    </w:p>
    <w:p w:rsidR="00B91EE5" w:rsidRDefault="00C71929">
      <w:pPr>
        <w:pStyle w:val="a3"/>
        <w:spacing w:line="277" w:lineRule="auto"/>
        <w:ind w:right="237"/>
        <w:rPr>
          <w:lang w:eastAsia="zh-CN"/>
        </w:rPr>
      </w:pPr>
      <w:r>
        <w:rPr>
          <w:rFonts w:ascii="Times New Roman" w:eastAsia="Times New Roman" w:hAnsi="Times New Roman" w:cs="Times New Roman"/>
          <w:lang w:eastAsia="zh-CN"/>
        </w:rPr>
        <w:t xml:space="preserve">6.3.1.2 </w:t>
      </w:r>
      <w:r>
        <w:rPr>
          <w:rFonts w:ascii="Times New Roman" w:eastAsia="Times New Roman" w:hAnsi="Times New Roman" w:cs="Times New Roman"/>
          <w:spacing w:val="2"/>
          <w:lang w:eastAsia="zh-CN"/>
        </w:rPr>
        <w:t xml:space="preserve"> </w:t>
      </w:r>
      <w:r>
        <w:rPr>
          <w:spacing w:val="2"/>
          <w:lang w:eastAsia="zh-CN"/>
        </w:rPr>
        <w:t>参赛队的学生队员检录后方能进入准备区。裁判员对参赛队携带的器材</w:t>
      </w:r>
      <w:r>
        <w:rPr>
          <w:spacing w:val="2"/>
          <w:lang w:eastAsia="zh-CN"/>
        </w:rPr>
        <w:t xml:space="preserve"> </w:t>
      </w:r>
      <w:r>
        <w:rPr>
          <w:lang w:eastAsia="zh-CN"/>
        </w:rPr>
        <w:t>进行检查</w:t>
      </w:r>
      <w:r>
        <w:rPr>
          <w:spacing w:val="-32"/>
          <w:lang w:eastAsia="zh-CN"/>
        </w:rPr>
        <w:t>，</w:t>
      </w:r>
      <w:r>
        <w:rPr>
          <w:lang w:eastAsia="zh-CN"/>
        </w:rPr>
        <w:t>所有器材必须是散件</w:t>
      </w:r>
      <w:r>
        <w:rPr>
          <w:spacing w:val="-32"/>
          <w:lang w:eastAsia="zh-CN"/>
        </w:rPr>
        <w:t>，</w:t>
      </w:r>
      <w:r>
        <w:rPr>
          <w:lang w:eastAsia="zh-CN"/>
        </w:rPr>
        <w:t>除控制器和电机可维持出厂时的状态外</w:t>
      </w:r>
      <w:r>
        <w:rPr>
          <w:spacing w:val="-32"/>
          <w:lang w:eastAsia="zh-CN"/>
        </w:rPr>
        <w:t>，</w:t>
      </w:r>
      <w:r>
        <w:rPr>
          <w:lang w:eastAsia="zh-CN"/>
        </w:rPr>
        <w:t>其它</w:t>
      </w:r>
      <w:r>
        <w:rPr>
          <w:lang w:eastAsia="zh-CN"/>
        </w:rPr>
        <w:t xml:space="preserve"> </w:t>
      </w:r>
      <w:r>
        <w:rPr>
          <w:spacing w:val="2"/>
          <w:lang w:eastAsia="zh-CN"/>
        </w:rPr>
        <w:t>所有零件不得以焊接、铆接、粘</w:t>
      </w:r>
      <w:r>
        <w:rPr>
          <w:spacing w:val="3"/>
          <w:lang w:eastAsia="zh-CN"/>
        </w:rPr>
        <w:t>接</w:t>
      </w:r>
      <w:r>
        <w:rPr>
          <w:spacing w:val="2"/>
          <w:lang w:eastAsia="zh-CN"/>
        </w:rPr>
        <w:t>等方式组成部件。队员不得携</w:t>
      </w:r>
      <w:r>
        <w:rPr>
          <w:spacing w:val="3"/>
          <w:lang w:eastAsia="zh-CN"/>
        </w:rPr>
        <w:t>带</w:t>
      </w:r>
      <w:r>
        <w:rPr>
          <w:rFonts w:ascii="Times New Roman" w:eastAsia="Times New Roman" w:hAnsi="Times New Roman" w:cs="Times New Roman"/>
          <w:spacing w:val="3"/>
          <w:lang w:eastAsia="zh-CN"/>
        </w:rPr>
        <w:t>U</w:t>
      </w:r>
      <w:r>
        <w:rPr>
          <w:spacing w:val="2"/>
          <w:lang w:eastAsia="zh-CN"/>
        </w:rPr>
        <w:t>盘、光盘、</w:t>
      </w:r>
      <w:r>
        <w:rPr>
          <w:spacing w:val="2"/>
          <w:lang w:eastAsia="zh-CN"/>
        </w:rPr>
        <w:t xml:space="preserve"> </w:t>
      </w:r>
      <w:r>
        <w:rPr>
          <w:lang w:eastAsia="zh-CN"/>
        </w:rPr>
        <w:t>无线路由器</w:t>
      </w:r>
      <w:r>
        <w:rPr>
          <w:spacing w:val="-24"/>
          <w:lang w:eastAsia="zh-CN"/>
        </w:rPr>
        <w:t>、</w:t>
      </w:r>
      <w:r>
        <w:rPr>
          <w:lang w:eastAsia="zh-CN"/>
        </w:rPr>
        <w:t>手机</w:t>
      </w:r>
      <w:r>
        <w:rPr>
          <w:spacing w:val="-24"/>
          <w:lang w:eastAsia="zh-CN"/>
        </w:rPr>
        <w:t>、</w:t>
      </w:r>
      <w:r>
        <w:rPr>
          <w:lang w:eastAsia="zh-CN"/>
        </w:rPr>
        <w:t>相机等存储和通信器材</w:t>
      </w:r>
      <w:r>
        <w:rPr>
          <w:spacing w:val="-24"/>
          <w:lang w:eastAsia="zh-CN"/>
        </w:rPr>
        <w:t>。</w:t>
      </w:r>
      <w:r>
        <w:rPr>
          <w:lang w:eastAsia="zh-CN"/>
        </w:rPr>
        <w:t>所有参赛学生在准备区就座后</w:t>
      </w:r>
      <w:r>
        <w:rPr>
          <w:spacing w:val="-24"/>
          <w:lang w:eastAsia="zh-CN"/>
        </w:rPr>
        <w:t>，</w:t>
      </w:r>
      <w:r>
        <w:rPr>
          <w:lang w:eastAsia="zh-CN"/>
        </w:rPr>
        <w:t>裁</w:t>
      </w:r>
      <w:r>
        <w:rPr>
          <w:lang w:eastAsia="zh-CN"/>
        </w:rPr>
        <w:t xml:space="preserve"> </w:t>
      </w:r>
      <w:r>
        <w:rPr>
          <w:lang w:eastAsia="zh-CN"/>
        </w:rPr>
        <w:t>判员把场地图和比赛须知发给参赛队。</w:t>
      </w:r>
    </w:p>
    <w:p w:rsidR="00B91EE5" w:rsidRDefault="00C71929">
      <w:pPr>
        <w:pStyle w:val="a3"/>
        <w:spacing w:before="28" w:line="277" w:lineRule="auto"/>
        <w:rPr>
          <w:lang w:eastAsia="zh-CN"/>
        </w:rPr>
      </w:pPr>
      <w:r>
        <w:rPr>
          <w:rFonts w:ascii="Times New Roman" w:eastAsia="Times New Roman" w:hAnsi="Times New Roman" w:cs="Times New Roman"/>
          <w:lang w:eastAsia="zh-CN"/>
        </w:rPr>
        <w:t xml:space="preserve">6.3.1.3 </w:t>
      </w:r>
      <w:r>
        <w:rPr>
          <w:rFonts w:ascii="Times New Roman" w:eastAsia="Times New Roman" w:hAnsi="Times New Roman" w:cs="Times New Roman"/>
          <w:spacing w:val="2"/>
          <w:lang w:eastAsia="zh-CN"/>
        </w:rPr>
        <w:t xml:space="preserve"> </w:t>
      </w:r>
      <w:r>
        <w:rPr>
          <w:spacing w:val="2"/>
          <w:lang w:eastAsia="zh-CN"/>
        </w:rPr>
        <w:t>参赛学生打开计算机后，根据所用的器材，安装相应厂家的编程软件。</w:t>
      </w:r>
      <w:r>
        <w:rPr>
          <w:spacing w:val="2"/>
          <w:lang w:eastAsia="zh-CN"/>
        </w:rPr>
        <w:t xml:space="preserve"> </w:t>
      </w:r>
      <w:r>
        <w:rPr>
          <w:lang w:eastAsia="zh-CN"/>
        </w:rPr>
        <w:t>参赛选手在准备区不得上网和下载任何程序</w:t>
      </w:r>
      <w:r>
        <w:rPr>
          <w:spacing w:val="-94"/>
          <w:lang w:eastAsia="zh-CN"/>
        </w:rPr>
        <w:t>，</w:t>
      </w:r>
      <w:r>
        <w:rPr>
          <w:lang w:eastAsia="zh-CN"/>
        </w:rPr>
        <w:t>不得使用相机等设备拍摄比赛场地，</w:t>
      </w:r>
      <w:r>
        <w:rPr>
          <w:lang w:eastAsia="zh-CN"/>
        </w:rPr>
        <w:t xml:space="preserve"> </w:t>
      </w:r>
      <w:r>
        <w:rPr>
          <w:lang w:eastAsia="zh-CN"/>
        </w:rPr>
        <w:t>不得以任何方式与教练员或家长联系。</w:t>
      </w:r>
    </w:p>
    <w:p w:rsidR="00B91EE5" w:rsidRDefault="00B91EE5">
      <w:pPr>
        <w:spacing w:line="277" w:lineRule="auto"/>
        <w:rPr>
          <w:lang w:eastAsia="zh-CN"/>
        </w:rPr>
        <w:sectPr w:rsidR="00B91EE5">
          <w:footerReference w:type="default" r:id="rId21"/>
          <w:pgSz w:w="11905" w:h="16840"/>
          <w:pgMar w:top="1460" w:right="1440" w:bottom="1380" w:left="1680" w:header="0" w:footer="1197" w:gutter="0"/>
          <w:pgNumType w:start="9"/>
          <w:cols w:space="720"/>
        </w:sectPr>
      </w:pPr>
    </w:p>
    <w:p w:rsidR="00B91EE5" w:rsidRDefault="00C71929">
      <w:pPr>
        <w:pStyle w:val="a3"/>
        <w:spacing w:line="368" w:lineRule="exact"/>
        <w:ind w:right="238"/>
        <w:jc w:val="both"/>
        <w:rPr>
          <w:lang w:eastAsia="zh-CN"/>
        </w:rPr>
      </w:pPr>
      <w:r>
        <w:rPr>
          <w:rFonts w:ascii="Times New Roman" w:eastAsia="Times New Roman" w:hAnsi="Times New Roman" w:cs="Times New Roman"/>
          <w:lang w:eastAsia="zh-CN"/>
        </w:rPr>
        <w:lastRenderedPageBreak/>
        <w:t xml:space="preserve">6.3.1.4  </w:t>
      </w:r>
      <w:r>
        <w:rPr>
          <w:lang w:eastAsia="zh-CN"/>
        </w:rPr>
        <w:t>参赛学生在准备区有</w:t>
      </w:r>
      <w:r>
        <w:rPr>
          <w:rFonts w:ascii="Times New Roman" w:eastAsia="Times New Roman" w:hAnsi="Times New Roman" w:cs="Times New Roman"/>
          <w:lang w:eastAsia="zh-CN"/>
        </w:rPr>
        <w:t>2</w:t>
      </w:r>
      <w:r>
        <w:rPr>
          <w:lang w:eastAsia="zh-CN"/>
        </w:rPr>
        <w:t>小时的搭建机器人和编制程序的时间</w:t>
      </w:r>
      <w:r>
        <w:rPr>
          <w:spacing w:val="-17"/>
          <w:lang w:eastAsia="zh-CN"/>
        </w:rPr>
        <w:t>。</w:t>
      </w:r>
      <w:r>
        <w:rPr>
          <w:lang w:eastAsia="zh-CN"/>
        </w:rPr>
        <w:t>结束后</w:t>
      </w:r>
      <w:r>
        <w:rPr>
          <w:spacing w:val="-17"/>
          <w:lang w:eastAsia="zh-CN"/>
        </w:rPr>
        <w:t>，</w:t>
      </w:r>
      <w:r>
        <w:rPr>
          <w:lang w:eastAsia="zh-CN"/>
        </w:rPr>
        <w:t>各</w:t>
      </w:r>
    </w:p>
    <w:p w:rsidR="00B91EE5" w:rsidRDefault="00C71929">
      <w:pPr>
        <w:pStyle w:val="a3"/>
        <w:spacing w:line="284" w:lineRule="auto"/>
        <w:ind w:right="238"/>
        <w:jc w:val="both"/>
        <w:rPr>
          <w:lang w:eastAsia="zh-CN"/>
        </w:rPr>
      </w:pPr>
      <w:r>
        <w:rPr>
          <w:lang w:eastAsia="zh-CN"/>
        </w:rPr>
        <w:t>参赛队把机器人排列在准备区的指定位置</w:t>
      </w:r>
      <w:r>
        <w:rPr>
          <w:spacing w:val="-47"/>
          <w:lang w:eastAsia="zh-CN"/>
        </w:rPr>
        <w:t>，</w:t>
      </w:r>
      <w:r>
        <w:rPr>
          <w:lang w:eastAsia="zh-CN"/>
        </w:rPr>
        <w:t>封场</w:t>
      </w:r>
      <w:r>
        <w:rPr>
          <w:spacing w:val="-47"/>
          <w:lang w:eastAsia="zh-CN"/>
        </w:rPr>
        <w:t>，</w:t>
      </w:r>
      <w:r>
        <w:rPr>
          <w:lang w:eastAsia="zh-CN"/>
        </w:rPr>
        <w:t>上场前不得修改程序和硬件设</w:t>
      </w:r>
      <w:r>
        <w:rPr>
          <w:lang w:eastAsia="zh-CN"/>
        </w:rPr>
        <w:t xml:space="preserve"> </w:t>
      </w:r>
      <w:r>
        <w:rPr>
          <w:lang w:eastAsia="zh-CN"/>
        </w:rPr>
        <w:t>备。</w:t>
      </w:r>
    </w:p>
    <w:p w:rsidR="00B91EE5" w:rsidRDefault="00C71929">
      <w:pPr>
        <w:pStyle w:val="a3"/>
        <w:spacing w:before="21" w:line="270" w:lineRule="auto"/>
        <w:ind w:right="234"/>
        <w:jc w:val="both"/>
        <w:rPr>
          <w:lang w:eastAsia="zh-CN"/>
        </w:rPr>
      </w:pPr>
      <w:r>
        <w:rPr>
          <w:rFonts w:ascii="Times New Roman" w:eastAsia="Times New Roman" w:hAnsi="Times New Roman" w:cs="Times New Roman"/>
          <w:lang w:eastAsia="zh-CN"/>
        </w:rPr>
        <w:t>6.3.1.5</w:t>
      </w:r>
      <w:r>
        <w:rPr>
          <w:rFonts w:ascii="Times New Roman" w:eastAsia="Times New Roman" w:hAnsi="Times New Roman" w:cs="Times New Roman"/>
          <w:spacing w:val="2"/>
          <w:lang w:eastAsia="zh-CN"/>
        </w:rPr>
        <w:t xml:space="preserve"> </w:t>
      </w:r>
      <w:r>
        <w:rPr>
          <w:spacing w:val="2"/>
          <w:lang w:eastAsia="zh-CN"/>
        </w:rPr>
        <w:t>参赛队在每轮比赛结束后，允许在准备区简单地维修机器人和修改控制</w:t>
      </w:r>
      <w:r>
        <w:rPr>
          <w:spacing w:val="2"/>
          <w:lang w:eastAsia="zh-CN"/>
        </w:rPr>
        <w:t xml:space="preserve"> </w:t>
      </w:r>
      <w:r>
        <w:rPr>
          <w:lang w:eastAsia="zh-CN"/>
        </w:rPr>
        <w:t>程序，但不能打乱下一轮出场次序。</w:t>
      </w:r>
    </w:p>
    <w:p w:rsidR="00B91EE5" w:rsidRDefault="00C71929">
      <w:pPr>
        <w:pStyle w:val="a3"/>
        <w:spacing w:before="35"/>
        <w:ind w:right="7104"/>
        <w:jc w:val="both"/>
        <w:rPr>
          <w:lang w:eastAsia="zh-CN"/>
        </w:rPr>
      </w:pPr>
      <w:r>
        <w:rPr>
          <w:rFonts w:ascii="Times New Roman" w:eastAsia="Times New Roman" w:hAnsi="Times New Roman" w:cs="Times New Roman"/>
          <w:lang w:eastAsia="zh-CN"/>
        </w:rPr>
        <w:t>6.3.2</w:t>
      </w:r>
      <w:r>
        <w:rPr>
          <w:lang w:eastAsia="zh-CN"/>
        </w:rPr>
        <w:t>赛前准备</w:t>
      </w:r>
    </w:p>
    <w:p w:rsidR="00B91EE5" w:rsidRDefault="00C71929">
      <w:pPr>
        <w:pStyle w:val="a3"/>
        <w:spacing w:line="270" w:lineRule="auto"/>
        <w:ind w:right="234"/>
        <w:jc w:val="both"/>
        <w:rPr>
          <w:lang w:eastAsia="zh-CN"/>
        </w:rPr>
      </w:pPr>
      <w:r>
        <w:rPr>
          <w:rFonts w:ascii="Times New Roman" w:eastAsia="Times New Roman" w:hAnsi="Times New Roman" w:cs="Times New Roman"/>
          <w:lang w:eastAsia="zh-CN"/>
        </w:rPr>
        <w:t>6.3.2.1</w:t>
      </w:r>
      <w:r>
        <w:rPr>
          <w:rFonts w:ascii="Times New Roman" w:eastAsia="Times New Roman" w:hAnsi="Times New Roman" w:cs="Times New Roman"/>
          <w:spacing w:val="2"/>
          <w:lang w:eastAsia="zh-CN"/>
        </w:rPr>
        <w:t xml:space="preserve"> </w:t>
      </w:r>
      <w:r>
        <w:rPr>
          <w:spacing w:val="2"/>
          <w:lang w:eastAsia="zh-CN"/>
        </w:rPr>
        <w:t>准备上场时，队员领取自己的机器人，在引导员带领下进入比赛区。在</w:t>
      </w:r>
      <w:r>
        <w:rPr>
          <w:spacing w:val="2"/>
          <w:lang w:eastAsia="zh-CN"/>
        </w:rPr>
        <w:t xml:space="preserve"> </w:t>
      </w:r>
      <w:r>
        <w:rPr>
          <w:lang w:eastAsia="zh-CN"/>
        </w:rPr>
        <w:t>规定时间内未到场的参赛队将被视为弃权。</w:t>
      </w:r>
    </w:p>
    <w:p w:rsidR="00B91EE5" w:rsidRDefault="00C71929">
      <w:pPr>
        <w:pStyle w:val="a3"/>
        <w:spacing w:before="35"/>
        <w:ind w:right="3324"/>
        <w:jc w:val="both"/>
        <w:rPr>
          <w:lang w:eastAsia="zh-CN"/>
        </w:rPr>
      </w:pPr>
      <w:r>
        <w:rPr>
          <w:rFonts w:ascii="Times New Roman" w:eastAsia="Times New Roman" w:hAnsi="Times New Roman" w:cs="Times New Roman"/>
          <w:lang w:eastAsia="zh-CN"/>
        </w:rPr>
        <w:t xml:space="preserve">6.3.2.2  </w:t>
      </w:r>
      <w:r>
        <w:rPr>
          <w:lang w:eastAsia="zh-CN"/>
        </w:rPr>
        <w:t>上场的</w:t>
      </w:r>
      <w:r>
        <w:rPr>
          <w:rFonts w:ascii="Times New Roman" w:eastAsia="Times New Roman" w:hAnsi="Times New Roman" w:cs="Times New Roman"/>
          <w:lang w:eastAsia="zh-CN"/>
        </w:rPr>
        <w:t>2</w:t>
      </w:r>
      <w:r>
        <w:rPr>
          <w:lang w:eastAsia="zh-CN"/>
        </w:rPr>
        <w:t>名学生队员，站立在待命区附近。</w:t>
      </w:r>
    </w:p>
    <w:p w:rsidR="00B91EE5" w:rsidRDefault="00C71929">
      <w:pPr>
        <w:pStyle w:val="a3"/>
        <w:spacing w:line="270" w:lineRule="auto"/>
        <w:ind w:right="234"/>
        <w:jc w:val="both"/>
        <w:rPr>
          <w:lang w:eastAsia="zh-CN"/>
        </w:rPr>
      </w:pPr>
      <w:r>
        <w:rPr>
          <w:rFonts w:ascii="Times New Roman" w:eastAsia="Times New Roman" w:hAnsi="Times New Roman" w:cs="Times New Roman"/>
          <w:lang w:eastAsia="zh-CN"/>
        </w:rPr>
        <w:t>6.3.2.3</w:t>
      </w:r>
      <w:r>
        <w:rPr>
          <w:rFonts w:ascii="Times New Roman" w:eastAsia="Times New Roman" w:hAnsi="Times New Roman" w:cs="Times New Roman"/>
          <w:spacing w:val="2"/>
          <w:lang w:eastAsia="zh-CN"/>
        </w:rPr>
        <w:t xml:space="preserve"> </w:t>
      </w:r>
      <w:r>
        <w:rPr>
          <w:spacing w:val="2"/>
          <w:lang w:eastAsia="zh-CN"/>
        </w:rPr>
        <w:t>队员将自己的机器人放入待命区。机器人的任何部分及其在地面的投</w:t>
      </w:r>
      <w:r>
        <w:rPr>
          <w:spacing w:val="2"/>
          <w:lang w:eastAsia="zh-CN"/>
        </w:rPr>
        <w:t>影</w:t>
      </w:r>
      <w:r>
        <w:rPr>
          <w:spacing w:val="2"/>
          <w:lang w:eastAsia="zh-CN"/>
        </w:rPr>
        <w:t xml:space="preserve"> </w:t>
      </w:r>
      <w:r>
        <w:rPr>
          <w:lang w:eastAsia="zh-CN"/>
        </w:rPr>
        <w:t>不能超出待命区。</w:t>
      </w:r>
    </w:p>
    <w:p w:rsidR="00B91EE5" w:rsidRDefault="00C71929">
      <w:pPr>
        <w:pStyle w:val="a3"/>
        <w:spacing w:before="35" w:line="277" w:lineRule="auto"/>
        <w:ind w:right="236"/>
        <w:jc w:val="both"/>
        <w:rPr>
          <w:lang w:eastAsia="zh-CN"/>
        </w:rPr>
      </w:pPr>
      <w:r>
        <w:rPr>
          <w:rFonts w:ascii="Times New Roman" w:eastAsia="Times New Roman" w:hAnsi="Times New Roman" w:cs="Times New Roman"/>
          <w:lang w:eastAsia="zh-CN"/>
        </w:rPr>
        <w:t xml:space="preserve">6.3.2.4 </w:t>
      </w:r>
      <w:r>
        <w:rPr>
          <w:lang w:eastAsia="zh-CN"/>
        </w:rPr>
        <w:t>到场的参赛队员应抓紧时</w:t>
      </w:r>
      <w:r>
        <w:rPr>
          <w:spacing w:val="-11"/>
          <w:lang w:eastAsia="zh-CN"/>
        </w:rPr>
        <w:t>间</w:t>
      </w:r>
      <w:r>
        <w:rPr>
          <w:lang w:eastAsia="zh-CN"/>
        </w:rPr>
        <w:t>（不超过</w:t>
      </w:r>
      <w:r>
        <w:rPr>
          <w:rFonts w:ascii="Times New Roman" w:eastAsia="Times New Roman" w:hAnsi="Times New Roman" w:cs="Times New Roman"/>
          <w:lang w:eastAsia="zh-CN"/>
        </w:rPr>
        <w:t>1</w:t>
      </w:r>
      <w:r>
        <w:rPr>
          <w:lang w:eastAsia="zh-CN"/>
        </w:rPr>
        <w:t>分钟</w:t>
      </w:r>
      <w:r>
        <w:rPr>
          <w:spacing w:val="-11"/>
          <w:lang w:eastAsia="zh-CN"/>
        </w:rPr>
        <w:t>）</w:t>
      </w:r>
      <w:r>
        <w:rPr>
          <w:lang w:eastAsia="zh-CN"/>
        </w:rPr>
        <w:t>做好启动前的准备工作</w:t>
      </w:r>
      <w:r>
        <w:rPr>
          <w:spacing w:val="-11"/>
          <w:lang w:eastAsia="zh-CN"/>
        </w:rPr>
        <w:t>，</w:t>
      </w:r>
      <w:r>
        <w:rPr>
          <w:lang w:eastAsia="zh-CN"/>
        </w:rPr>
        <w:t>准</w:t>
      </w:r>
      <w:r>
        <w:rPr>
          <w:lang w:eastAsia="zh-CN"/>
        </w:rPr>
        <w:t xml:space="preserve"> </w:t>
      </w:r>
      <w:r>
        <w:rPr>
          <w:lang w:eastAsia="zh-CN"/>
        </w:rPr>
        <w:t>备期间不得启动机器人</w:t>
      </w:r>
      <w:r>
        <w:rPr>
          <w:spacing w:val="-32"/>
          <w:lang w:eastAsia="zh-CN"/>
        </w:rPr>
        <w:t>，</w:t>
      </w:r>
      <w:r>
        <w:rPr>
          <w:lang w:eastAsia="zh-CN"/>
        </w:rPr>
        <w:t>不能修改程序和硬件设备</w:t>
      </w:r>
      <w:r>
        <w:rPr>
          <w:spacing w:val="-32"/>
          <w:lang w:eastAsia="zh-CN"/>
        </w:rPr>
        <w:t>。</w:t>
      </w:r>
      <w:r>
        <w:rPr>
          <w:lang w:eastAsia="zh-CN"/>
        </w:rPr>
        <w:t>完成准备工作后</w:t>
      </w:r>
      <w:r>
        <w:rPr>
          <w:spacing w:val="-32"/>
          <w:lang w:eastAsia="zh-CN"/>
        </w:rPr>
        <w:t>，</w:t>
      </w:r>
      <w:r>
        <w:rPr>
          <w:lang w:eastAsia="zh-CN"/>
        </w:rPr>
        <w:t>队员应向</w:t>
      </w:r>
      <w:r>
        <w:rPr>
          <w:lang w:eastAsia="zh-CN"/>
        </w:rPr>
        <w:t xml:space="preserve"> </w:t>
      </w:r>
      <w:r>
        <w:rPr>
          <w:lang w:eastAsia="zh-CN"/>
        </w:rPr>
        <w:t>裁判员示意。</w:t>
      </w:r>
    </w:p>
    <w:p w:rsidR="00B91EE5" w:rsidRDefault="00C71929">
      <w:pPr>
        <w:pStyle w:val="a3"/>
        <w:spacing w:before="28"/>
        <w:ind w:right="7584"/>
        <w:jc w:val="both"/>
        <w:rPr>
          <w:lang w:eastAsia="zh-CN"/>
        </w:rPr>
      </w:pPr>
      <w:r>
        <w:rPr>
          <w:rFonts w:ascii="Times New Roman" w:eastAsia="Times New Roman" w:hAnsi="Times New Roman" w:cs="Times New Roman"/>
          <w:lang w:eastAsia="zh-CN"/>
        </w:rPr>
        <w:t>6.3.3</w:t>
      </w:r>
      <w:r>
        <w:rPr>
          <w:lang w:eastAsia="zh-CN"/>
        </w:rPr>
        <w:t>启动</w:t>
      </w:r>
    </w:p>
    <w:p w:rsidR="00B91EE5" w:rsidRDefault="00C71929">
      <w:pPr>
        <w:pStyle w:val="a3"/>
        <w:spacing w:line="280" w:lineRule="auto"/>
        <w:rPr>
          <w:lang w:eastAsia="zh-CN"/>
        </w:rPr>
      </w:pPr>
      <w:r>
        <w:rPr>
          <w:rFonts w:ascii="Times New Roman" w:eastAsia="Times New Roman" w:hAnsi="Times New Roman" w:cs="Times New Roman"/>
          <w:lang w:eastAsia="zh-CN"/>
        </w:rPr>
        <w:t xml:space="preserve">6.3.3.1  </w:t>
      </w:r>
      <w:r>
        <w:rPr>
          <w:lang w:eastAsia="zh-CN"/>
        </w:rPr>
        <w:t>裁判员确认参赛队已准备好后</w:t>
      </w:r>
      <w:r>
        <w:rPr>
          <w:spacing w:val="-5"/>
          <w:lang w:eastAsia="zh-CN"/>
        </w:rPr>
        <w:t>，</w:t>
      </w:r>
      <w:r>
        <w:rPr>
          <w:lang w:eastAsia="zh-CN"/>
        </w:rPr>
        <w:t>将发</w:t>
      </w:r>
      <w:r>
        <w:rPr>
          <w:spacing w:val="-5"/>
          <w:lang w:eastAsia="zh-CN"/>
        </w:rPr>
        <w:t>出</w:t>
      </w:r>
      <w:r>
        <w:rPr>
          <w:lang w:eastAsia="zh-CN"/>
        </w:rPr>
        <w:t>“</w:t>
      </w:r>
      <w:r>
        <w:rPr>
          <w:rFonts w:ascii="Times New Roman" w:eastAsia="Times New Roman" w:hAnsi="Times New Roman" w:cs="Times New Roman"/>
          <w:lang w:eastAsia="zh-CN"/>
        </w:rPr>
        <w:t>5</w:t>
      </w:r>
      <w:r>
        <w:rPr>
          <w:spacing w:val="-5"/>
          <w:lang w:eastAsia="zh-CN"/>
        </w:rPr>
        <w:t>，</w:t>
      </w:r>
      <w:r>
        <w:rPr>
          <w:rFonts w:ascii="Times New Roman" w:eastAsia="Times New Roman" w:hAnsi="Times New Roman" w:cs="Times New Roman"/>
          <w:lang w:eastAsia="zh-CN"/>
        </w:rPr>
        <w:t>4</w:t>
      </w:r>
      <w:r>
        <w:rPr>
          <w:spacing w:val="-4"/>
          <w:lang w:eastAsia="zh-CN"/>
        </w:rPr>
        <w:t>，</w:t>
      </w:r>
      <w:r>
        <w:rPr>
          <w:rFonts w:ascii="Times New Roman" w:eastAsia="Times New Roman" w:hAnsi="Times New Roman" w:cs="Times New Roman"/>
          <w:lang w:eastAsia="zh-CN"/>
        </w:rPr>
        <w:t>3</w:t>
      </w:r>
      <w:r>
        <w:rPr>
          <w:spacing w:val="-5"/>
          <w:lang w:eastAsia="zh-CN"/>
        </w:rPr>
        <w:t>，</w:t>
      </w:r>
      <w:r>
        <w:rPr>
          <w:rFonts w:ascii="Times New Roman" w:eastAsia="Times New Roman" w:hAnsi="Times New Roman" w:cs="Times New Roman"/>
          <w:lang w:eastAsia="zh-CN"/>
        </w:rPr>
        <w:t>2</w:t>
      </w:r>
      <w:r>
        <w:rPr>
          <w:spacing w:val="-5"/>
          <w:lang w:eastAsia="zh-CN"/>
        </w:rPr>
        <w:t>，</w:t>
      </w:r>
      <w:r>
        <w:rPr>
          <w:rFonts w:ascii="Times New Roman" w:eastAsia="Times New Roman" w:hAnsi="Times New Roman" w:cs="Times New Roman"/>
          <w:lang w:eastAsia="zh-CN"/>
        </w:rPr>
        <w:t>1</w:t>
      </w:r>
      <w:r>
        <w:rPr>
          <w:spacing w:val="-4"/>
          <w:lang w:eastAsia="zh-CN"/>
        </w:rPr>
        <w:t>，</w:t>
      </w:r>
      <w:r>
        <w:rPr>
          <w:lang w:eastAsia="zh-CN"/>
        </w:rPr>
        <w:t>开始</w:t>
      </w:r>
      <w:r>
        <w:rPr>
          <w:spacing w:val="-5"/>
          <w:lang w:eastAsia="zh-CN"/>
        </w:rPr>
        <w:t>”</w:t>
      </w:r>
      <w:r>
        <w:rPr>
          <w:lang w:eastAsia="zh-CN"/>
        </w:rPr>
        <w:t>的倒计</w:t>
      </w:r>
      <w:r>
        <w:rPr>
          <w:lang w:eastAsia="zh-CN"/>
        </w:rPr>
        <w:t xml:space="preserve"> </w:t>
      </w:r>
      <w:r>
        <w:rPr>
          <w:lang w:eastAsia="zh-CN"/>
        </w:rPr>
        <w:t>时启动口令</w:t>
      </w:r>
      <w:r>
        <w:rPr>
          <w:spacing w:val="-24"/>
          <w:lang w:eastAsia="zh-CN"/>
        </w:rPr>
        <w:t>。</w:t>
      </w:r>
      <w:r>
        <w:rPr>
          <w:lang w:eastAsia="zh-CN"/>
        </w:rPr>
        <w:t>随着倒计时的开始</w:t>
      </w:r>
      <w:r>
        <w:rPr>
          <w:spacing w:val="-24"/>
          <w:lang w:eastAsia="zh-CN"/>
        </w:rPr>
        <w:t>，</w:t>
      </w:r>
      <w:r>
        <w:rPr>
          <w:lang w:eastAsia="zh-CN"/>
        </w:rPr>
        <w:t>队员可以用一只手慢慢靠近机器人</w:t>
      </w:r>
      <w:r>
        <w:rPr>
          <w:spacing w:val="-24"/>
          <w:lang w:eastAsia="zh-CN"/>
        </w:rPr>
        <w:t>，</w:t>
      </w:r>
      <w:r>
        <w:rPr>
          <w:lang w:eastAsia="zh-CN"/>
        </w:rPr>
        <w:t>听</w:t>
      </w:r>
      <w:r>
        <w:rPr>
          <w:spacing w:val="-24"/>
          <w:lang w:eastAsia="zh-CN"/>
        </w:rPr>
        <w:t>到</w:t>
      </w:r>
      <w:r>
        <w:rPr>
          <w:lang w:eastAsia="zh-CN"/>
        </w:rPr>
        <w:t>“</w:t>
      </w:r>
      <w:r>
        <w:rPr>
          <w:lang w:eastAsia="zh-CN"/>
        </w:rPr>
        <w:t>开</w:t>
      </w:r>
      <w:r>
        <w:rPr>
          <w:lang w:eastAsia="zh-CN"/>
        </w:rPr>
        <w:t xml:space="preserve"> </w:t>
      </w:r>
      <w:r>
        <w:rPr>
          <w:lang w:eastAsia="zh-CN"/>
        </w:rPr>
        <w:t>始</w:t>
      </w:r>
      <w:r>
        <w:rPr>
          <w:spacing w:val="-107"/>
          <w:lang w:eastAsia="zh-CN"/>
        </w:rPr>
        <w:t>”</w:t>
      </w:r>
      <w:r>
        <w:rPr>
          <w:lang w:eastAsia="zh-CN"/>
        </w:rPr>
        <w:t>命令的第一个字</w:t>
      </w:r>
      <w:r>
        <w:rPr>
          <w:spacing w:val="-107"/>
          <w:lang w:eastAsia="zh-CN"/>
        </w:rPr>
        <w:t>，</w:t>
      </w:r>
      <w:r>
        <w:rPr>
          <w:lang w:eastAsia="zh-CN"/>
        </w:rPr>
        <w:t>队员可以触碰一个按钮或给传感器一个信号去启动机器人。</w:t>
      </w:r>
      <w:r>
        <w:rPr>
          <w:lang w:eastAsia="zh-CN"/>
        </w:rPr>
        <w:t xml:space="preserve"> </w:t>
      </w:r>
      <w:r>
        <w:rPr>
          <w:rFonts w:ascii="Times New Roman" w:eastAsia="Times New Roman" w:hAnsi="Times New Roman" w:cs="Times New Roman"/>
          <w:lang w:eastAsia="zh-CN"/>
        </w:rPr>
        <w:t xml:space="preserve">6.3.3.2  </w:t>
      </w:r>
      <w:r>
        <w:rPr>
          <w:lang w:eastAsia="zh-CN"/>
        </w:rPr>
        <w:t>在</w:t>
      </w:r>
      <w:r>
        <w:rPr>
          <w:lang w:eastAsia="zh-CN"/>
        </w:rPr>
        <w:t>“</w:t>
      </w:r>
      <w:r>
        <w:rPr>
          <w:lang w:eastAsia="zh-CN"/>
        </w:rPr>
        <w:t>开始</w:t>
      </w:r>
      <w:r>
        <w:rPr>
          <w:lang w:eastAsia="zh-CN"/>
        </w:rPr>
        <w:t>”</w:t>
      </w:r>
      <w:r>
        <w:rPr>
          <w:lang w:eastAsia="zh-CN"/>
        </w:rPr>
        <w:t>命令前启动机器人将被视为</w:t>
      </w:r>
      <w:r>
        <w:rPr>
          <w:lang w:eastAsia="zh-CN"/>
        </w:rPr>
        <w:t>“</w:t>
      </w:r>
      <w:r>
        <w:rPr>
          <w:lang w:eastAsia="zh-CN"/>
        </w:rPr>
        <w:t>误启动</w:t>
      </w:r>
      <w:r>
        <w:rPr>
          <w:lang w:eastAsia="zh-CN"/>
        </w:rPr>
        <w:t>”</w:t>
      </w:r>
      <w:r>
        <w:rPr>
          <w:lang w:eastAsia="zh-CN"/>
        </w:rPr>
        <w:t>并受到警告或处罚。</w:t>
      </w:r>
    </w:p>
    <w:p w:rsidR="00B91EE5" w:rsidRDefault="00C71929">
      <w:pPr>
        <w:pStyle w:val="a3"/>
        <w:spacing w:before="3" w:line="270" w:lineRule="auto"/>
        <w:ind w:right="234"/>
        <w:jc w:val="both"/>
        <w:rPr>
          <w:lang w:eastAsia="zh-CN"/>
        </w:rPr>
      </w:pPr>
      <w:r>
        <w:rPr>
          <w:rFonts w:ascii="Times New Roman" w:eastAsia="Times New Roman" w:hAnsi="Times New Roman" w:cs="Times New Roman"/>
          <w:lang w:eastAsia="zh-CN"/>
        </w:rPr>
        <w:t>6.3.3.3</w:t>
      </w:r>
      <w:r>
        <w:rPr>
          <w:rFonts w:ascii="Times New Roman" w:eastAsia="Times New Roman" w:hAnsi="Times New Roman" w:cs="Times New Roman"/>
          <w:spacing w:val="2"/>
          <w:lang w:eastAsia="zh-CN"/>
        </w:rPr>
        <w:t xml:space="preserve"> </w:t>
      </w:r>
      <w:r>
        <w:rPr>
          <w:spacing w:val="2"/>
          <w:lang w:eastAsia="zh-CN"/>
        </w:rPr>
        <w:t>机器人一旦启动，就只能受自带的控制器中的程序控制。队员一般不得</w:t>
      </w:r>
      <w:r>
        <w:rPr>
          <w:spacing w:val="2"/>
          <w:lang w:eastAsia="zh-CN"/>
        </w:rPr>
        <w:t xml:space="preserve"> </w:t>
      </w:r>
      <w:r>
        <w:rPr>
          <w:lang w:eastAsia="zh-CN"/>
        </w:rPr>
        <w:t>接触机器人（重试的情况除外）。</w:t>
      </w:r>
    </w:p>
    <w:p w:rsidR="00B91EE5" w:rsidRDefault="00C71929">
      <w:pPr>
        <w:pStyle w:val="a3"/>
        <w:spacing w:before="35" w:line="277" w:lineRule="auto"/>
        <w:ind w:right="234"/>
        <w:jc w:val="both"/>
        <w:rPr>
          <w:lang w:eastAsia="zh-CN"/>
        </w:rPr>
      </w:pPr>
      <w:r>
        <w:rPr>
          <w:rFonts w:ascii="Times New Roman" w:eastAsia="Times New Roman" w:hAnsi="Times New Roman" w:cs="Times New Roman"/>
          <w:lang w:eastAsia="zh-CN"/>
        </w:rPr>
        <w:t>6.3.3.4</w:t>
      </w:r>
      <w:r>
        <w:rPr>
          <w:rFonts w:ascii="Times New Roman" w:eastAsia="Times New Roman" w:hAnsi="Times New Roman" w:cs="Times New Roman"/>
          <w:spacing w:val="2"/>
          <w:lang w:eastAsia="zh-CN"/>
        </w:rPr>
        <w:t xml:space="preserve"> </w:t>
      </w:r>
      <w:r>
        <w:rPr>
          <w:spacing w:val="2"/>
          <w:lang w:eastAsia="zh-CN"/>
        </w:rPr>
        <w:t>启动后的机器人不得故意分离出部件或把机械零件掉在场上。偶然脱落</w:t>
      </w:r>
      <w:r>
        <w:rPr>
          <w:spacing w:val="2"/>
          <w:lang w:eastAsia="zh-CN"/>
        </w:rPr>
        <w:t xml:space="preserve"> </w:t>
      </w:r>
      <w:r>
        <w:rPr>
          <w:lang w:eastAsia="zh-CN"/>
        </w:rPr>
        <w:t>的机器人零部件</w:t>
      </w:r>
      <w:r>
        <w:rPr>
          <w:spacing w:val="-47"/>
          <w:lang w:eastAsia="zh-CN"/>
        </w:rPr>
        <w:t>，</w:t>
      </w:r>
      <w:r>
        <w:rPr>
          <w:lang w:eastAsia="zh-CN"/>
        </w:rPr>
        <w:t>由裁判员随时清出场地</w:t>
      </w:r>
      <w:r>
        <w:rPr>
          <w:spacing w:val="-47"/>
          <w:lang w:eastAsia="zh-CN"/>
        </w:rPr>
        <w:t>。</w:t>
      </w:r>
      <w:r>
        <w:rPr>
          <w:lang w:eastAsia="zh-CN"/>
        </w:rPr>
        <w:t>为了策略的需要而分离部件是犯规行</w:t>
      </w:r>
      <w:r>
        <w:rPr>
          <w:lang w:eastAsia="zh-CN"/>
        </w:rPr>
        <w:t xml:space="preserve"> </w:t>
      </w:r>
      <w:r>
        <w:rPr>
          <w:lang w:eastAsia="zh-CN"/>
        </w:rPr>
        <w:t>为。</w:t>
      </w:r>
    </w:p>
    <w:p w:rsidR="00B91EE5" w:rsidRDefault="00C71929">
      <w:pPr>
        <w:pStyle w:val="a3"/>
        <w:spacing w:before="28" w:line="270" w:lineRule="auto"/>
        <w:ind w:right="234"/>
        <w:jc w:val="both"/>
        <w:rPr>
          <w:lang w:eastAsia="zh-CN"/>
        </w:rPr>
      </w:pPr>
      <w:r>
        <w:rPr>
          <w:rFonts w:ascii="Times New Roman" w:eastAsia="Times New Roman" w:hAnsi="Times New Roman" w:cs="Times New Roman"/>
          <w:lang w:eastAsia="zh-CN"/>
        </w:rPr>
        <w:t>6.3.3.5</w:t>
      </w:r>
      <w:r>
        <w:rPr>
          <w:rFonts w:ascii="Times New Roman" w:eastAsia="Times New Roman" w:hAnsi="Times New Roman" w:cs="Times New Roman"/>
          <w:spacing w:val="2"/>
          <w:lang w:eastAsia="zh-CN"/>
        </w:rPr>
        <w:t xml:space="preserve"> </w:t>
      </w:r>
      <w:r>
        <w:rPr>
          <w:spacing w:val="2"/>
          <w:lang w:eastAsia="zh-CN"/>
        </w:rPr>
        <w:t>启动后的机器人如因速度过快或程序错误将所携带的物品抛出场地，该</w:t>
      </w:r>
      <w:r>
        <w:rPr>
          <w:spacing w:val="2"/>
          <w:lang w:eastAsia="zh-CN"/>
        </w:rPr>
        <w:t xml:space="preserve"> </w:t>
      </w:r>
      <w:r>
        <w:rPr>
          <w:lang w:eastAsia="zh-CN"/>
        </w:rPr>
        <w:t>物品不得再回到场上。</w:t>
      </w:r>
    </w:p>
    <w:p w:rsidR="00B91EE5" w:rsidRDefault="00C71929">
      <w:pPr>
        <w:pStyle w:val="a3"/>
        <w:spacing w:before="35" w:line="280" w:lineRule="auto"/>
        <w:ind w:right="234"/>
        <w:jc w:val="both"/>
        <w:rPr>
          <w:lang w:eastAsia="zh-CN"/>
        </w:rPr>
      </w:pPr>
      <w:r>
        <w:rPr>
          <w:rFonts w:ascii="Times New Roman" w:eastAsia="Times New Roman" w:hAnsi="Times New Roman" w:cs="Times New Roman"/>
          <w:lang w:eastAsia="zh-CN"/>
        </w:rPr>
        <w:t>6.3.3.6</w:t>
      </w:r>
      <w:r>
        <w:rPr>
          <w:rFonts w:ascii="Times New Roman" w:eastAsia="Times New Roman" w:hAnsi="Times New Roman" w:cs="Times New Roman"/>
          <w:spacing w:val="2"/>
          <w:lang w:eastAsia="zh-CN"/>
        </w:rPr>
        <w:t xml:space="preserve"> </w:t>
      </w:r>
      <w:r>
        <w:rPr>
          <w:spacing w:val="2"/>
          <w:lang w:eastAsia="zh-CN"/>
        </w:rPr>
        <w:t>机器人进入某个有任务的拼装块即为执行该任务的开始，一旦离开该拼</w:t>
      </w:r>
      <w:r>
        <w:rPr>
          <w:spacing w:val="2"/>
          <w:lang w:eastAsia="zh-CN"/>
        </w:rPr>
        <w:t xml:space="preserve"> </w:t>
      </w:r>
      <w:r>
        <w:rPr>
          <w:lang w:eastAsia="zh-CN"/>
        </w:rPr>
        <w:t>装块即为执行任务的结束</w:t>
      </w:r>
      <w:r>
        <w:rPr>
          <w:spacing w:val="-47"/>
          <w:lang w:eastAsia="zh-CN"/>
        </w:rPr>
        <w:t>，</w:t>
      </w:r>
      <w:r>
        <w:rPr>
          <w:lang w:eastAsia="zh-CN"/>
        </w:rPr>
        <w:t>立即对完成任务的情况记分</w:t>
      </w:r>
      <w:r>
        <w:rPr>
          <w:spacing w:val="-47"/>
          <w:lang w:eastAsia="zh-CN"/>
        </w:rPr>
        <w:t>。</w:t>
      </w:r>
      <w:r>
        <w:rPr>
          <w:lang w:eastAsia="zh-CN"/>
        </w:rPr>
        <w:t>留在场上的可活动的任</w:t>
      </w:r>
      <w:r>
        <w:rPr>
          <w:lang w:eastAsia="zh-CN"/>
        </w:rPr>
        <w:t xml:space="preserve"> </w:t>
      </w:r>
      <w:r>
        <w:rPr>
          <w:lang w:eastAsia="zh-CN"/>
        </w:rPr>
        <w:t>务模型可由裁判员移至不影响机器人运动的场边或场外</w:t>
      </w:r>
      <w:r>
        <w:rPr>
          <w:spacing w:val="-94"/>
          <w:lang w:eastAsia="zh-CN"/>
        </w:rPr>
        <w:t>，</w:t>
      </w:r>
      <w:r>
        <w:rPr>
          <w:lang w:eastAsia="zh-CN"/>
        </w:rPr>
        <w:t>此拼装块不再是有任务</w:t>
      </w:r>
      <w:r>
        <w:rPr>
          <w:lang w:eastAsia="zh-CN"/>
        </w:rPr>
        <w:t xml:space="preserve"> </w:t>
      </w:r>
      <w:r>
        <w:rPr>
          <w:lang w:eastAsia="zh-CN"/>
        </w:rPr>
        <w:t>的拼装块。</w:t>
      </w:r>
    </w:p>
    <w:p w:rsidR="00B91EE5" w:rsidRDefault="00C71929">
      <w:pPr>
        <w:pStyle w:val="a3"/>
        <w:spacing w:before="26" w:line="270" w:lineRule="auto"/>
        <w:ind w:right="234"/>
        <w:jc w:val="both"/>
        <w:rPr>
          <w:lang w:eastAsia="zh-CN"/>
        </w:rPr>
      </w:pPr>
      <w:r>
        <w:rPr>
          <w:rFonts w:ascii="Times New Roman" w:eastAsia="Times New Roman" w:hAnsi="Times New Roman" w:cs="Times New Roman"/>
          <w:lang w:eastAsia="zh-CN"/>
        </w:rPr>
        <w:t>6.3.3.7</w:t>
      </w:r>
      <w:r>
        <w:rPr>
          <w:rFonts w:ascii="Times New Roman" w:eastAsia="Times New Roman" w:hAnsi="Times New Roman" w:cs="Times New Roman"/>
          <w:spacing w:val="2"/>
          <w:lang w:eastAsia="zh-CN"/>
        </w:rPr>
        <w:t xml:space="preserve"> </w:t>
      </w:r>
      <w:r>
        <w:rPr>
          <w:spacing w:val="2"/>
          <w:lang w:eastAsia="zh-CN"/>
        </w:rPr>
        <w:t>机器人在进入任务拼装块后为完成任务需要可以短暂脱离黑色引导线，</w:t>
      </w:r>
      <w:r>
        <w:rPr>
          <w:spacing w:val="2"/>
          <w:lang w:eastAsia="zh-CN"/>
        </w:rPr>
        <w:t xml:space="preserve"> </w:t>
      </w:r>
      <w:r>
        <w:rPr>
          <w:lang w:eastAsia="zh-CN"/>
        </w:rPr>
        <w:t>执行完动作后要回到原来的轨道上继续前进。</w:t>
      </w:r>
    </w:p>
    <w:p w:rsidR="00B91EE5" w:rsidRDefault="00C71929">
      <w:pPr>
        <w:pStyle w:val="a3"/>
        <w:spacing w:before="35"/>
        <w:ind w:right="1524"/>
        <w:jc w:val="both"/>
        <w:rPr>
          <w:lang w:eastAsia="zh-CN"/>
        </w:rPr>
      </w:pPr>
      <w:r>
        <w:rPr>
          <w:rFonts w:ascii="Times New Roman" w:eastAsia="Times New Roman" w:hAnsi="Times New Roman" w:cs="Times New Roman"/>
          <w:lang w:eastAsia="zh-CN"/>
        </w:rPr>
        <w:t xml:space="preserve">6.3.3.8  </w:t>
      </w:r>
      <w:r>
        <w:rPr>
          <w:lang w:eastAsia="zh-CN"/>
        </w:rPr>
        <w:t>比赛中除了</w:t>
      </w:r>
      <w:r>
        <w:rPr>
          <w:lang w:eastAsia="zh-CN"/>
        </w:rPr>
        <w:t>“</w:t>
      </w:r>
      <w:r>
        <w:rPr>
          <w:lang w:eastAsia="zh-CN"/>
        </w:rPr>
        <w:t>快乐马拉松</w:t>
      </w:r>
      <w:r>
        <w:rPr>
          <w:lang w:eastAsia="zh-CN"/>
        </w:rPr>
        <w:t>”</w:t>
      </w:r>
      <w:r>
        <w:rPr>
          <w:lang w:eastAsia="zh-CN"/>
        </w:rPr>
        <w:t>任务外，不允许穿插其它任务。</w:t>
      </w:r>
    </w:p>
    <w:p w:rsidR="00B91EE5" w:rsidRDefault="00B91EE5">
      <w:pPr>
        <w:jc w:val="both"/>
        <w:rPr>
          <w:lang w:eastAsia="zh-CN"/>
        </w:rPr>
        <w:sectPr w:rsidR="00B91EE5">
          <w:footerReference w:type="default" r:id="rId22"/>
          <w:pgSz w:w="11905" w:h="16840"/>
          <w:pgMar w:top="1460" w:right="1560" w:bottom="1380" w:left="1680" w:header="0" w:footer="1197" w:gutter="0"/>
          <w:cols w:space="720"/>
        </w:sectPr>
      </w:pPr>
    </w:p>
    <w:p w:rsidR="00B91EE5" w:rsidRDefault="00C71929">
      <w:pPr>
        <w:pStyle w:val="a3"/>
        <w:spacing w:line="368" w:lineRule="exact"/>
        <w:ind w:right="7584"/>
        <w:jc w:val="both"/>
        <w:rPr>
          <w:lang w:eastAsia="zh-CN"/>
        </w:rPr>
      </w:pPr>
      <w:r>
        <w:rPr>
          <w:rFonts w:ascii="Times New Roman" w:eastAsia="Times New Roman" w:hAnsi="Times New Roman" w:cs="Times New Roman"/>
          <w:lang w:eastAsia="zh-CN"/>
        </w:rPr>
        <w:lastRenderedPageBreak/>
        <w:t>6.3.4</w:t>
      </w:r>
      <w:r>
        <w:rPr>
          <w:lang w:eastAsia="zh-CN"/>
        </w:rPr>
        <w:t>重试</w:t>
      </w:r>
    </w:p>
    <w:p w:rsidR="00B91EE5" w:rsidRDefault="00C71929">
      <w:pPr>
        <w:pStyle w:val="a3"/>
        <w:spacing w:line="270" w:lineRule="auto"/>
        <w:rPr>
          <w:lang w:eastAsia="zh-CN"/>
        </w:rPr>
      </w:pPr>
      <w:r>
        <w:rPr>
          <w:rFonts w:ascii="Times New Roman" w:eastAsia="Times New Roman" w:hAnsi="Times New Roman" w:cs="Times New Roman"/>
          <w:lang w:eastAsia="zh-CN"/>
        </w:rPr>
        <w:t xml:space="preserve">6.3.4.1 </w:t>
      </w:r>
      <w:r>
        <w:rPr>
          <w:rFonts w:ascii="Times New Roman" w:eastAsia="Times New Roman" w:hAnsi="Times New Roman" w:cs="Times New Roman"/>
          <w:spacing w:val="2"/>
          <w:lang w:eastAsia="zh-CN"/>
        </w:rPr>
        <w:t xml:space="preserve"> </w:t>
      </w:r>
      <w:r>
        <w:rPr>
          <w:spacing w:val="2"/>
          <w:lang w:eastAsia="zh-CN"/>
        </w:rPr>
        <w:t>机器人在运行</w:t>
      </w:r>
      <w:r>
        <w:rPr>
          <w:spacing w:val="2"/>
          <w:lang w:eastAsia="zh-CN"/>
        </w:rPr>
        <w:t>中如果出现故障或未完成某项任务，参赛队员可以向裁判</w:t>
      </w:r>
      <w:r>
        <w:rPr>
          <w:spacing w:val="2"/>
          <w:lang w:eastAsia="zh-CN"/>
        </w:rPr>
        <w:t xml:space="preserve"> </w:t>
      </w:r>
      <w:r>
        <w:rPr>
          <w:lang w:eastAsia="zh-CN"/>
        </w:rPr>
        <w:t>员申请重试。</w:t>
      </w:r>
    </w:p>
    <w:p w:rsidR="00B91EE5" w:rsidRDefault="00C71929">
      <w:pPr>
        <w:pStyle w:val="a3"/>
        <w:spacing w:before="35" w:line="277" w:lineRule="auto"/>
        <w:ind w:right="234"/>
        <w:jc w:val="both"/>
        <w:rPr>
          <w:lang w:eastAsia="zh-CN"/>
        </w:rPr>
      </w:pPr>
      <w:r>
        <w:rPr>
          <w:rFonts w:ascii="Times New Roman" w:eastAsia="Times New Roman" w:hAnsi="Times New Roman" w:cs="Times New Roman"/>
          <w:lang w:eastAsia="zh-CN"/>
        </w:rPr>
        <w:t>6.3.4.2</w:t>
      </w:r>
      <w:r>
        <w:rPr>
          <w:rFonts w:ascii="Times New Roman" w:eastAsia="Times New Roman" w:hAnsi="Times New Roman" w:cs="Times New Roman"/>
          <w:spacing w:val="2"/>
          <w:lang w:eastAsia="zh-CN"/>
        </w:rPr>
        <w:t xml:space="preserve"> </w:t>
      </w:r>
      <w:r>
        <w:rPr>
          <w:spacing w:val="2"/>
          <w:lang w:eastAsia="zh-CN"/>
        </w:rPr>
        <w:t>裁判员同意重试后，场地状态原则上保持不变。如果因为未完成某项任</w:t>
      </w:r>
      <w:r>
        <w:rPr>
          <w:spacing w:val="2"/>
          <w:lang w:eastAsia="zh-CN"/>
        </w:rPr>
        <w:t xml:space="preserve"> </w:t>
      </w:r>
      <w:r>
        <w:rPr>
          <w:lang w:eastAsia="zh-CN"/>
        </w:rPr>
        <w:t>务而重试</w:t>
      </w:r>
      <w:r>
        <w:rPr>
          <w:spacing w:val="-47"/>
          <w:lang w:eastAsia="zh-CN"/>
        </w:rPr>
        <w:t>，</w:t>
      </w:r>
      <w:r>
        <w:rPr>
          <w:lang w:eastAsia="zh-CN"/>
        </w:rPr>
        <w:t>该项任务所用的道具可以由参赛队员恢复到比赛开始前的状态</w:t>
      </w:r>
      <w:r>
        <w:rPr>
          <w:spacing w:val="-47"/>
          <w:lang w:eastAsia="zh-CN"/>
        </w:rPr>
        <w:t>。</w:t>
      </w:r>
      <w:r>
        <w:rPr>
          <w:lang w:eastAsia="zh-CN"/>
        </w:rPr>
        <w:t>重试</w:t>
      </w:r>
      <w:r>
        <w:rPr>
          <w:lang w:eastAsia="zh-CN"/>
        </w:rPr>
        <w:t xml:space="preserve"> </w:t>
      </w:r>
      <w:r>
        <w:rPr>
          <w:lang w:eastAsia="zh-CN"/>
        </w:rPr>
        <w:t>时，队员可将机器人搬回待命区，重新启动。</w:t>
      </w:r>
    </w:p>
    <w:p w:rsidR="00B91EE5" w:rsidRDefault="00C71929">
      <w:pPr>
        <w:pStyle w:val="a3"/>
        <w:spacing w:before="28"/>
        <w:ind w:right="4884"/>
        <w:jc w:val="both"/>
        <w:rPr>
          <w:lang w:eastAsia="zh-CN"/>
        </w:rPr>
      </w:pPr>
      <w:r>
        <w:rPr>
          <w:rFonts w:ascii="Times New Roman" w:eastAsia="Times New Roman" w:hAnsi="Times New Roman" w:cs="Times New Roman"/>
          <w:lang w:eastAsia="zh-CN"/>
        </w:rPr>
        <w:t xml:space="preserve">6.3.4.3  </w:t>
      </w:r>
      <w:r>
        <w:rPr>
          <w:lang w:eastAsia="zh-CN"/>
        </w:rPr>
        <w:t>每场比赛重试的次数不限。</w:t>
      </w:r>
    </w:p>
    <w:p w:rsidR="00B91EE5" w:rsidRDefault="00C71929">
      <w:pPr>
        <w:pStyle w:val="a3"/>
        <w:spacing w:line="277" w:lineRule="auto"/>
        <w:ind w:right="234"/>
        <w:jc w:val="both"/>
        <w:rPr>
          <w:lang w:eastAsia="zh-CN"/>
        </w:rPr>
      </w:pPr>
      <w:r>
        <w:rPr>
          <w:rFonts w:ascii="Times New Roman" w:eastAsia="Times New Roman" w:hAnsi="Times New Roman" w:cs="Times New Roman"/>
          <w:lang w:eastAsia="zh-CN"/>
        </w:rPr>
        <w:t>6.3.4.4</w:t>
      </w:r>
      <w:r>
        <w:rPr>
          <w:rFonts w:ascii="Times New Roman" w:eastAsia="Times New Roman" w:hAnsi="Times New Roman" w:cs="Times New Roman"/>
          <w:spacing w:val="2"/>
          <w:lang w:eastAsia="zh-CN"/>
        </w:rPr>
        <w:t xml:space="preserve"> </w:t>
      </w:r>
      <w:r>
        <w:rPr>
          <w:spacing w:val="2"/>
          <w:lang w:eastAsia="zh-CN"/>
        </w:rPr>
        <w:t>重试期间计时不停止，也不重新开始计时。重试前机器人已完成的任务</w:t>
      </w:r>
      <w:r>
        <w:rPr>
          <w:spacing w:val="2"/>
          <w:lang w:eastAsia="zh-CN"/>
        </w:rPr>
        <w:t xml:space="preserve"> </w:t>
      </w:r>
      <w:r>
        <w:rPr>
          <w:lang w:eastAsia="zh-CN"/>
        </w:rPr>
        <w:t>有效</w:t>
      </w:r>
      <w:r>
        <w:rPr>
          <w:spacing w:val="-32"/>
          <w:lang w:eastAsia="zh-CN"/>
        </w:rPr>
        <w:t>，</w:t>
      </w:r>
      <w:r>
        <w:rPr>
          <w:lang w:eastAsia="zh-CN"/>
        </w:rPr>
        <w:t>但是</w:t>
      </w:r>
      <w:r>
        <w:rPr>
          <w:spacing w:val="-32"/>
          <w:lang w:eastAsia="zh-CN"/>
        </w:rPr>
        <w:t>，</w:t>
      </w:r>
      <w:r>
        <w:rPr>
          <w:lang w:eastAsia="zh-CN"/>
        </w:rPr>
        <w:t>如果参赛队员要求恢复某项任务的道具</w:t>
      </w:r>
      <w:r>
        <w:rPr>
          <w:spacing w:val="-32"/>
          <w:lang w:eastAsia="zh-CN"/>
        </w:rPr>
        <w:t>，</w:t>
      </w:r>
      <w:r>
        <w:rPr>
          <w:lang w:eastAsia="zh-CN"/>
        </w:rPr>
        <w:t>即使该项任务已经完成或</w:t>
      </w:r>
      <w:r>
        <w:rPr>
          <w:lang w:eastAsia="zh-CN"/>
        </w:rPr>
        <w:t xml:space="preserve"> </w:t>
      </w:r>
      <w:r>
        <w:rPr>
          <w:lang w:eastAsia="zh-CN"/>
        </w:rPr>
        <w:t>部分完成，相应的得分不再有效。</w:t>
      </w:r>
    </w:p>
    <w:p w:rsidR="00B91EE5" w:rsidRDefault="00C71929">
      <w:pPr>
        <w:pStyle w:val="a3"/>
        <w:spacing w:before="28"/>
        <w:ind w:right="6984"/>
        <w:jc w:val="both"/>
        <w:rPr>
          <w:lang w:eastAsia="zh-CN"/>
        </w:rPr>
      </w:pPr>
      <w:r>
        <w:rPr>
          <w:rFonts w:ascii="Times New Roman" w:eastAsia="Times New Roman" w:hAnsi="Times New Roman" w:cs="Times New Roman"/>
          <w:lang w:eastAsia="zh-CN"/>
        </w:rPr>
        <w:t xml:space="preserve">6.3.5  </w:t>
      </w:r>
      <w:r>
        <w:rPr>
          <w:lang w:eastAsia="zh-CN"/>
        </w:rPr>
        <w:t>比赛结束</w:t>
      </w:r>
    </w:p>
    <w:p w:rsidR="00B91EE5" w:rsidRDefault="00C71929">
      <w:pPr>
        <w:pStyle w:val="a3"/>
        <w:ind w:right="5004"/>
        <w:jc w:val="both"/>
        <w:rPr>
          <w:lang w:eastAsia="zh-CN"/>
        </w:rPr>
      </w:pPr>
      <w:r>
        <w:rPr>
          <w:rFonts w:ascii="Times New Roman" w:eastAsia="Times New Roman" w:hAnsi="Times New Roman" w:cs="Times New Roman"/>
          <w:lang w:eastAsia="zh-CN"/>
        </w:rPr>
        <w:t xml:space="preserve">6.3.5.1  </w:t>
      </w:r>
      <w:r>
        <w:rPr>
          <w:lang w:eastAsia="zh-CN"/>
        </w:rPr>
        <w:t>每场比赛时间为</w:t>
      </w:r>
      <w:r>
        <w:rPr>
          <w:rFonts w:ascii="Times New Roman" w:eastAsia="Times New Roman" w:hAnsi="Times New Roman" w:cs="Times New Roman"/>
          <w:lang w:eastAsia="zh-CN"/>
        </w:rPr>
        <w:t>150</w:t>
      </w:r>
      <w:r>
        <w:rPr>
          <w:lang w:eastAsia="zh-CN"/>
        </w:rPr>
        <w:t>秒钟。</w:t>
      </w:r>
    </w:p>
    <w:p w:rsidR="00B91EE5" w:rsidRDefault="00C71929">
      <w:pPr>
        <w:pStyle w:val="a3"/>
        <w:spacing w:line="270" w:lineRule="auto"/>
        <w:rPr>
          <w:lang w:eastAsia="zh-CN"/>
        </w:rPr>
      </w:pPr>
      <w:r>
        <w:rPr>
          <w:rFonts w:ascii="Times New Roman" w:eastAsia="Times New Roman" w:hAnsi="Times New Roman" w:cs="Times New Roman"/>
          <w:lang w:eastAsia="zh-CN"/>
        </w:rPr>
        <w:t xml:space="preserve">6.3.5.2 </w:t>
      </w:r>
      <w:r>
        <w:rPr>
          <w:rFonts w:ascii="Times New Roman" w:eastAsia="Times New Roman" w:hAnsi="Times New Roman" w:cs="Times New Roman"/>
          <w:spacing w:val="2"/>
          <w:lang w:eastAsia="zh-CN"/>
        </w:rPr>
        <w:t xml:space="preserve"> </w:t>
      </w:r>
      <w:r>
        <w:rPr>
          <w:spacing w:val="2"/>
          <w:lang w:eastAsia="zh-CN"/>
        </w:rPr>
        <w:t>参赛队在完成一些任务后，如不准备继续比赛，应向裁判员示意，裁判</w:t>
      </w:r>
      <w:r>
        <w:rPr>
          <w:spacing w:val="2"/>
          <w:lang w:eastAsia="zh-CN"/>
        </w:rPr>
        <w:t xml:space="preserve"> </w:t>
      </w:r>
      <w:r>
        <w:rPr>
          <w:lang w:eastAsia="zh-CN"/>
        </w:rPr>
        <w:t>员据此停止计时，结束比赛；否则，等待裁判员的终场哨音。</w:t>
      </w:r>
    </w:p>
    <w:p w:rsidR="00B91EE5" w:rsidRDefault="00C71929">
      <w:pPr>
        <w:pStyle w:val="a3"/>
        <w:spacing w:before="35" w:line="270" w:lineRule="auto"/>
        <w:rPr>
          <w:lang w:eastAsia="zh-CN"/>
        </w:rPr>
      </w:pPr>
      <w:r>
        <w:rPr>
          <w:rFonts w:ascii="Times New Roman" w:eastAsia="Times New Roman" w:hAnsi="Times New Roman" w:cs="Times New Roman"/>
          <w:lang w:eastAsia="zh-CN"/>
        </w:rPr>
        <w:t xml:space="preserve">6.3.5.3 </w:t>
      </w:r>
      <w:r>
        <w:rPr>
          <w:rFonts w:ascii="Times New Roman" w:eastAsia="Times New Roman" w:hAnsi="Times New Roman" w:cs="Times New Roman"/>
          <w:spacing w:val="2"/>
          <w:lang w:eastAsia="zh-CN"/>
        </w:rPr>
        <w:t xml:space="preserve"> </w:t>
      </w:r>
      <w:r>
        <w:rPr>
          <w:spacing w:val="2"/>
          <w:lang w:eastAsia="zh-CN"/>
        </w:rPr>
        <w:t>裁判员吹响终场哨音后，参赛队员除应立即关断机器人的电源外，不得</w:t>
      </w:r>
      <w:r>
        <w:rPr>
          <w:spacing w:val="2"/>
          <w:lang w:eastAsia="zh-CN"/>
        </w:rPr>
        <w:t xml:space="preserve"> </w:t>
      </w:r>
      <w:r>
        <w:rPr>
          <w:lang w:eastAsia="zh-CN"/>
        </w:rPr>
        <w:t>与场上的机器人或任何物品接触。</w:t>
      </w:r>
    </w:p>
    <w:p w:rsidR="00B91EE5" w:rsidRDefault="00C71929">
      <w:pPr>
        <w:pStyle w:val="a3"/>
        <w:spacing w:before="35" w:line="280" w:lineRule="auto"/>
        <w:ind w:right="234"/>
        <w:jc w:val="both"/>
        <w:rPr>
          <w:lang w:eastAsia="zh-CN"/>
        </w:rPr>
      </w:pPr>
      <w:r>
        <w:rPr>
          <w:rFonts w:ascii="Times New Roman" w:eastAsia="Times New Roman" w:hAnsi="Times New Roman" w:cs="Times New Roman"/>
          <w:lang w:eastAsia="zh-CN"/>
        </w:rPr>
        <w:t>6.3.5.4</w:t>
      </w:r>
      <w:r>
        <w:rPr>
          <w:rFonts w:ascii="Times New Roman" w:eastAsia="Times New Roman" w:hAnsi="Times New Roman" w:cs="Times New Roman"/>
          <w:spacing w:val="2"/>
          <w:lang w:eastAsia="zh-CN"/>
        </w:rPr>
        <w:t xml:space="preserve"> </w:t>
      </w:r>
      <w:r>
        <w:rPr>
          <w:spacing w:val="2"/>
          <w:lang w:eastAsia="zh-CN"/>
        </w:rPr>
        <w:t>本届比赛将用手持式平板计算机记分。裁判员有义务将记分结果告知参</w:t>
      </w:r>
      <w:r>
        <w:rPr>
          <w:spacing w:val="2"/>
          <w:lang w:eastAsia="zh-CN"/>
        </w:rPr>
        <w:t xml:space="preserve"> </w:t>
      </w:r>
      <w:r>
        <w:rPr>
          <w:lang w:eastAsia="zh-CN"/>
        </w:rPr>
        <w:t>赛队员</w:t>
      </w:r>
      <w:r>
        <w:rPr>
          <w:spacing w:val="-47"/>
          <w:lang w:eastAsia="zh-CN"/>
        </w:rPr>
        <w:t>。</w:t>
      </w:r>
      <w:r>
        <w:rPr>
          <w:lang w:eastAsia="zh-CN"/>
        </w:rPr>
        <w:t>参赛队员有权利纠正裁判员记分操作中可能的错误</w:t>
      </w:r>
      <w:r>
        <w:rPr>
          <w:spacing w:val="-47"/>
          <w:lang w:eastAsia="zh-CN"/>
        </w:rPr>
        <w:t>，</w:t>
      </w:r>
      <w:r>
        <w:rPr>
          <w:lang w:eastAsia="zh-CN"/>
        </w:rPr>
        <w:t>并应刷卡确认已经</w:t>
      </w:r>
      <w:r>
        <w:rPr>
          <w:lang w:eastAsia="zh-CN"/>
        </w:rPr>
        <w:t xml:space="preserve"> </w:t>
      </w:r>
      <w:r>
        <w:rPr>
          <w:lang w:eastAsia="zh-CN"/>
        </w:rPr>
        <w:t>知晓自己的得分</w:t>
      </w:r>
      <w:r>
        <w:rPr>
          <w:spacing w:val="-32"/>
          <w:lang w:eastAsia="zh-CN"/>
        </w:rPr>
        <w:t>。</w:t>
      </w:r>
      <w:r>
        <w:rPr>
          <w:lang w:eastAsia="zh-CN"/>
        </w:rPr>
        <w:t>如有争议应提请裁判长仲裁</w:t>
      </w:r>
      <w:r>
        <w:rPr>
          <w:spacing w:val="-32"/>
          <w:lang w:eastAsia="zh-CN"/>
        </w:rPr>
        <w:t>，</w:t>
      </w:r>
      <w:r>
        <w:rPr>
          <w:lang w:eastAsia="zh-CN"/>
        </w:rPr>
        <w:t>裁判员填写记分表</w:t>
      </w:r>
      <w:r>
        <w:rPr>
          <w:spacing w:val="-32"/>
          <w:lang w:eastAsia="zh-CN"/>
        </w:rPr>
        <w:t>，</w:t>
      </w:r>
      <w:r>
        <w:rPr>
          <w:lang w:eastAsia="zh-CN"/>
        </w:rPr>
        <w:t>参</w:t>
      </w:r>
      <w:r>
        <w:rPr>
          <w:lang w:eastAsia="zh-CN"/>
        </w:rPr>
        <w:t>赛队员应</w:t>
      </w:r>
      <w:r>
        <w:rPr>
          <w:lang w:eastAsia="zh-CN"/>
        </w:rPr>
        <w:t xml:space="preserve"> </w:t>
      </w:r>
      <w:r>
        <w:rPr>
          <w:lang w:eastAsia="zh-CN"/>
        </w:rPr>
        <w:t>确认自己的得分。</w:t>
      </w:r>
    </w:p>
    <w:p w:rsidR="00B91EE5" w:rsidRDefault="00C71929">
      <w:pPr>
        <w:pStyle w:val="a3"/>
        <w:spacing w:before="26"/>
        <w:ind w:right="118"/>
        <w:jc w:val="both"/>
        <w:rPr>
          <w:lang w:eastAsia="zh-CN"/>
        </w:rPr>
      </w:pPr>
      <w:r>
        <w:rPr>
          <w:rFonts w:ascii="Times New Roman" w:eastAsia="Times New Roman" w:hAnsi="Times New Roman" w:cs="Times New Roman"/>
          <w:lang w:eastAsia="zh-CN"/>
        </w:rPr>
        <w:t xml:space="preserve">6.3.5.5  </w:t>
      </w:r>
      <w:r>
        <w:rPr>
          <w:lang w:eastAsia="zh-CN"/>
        </w:rPr>
        <w:t>参赛队员将场地恢复到启动前状态</w:t>
      </w:r>
      <w:r>
        <w:rPr>
          <w:spacing w:val="-34"/>
          <w:lang w:eastAsia="zh-CN"/>
        </w:rPr>
        <w:t>，</w:t>
      </w:r>
      <w:r>
        <w:rPr>
          <w:lang w:eastAsia="zh-CN"/>
        </w:rPr>
        <w:t>并立即将自己的机器人搬回准备区。</w:t>
      </w:r>
    </w:p>
    <w:p w:rsidR="00B91EE5" w:rsidRDefault="00C71929">
      <w:pPr>
        <w:spacing w:line="429" w:lineRule="exact"/>
        <w:ind w:left="120" w:right="7702"/>
        <w:jc w:val="both"/>
        <w:rPr>
          <w:rFonts w:ascii="宋体" w:eastAsia="宋体" w:hAnsi="宋体" w:cs="宋体"/>
          <w:sz w:val="28"/>
          <w:szCs w:val="28"/>
          <w:lang w:eastAsia="zh-CN"/>
        </w:rPr>
      </w:pPr>
      <w:r>
        <w:rPr>
          <w:rFonts w:ascii="Times New Roman" w:eastAsia="Times New Roman" w:hAnsi="Times New Roman" w:cs="Times New Roman"/>
          <w:b/>
          <w:bCs/>
          <w:sz w:val="28"/>
          <w:szCs w:val="28"/>
          <w:lang w:eastAsia="zh-CN"/>
        </w:rPr>
        <w:t>7</w:t>
      </w:r>
      <w:r>
        <w:rPr>
          <w:rFonts w:ascii="Times New Roman" w:eastAsia="Times New Roman" w:hAnsi="Times New Roman" w:cs="Times New Roman"/>
          <w:b/>
          <w:bCs/>
          <w:spacing w:val="64"/>
          <w:sz w:val="28"/>
          <w:szCs w:val="28"/>
          <w:lang w:eastAsia="zh-CN"/>
        </w:rPr>
        <w:t xml:space="preserve"> </w:t>
      </w:r>
      <w:r>
        <w:rPr>
          <w:rFonts w:ascii="宋体" w:eastAsia="宋体" w:hAnsi="宋体" w:cs="宋体"/>
          <w:spacing w:val="1"/>
          <w:sz w:val="28"/>
          <w:szCs w:val="28"/>
          <w:lang w:eastAsia="zh-CN"/>
        </w:rPr>
        <w:t>记分</w:t>
      </w:r>
    </w:p>
    <w:p w:rsidR="00B91EE5" w:rsidRDefault="00C71929">
      <w:pPr>
        <w:pStyle w:val="a3"/>
        <w:spacing w:before="39" w:line="270" w:lineRule="auto"/>
        <w:rPr>
          <w:lang w:eastAsia="zh-CN"/>
        </w:rPr>
      </w:pPr>
      <w:r>
        <w:rPr>
          <w:rFonts w:ascii="Times New Roman" w:eastAsia="Times New Roman" w:hAnsi="Times New Roman" w:cs="Times New Roman"/>
          <w:lang w:eastAsia="zh-CN"/>
        </w:rPr>
        <w:t xml:space="preserve">7.1 </w:t>
      </w:r>
      <w:r>
        <w:rPr>
          <w:rFonts w:ascii="Times New Roman" w:eastAsia="Times New Roman" w:hAnsi="Times New Roman" w:cs="Times New Roman"/>
          <w:spacing w:val="2"/>
          <w:lang w:eastAsia="zh-CN"/>
        </w:rPr>
        <w:t xml:space="preserve"> </w:t>
      </w:r>
      <w:r>
        <w:rPr>
          <w:spacing w:val="2"/>
          <w:lang w:eastAsia="zh-CN"/>
        </w:rPr>
        <w:t>每场比赛结束后，按完成任务的情况计</w:t>
      </w:r>
      <w:r>
        <w:rPr>
          <w:spacing w:val="3"/>
          <w:lang w:eastAsia="zh-CN"/>
        </w:rPr>
        <w:t>算</w:t>
      </w:r>
      <w:r>
        <w:rPr>
          <w:spacing w:val="2"/>
          <w:lang w:eastAsia="zh-CN"/>
        </w:rPr>
        <w:t>得分。完成任务的记分标准见第</w:t>
      </w:r>
      <w:r>
        <w:rPr>
          <w:rFonts w:ascii="Times New Roman" w:eastAsia="Times New Roman" w:hAnsi="Times New Roman" w:cs="Times New Roman"/>
          <w:lang w:eastAsia="zh-CN"/>
        </w:rPr>
        <w:t xml:space="preserve">4 </w:t>
      </w:r>
      <w:r>
        <w:rPr>
          <w:lang w:eastAsia="zh-CN"/>
        </w:rPr>
        <w:t>节。</w:t>
      </w:r>
    </w:p>
    <w:p w:rsidR="00B91EE5" w:rsidRDefault="00C71929">
      <w:pPr>
        <w:pStyle w:val="a3"/>
        <w:spacing w:before="35"/>
        <w:ind w:right="3804"/>
        <w:jc w:val="both"/>
        <w:rPr>
          <w:lang w:eastAsia="zh-CN"/>
        </w:rPr>
      </w:pPr>
      <w:r>
        <w:rPr>
          <w:rFonts w:ascii="Times New Roman" w:eastAsia="Times New Roman" w:hAnsi="Times New Roman" w:cs="Times New Roman"/>
          <w:lang w:eastAsia="zh-CN"/>
        </w:rPr>
        <w:t xml:space="preserve">7.2  </w:t>
      </w:r>
      <w:r>
        <w:rPr>
          <w:lang w:eastAsia="zh-CN"/>
        </w:rPr>
        <w:t>完成任务的次序不影响单项任务的得分。</w:t>
      </w:r>
    </w:p>
    <w:p w:rsidR="00B91EE5" w:rsidRDefault="00C71929">
      <w:pPr>
        <w:pStyle w:val="a3"/>
        <w:spacing w:line="270" w:lineRule="auto"/>
        <w:ind w:right="238"/>
        <w:rPr>
          <w:lang w:eastAsia="zh-CN"/>
        </w:rPr>
      </w:pPr>
      <w:r>
        <w:rPr>
          <w:rFonts w:ascii="Times New Roman" w:eastAsia="Times New Roman" w:hAnsi="Times New Roman" w:cs="Times New Roman"/>
          <w:lang w:eastAsia="zh-CN"/>
        </w:rPr>
        <w:t xml:space="preserve">7.3 </w:t>
      </w:r>
      <w:r>
        <w:rPr>
          <w:rFonts w:ascii="Times New Roman" w:eastAsia="Times New Roman" w:hAnsi="Times New Roman" w:cs="Times New Roman"/>
          <w:spacing w:val="2"/>
          <w:lang w:eastAsia="zh-CN"/>
        </w:rPr>
        <w:t xml:space="preserve"> </w:t>
      </w:r>
      <w:r>
        <w:rPr>
          <w:spacing w:val="2"/>
          <w:lang w:eastAsia="zh-CN"/>
        </w:rPr>
        <w:t>如果完成了规定的所有任务且比赛结束的时间不超</w:t>
      </w:r>
      <w:r>
        <w:rPr>
          <w:spacing w:val="3"/>
          <w:lang w:eastAsia="zh-CN"/>
        </w:rPr>
        <w:t>过</w:t>
      </w:r>
      <w:r>
        <w:rPr>
          <w:rFonts w:ascii="Times New Roman" w:eastAsia="Times New Roman" w:hAnsi="Times New Roman" w:cs="Times New Roman"/>
          <w:lang w:eastAsia="zh-CN"/>
        </w:rPr>
        <w:t>15</w:t>
      </w:r>
      <w:r>
        <w:rPr>
          <w:rFonts w:ascii="Times New Roman" w:eastAsia="Times New Roman" w:hAnsi="Times New Roman" w:cs="Times New Roman"/>
          <w:spacing w:val="2"/>
          <w:lang w:eastAsia="zh-CN"/>
        </w:rPr>
        <w:t>0</w:t>
      </w:r>
      <w:r>
        <w:rPr>
          <w:spacing w:val="2"/>
          <w:lang w:eastAsia="zh-CN"/>
        </w:rPr>
        <w:t>秒，额外加记时间</w:t>
      </w:r>
      <w:r>
        <w:rPr>
          <w:spacing w:val="2"/>
          <w:lang w:eastAsia="zh-CN"/>
        </w:rPr>
        <w:t xml:space="preserve"> </w:t>
      </w:r>
      <w:r>
        <w:rPr>
          <w:lang w:eastAsia="zh-CN"/>
        </w:rPr>
        <w:t>分。时间分为（</w:t>
      </w:r>
      <w:r>
        <w:rPr>
          <w:rFonts w:ascii="Times New Roman" w:eastAsia="Times New Roman" w:hAnsi="Times New Roman" w:cs="Times New Roman"/>
          <w:lang w:eastAsia="zh-CN"/>
        </w:rPr>
        <w:t>150</w:t>
      </w:r>
      <w:r>
        <w:rPr>
          <w:lang w:eastAsia="zh-CN"/>
        </w:rPr>
        <w:t>－结束比赛实际所用秒数）。</w:t>
      </w:r>
    </w:p>
    <w:p w:rsidR="00B91EE5" w:rsidRDefault="00C71929">
      <w:pPr>
        <w:pStyle w:val="a3"/>
        <w:spacing w:before="13"/>
        <w:ind w:right="118"/>
        <w:jc w:val="both"/>
        <w:rPr>
          <w:lang w:eastAsia="zh-CN"/>
        </w:rPr>
      </w:pPr>
      <w:r>
        <w:rPr>
          <w:rFonts w:ascii="Times New Roman" w:eastAsia="Times New Roman" w:hAnsi="Times New Roman" w:cs="Times New Roman"/>
          <w:spacing w:val="1"/>
          <w:lang w:eastAsia="zh-CN"/>
        </w:rPr>
        <w:t>7.</w:t>
      </w:r>
      <w:r>
        <w:rPr>
          <w:rFonts w:ascii="Times New Roman" w:eastAsia="Times New Roman" w:hAnsi="Times New Roman" w:cs="Times New Roman"/>
          <w:lang w:eastAsia="zh-CN"/>
        </w:rPr>
        <w:t xml:space="preserve">4 </w:t>
      </w:r>
      <w:r>
        <w:rPr>
          <w:rFonts w:ascii="Times New Roman" w:eastAsia="Times New Roman" w:hAnsi="Times New Roman" w:cs="Times New Roman"/>
          <w:spacing w:val="2"/>
          <w:lang w:eastAsia="zh-CN"/>
        </w:rPr>
        <w:t xml:space="preserve"> </w:t>
      </w:r>
      <w:r>
        <w:rPr>
          <w:spacing w:val="2"/>
          <w:lang w:eastAsia="zh-CN"/>
        </w:rPr>
        <w:t>如果在比赛中没有重试，机器人动作流畅，一气呵成，加记流畅奖励</w:t>
      </w:r>
      <w:r>
        <w:rPr>
          <w:rFonts w:ascii="Times New Roman" w:eastAsia="Times New Roman" w:hAnsi="Times New Roman" w:cs="Times New Roman"/>
          <w:spacing w:val="2"/>
          <w:lang w:eastAsia="zh-CN"/>
        </w:rPr>
        <w:t>50</w:t>
      </w:r>
      <w:r>
        <w:rPr>
          <w:spacing w:val="2"/>
          <w:lang w:eastAsia="zh-CN"/>
        </w:rPr>
        <w:t>分。</w:t>
      </w:r>
    </w:p>
    <w:p w:rsidR="00B91EE5" w:rsidRDefault="00C71929">
      <w:pPr>
        <w:pStyle w:val="1"/>
        <w:spacing w:line="429" w:lineRule="exact"/>
        <w:ind w:right="5735"/>
        <w:jc w:val="both"/>
        <w:rPr>
          <w:lang w:eastAsia="zh-CN"/>
        </w:rPr>
      </w:pPr>
      <w:r>
        <w:rPr>
          <w:rFonts w:ascii="Times New Roman" w:eastAsia="Times New Roman" w:hAnsi="Times New Roman" w:cs="Times New Roman"/>
          <w:b/>
          <w:bCs/>
          <w:lang w:eastAsia="zh-CN"/>
        </w:rPr>
        <w:t>8</w:t>
      </w:r>
      <w:r>
        <w:rPr>
          <w:rFonts w:ascii="Times New Roman" w:eastAsia="Times New Roman" w:hAnsi="Times New Roman" w:cs="Times New Roman"/>
          <w:b/>
          <w:bCs/>
          <w:spacing w:val="44"/>
          <w:lang w:eastAsia="zh-CN"/>
        </w:rPr>
        <w:t xml:space="preserve"> </w:t>
      </w:r>
      <w:r>
        <w:rPr>
          <w:spacing w:val="1"/>
          <w:lang w:eastAsia="zh-CN"/>
        </w:rPr>
        <w:t>犯规和取消比赛资格</w:t>
      </w:r>
    </w:p>
    <w:p w:rsidR="00B91EE5" w:rsidRDefault="00C71929">
      <w:pPr>
        <w:pStyle w:val="a3"/>
        <w:spacing w:before="39" w:line="270" w:lineRule="auto"/>
        <w:rPr>
          <w:lang w:eastAsia="zh-CN"/>
        </w:rPr>
      </w:pPr>
      <w:r>
        <w:rPr>
          <w:rFonts w:ascii="Times New Roman" w:eastAsia="Times New Roman" w:hAnsi="Times New Roman" w:cs="Times New Roman"/>
          <w:lang w:eastAsia="zh-CN"/>
        </w:rPr>
        <w:t xml:space="preserve">8.1  </w:t>
      </w:r>
      <w:r>
        <w:rPr>
          <w:lang w:eastAsia="zh-CN"/>
        </w:rPr>
        <w:t>未准时到场的参赛队</w:t>
      </w:r>
      <w:r>
        <w:rPr>
          <w:spacing w:val="-77"/>
          <w:lang w:eastAsia="zh-CN"/>
        </w:rPr>
        <w:t>，</w:t>
      </w:r>
      <w:r>
        <w:rPr>
          <w:lang w:eastAsia="zh-CN"/>
        </w:rPr>
        <w:t>每迟到</w:t>
      </w:r>
      <w:r>
        <w:rPr>
          <w:rFonts w:ascii="Times New Roman" w:eastAsia="Times New Roman" w:hAnsi="Times New Roman" w:cs="Times New Roman"/>
          <w:lang w:eastAsia="zh-CN"/>
        </w:rPr>
        <w:t>1</w:t>
      </w:r>
      <w:r>
        <w:rPr>
          <w:lang w:eastAsia="zh-CN"/>
        </w:rPr>
        <w:t>分钟则判罚该队</w:t>
      </w:r>
      <w:r>
        <w:rPr>
          <w:rFonts w:ascii="Times New Roman" w:eastAsia="Times New Roman" w:hAnsi="Times New Roman" w:cs="Times New Roman"/>
          <w:lang w:eastAsia="zh-CN"/>
        </w:rPr>
        <w:t>10</w:t>
      </w:r>
      <w:r>
        <w:rPr>
          <w:lang w:eastAsia="zh-CN"/>
        </w:rPr>
        <w:t>分</w:t>
      </w:r>
      <w:r>
        <w:rPr>
          <w:spacing w:val="-77"/>
          <w:lang w:eastAsia="zh-CN"/>
        </w:rPr>
        <w:t>。</w:t>
      </w:r>
      <w:r>
        <w:rPr>
          <w:lang w:eastAsia="zh-CN"/>
        </w:rPr>
        <w:t>如果</w:t>
      </w:r>
      <w:r>
        <w:rPr>
          <w:rFonts w:ascii="Times New Roman" w:eastAsia="Times New Roman" w:hAnsi="Times New Roman" w:cs="Times New Roman"/>
          <w:lang w:eastAsia="zh-CN"/>
        </w:rPr>
        <w:t>2</w:t>
      </w:r>
      <w:r>
        <w:rPr>
          <w:lang w:eastAsia="zh-CN"/>
        </w:rPr>
        <w:t>分钟后仍未到场，</w:t>
      </w:r>
      <w:r>
        <w:rPr>
          <w:lang w:eastAsia="zh-CN"/>
        </w:rPr>
        <w:t xml:space="preserve"> </w:t>
      </w:r>
      <w:r>
        <w:rPr>
          <w:lang w:eastAsia="zh-CN"/>
        </w:rPr>
        <w:t>该队将被取消比赛资格。</w:t>
      </w:r>
    </w:p>
    <w:p w:rsidR="00B91EE5" w:rsidRDefault="00C71929">
      <w:pPr>
        <w:pStyle w:val="a3"/>
        <w:spacing w:before="35" w:line="270" w:lineRule="auto"/>
        <w:ind w:right="235"/>
        <w:rPr>
          <w:lang w:eastAsia="zh-CN"/>
        </w:rPr>
      </w:pPr>
      <w:r>
        <w:rPr>
          <w:rFonts w:ascii="Times New Roman" w:eastAsia="Times New Roman" w:hAnsi="Times New Roman" w:cs="Times New Roman"/>
          <w:lang w:eastAsia="zh-CN"/>
        </w:rPr>
        <w:t xml:space="preserve">8.2 </w:t>
      </w:r>
      <w:r>
        <w:rPr>
          <w:rFonts w:ascii="Times New Roman" w:eastAsia="Times New Roman" w:hAnsi="Times New Roman" w:cs="Times New Roman"/>
          <w:spacing w:val="2"/>
          <w:lang w:eastAsia="zh-CN"/>
        </w:rPr>
        <w:t xml:space="preserve"> </w:t>
      </w:r>
      <w:r>
        <w:rPr>
          <w:spacing w:val="2"/>
          <w:lang w:eastAsia="zh-CN"/>
        </w:rPr>
        <w:t>第</w:t>
      </w:r>
      <w:r>
        <w:rPr>
          <w:rFonts w:ascii="Times New Roman" w:eastAsia="Times New Roman" w:hAnsi="Times New Roman" w:cs="Times New Roman"/>
          <w:spacing w:val="2"/>
          <w:lang w:eastAsia="zh-CN"/>
        </w:rPr>
        <w:t>1</w:t>
      </w:r>
      <w:r>
        <w:rPr>
          <w:spacing w:val="2"/>
          <w:lang w:eastAsia="zh-CN"/>
        </w:rPr>
        <w:t>次误启动将受到裁判员的警告，机</w:t>
      </w:r>
      <w:r>
        <w:rPr>
          <w:spacing w:val="3"/>
          <w:lang w:eastAsia="zh-CN"/>
        </w:rPr>
        <w:t>器</w:t>
      </w:r>
      <w:r>
        <w:rPr>
          <w:spacing w:val="2"/>
          <w:lang w:eastAsia="zh-CN"/>
        </w:rPr>
        <w:t>人回到待命区再次启动，计时重新</w:t>
      </w:r>
      <w:r>
        <w:rPr>
          <w:spacing w:val="2"/>
          <w:lang w:eastAsia="zh-CN"/>
        </w:rPr>
        <w:t xml:space="preserve"> </w:t>
      </w:r>
      <w:r>
        <w:rPr>
          <w:lang w:eastAsia="zh-CN"/>
        </w:rPr>
        <w:t>开始。第</w:t>
      </w:r>
      <w:r>
        <w:rPr>
          <w:rFonts w:ascii="Times New Roman" w:eastAsia="Times New Roman" w:hAnsi="Times New Roman" w:cs="Times New Roman"/>
          <w:lang w:eastAsia="zh-CN"/>
        </w:rPr>
        <w:t>2</w:t>
      </w:r>
      <w:r>
        <w:rPr>
          <w:lang w:eastAsia="zh-CN"/>
        </w:rPr>
        <w:t>次误启动将被取消比赛资格。</w:t>
      </w:r>
    </w:p>
    <w:p w:rsidR="00B91EE5" w:rsidRDefault="00B91EE5">
      <w:pPr>
        <w:spacing w:line="270" w:lineRule="auto"/>
        <w:rPr>
          <w:lang w:eastAsia="zh-CN"/>
        </w:rPr>
        <w:sectPr w:rsidR="00B91EE5">
          <w:footerReference w:type="default" r:id="rId23"/>
          <w:pgSz w:w="11905" w:h="16840"/>
          <w:pgMar w:top="1460" w:right="1560" w:bottom="1380" w:left="1680" w:header="0" w:footer="1197" w:gutter="0"/>
          <w:pgNumType w:start="11"/>
          <w:cols w:space="720"/>
        </w:sectPr>
      </w:pPr>
    </w:p>
    <w:p w:rsidR="00B91EE5" w:rsidRDefault="00C71929">
      <w:pPr>
        <w:pStyle w:val="a3"/>
        <w:spacing w:line="368" w:lineRule="exact"/>
        <w:rPr>
          <w:lang w:eastAsia="zh-CN"/>
        </w:rPr>
      </w:pPr>
      <w:r>
        <w:rPr>
          <w:rFonts w:ascii="Times New Roman" w:eastAsia="Times New Roman" w:hAnsi="Times New Roman" w:cs="Times New Roman"/>
          <w:lang w:eastAsia="zh-CN"/>
        </w:rPr>
        <w:lastRenderedPageBreak/>
        <w:t xml:space="preserve">8.3 </w:t>
      </w:r>
      <w:r>
        <w:rPr>
          <w:rFonts w:ascii="Times New Roman" w:eastAsia="Times New Roman" w:hAnsi="Times New Roman" w:cs="Times New Roman"/>
          <w:spacing w:val="4"/>
          <w:lang w:eastAsia="zh-CN"/>
        </w:rPr>
        <w:t xml:space="preserve"> </w:t>
      </w:r>
      <w:r>
        <w:rPr>
          <w:spacing w:val="4"/>
          <w:lang w:eastAsia="zh-CN"/>
        </w:rPr>
        <w:t>为了策略的需要而分离部件是犯规行</w:t>
      </w:r>
      <w:r>
        <w:rPr>
          <w:spacing w:val="3"/>
          <w:lang w:eastAsia="zh-CN"/>
        </w:rPr>
        <w:t>为</w:t>
      </w:r>
      <w:r>
        <w:rPr>
          <w:rFonts w:ascii="Times New Roman" w:eastAsia="Times New Roman" w:hAnsi="Times New Roman" w:cs="Times New Roman"/>
          <w:spacing w:val="3"/>
          <w:lang w:eastAsia="zh-CN"/>
        </w:rPr>
        <w:t>,</w:t>
      </w:r>
      <w:r>
        <w:rPr>
          <w:spacing w:val="4"/>
          <w:lang w:eastAsia="zh-CN"/>
        </w:rPr>
        <w:t>视情节严重的程度可能会被取消比</w:t>
      </w:r>
    </w:p>
    <w:p w:rsidR="00B91EE5" w:rsidRDefault="00C71929">
      <w:pPr>
        <w:pStyle w:val="a3"/>
        <w:rPr>
          <w:lang w:eastAsia="zh-CN"/>
        </w:rPr>
      </w:pPr>
      <w:r>
        <w:rPr>
          <w:lang w:eastAsia="zh-CN"/>
        </w:rPr>
        <w:t>赛资格。</w:t>
      </w:r>
    </w:p>
    <w:p w:rsidR="00B91EE5" w:rsidRDefault="00C71929">
      <w:pPr>
        <w:pStyle w:val="a3"/>
        <w:spacing w:before="66" w:line="270" w:lineRule="auto"/>
        <w:ind w:right="355"/>
        <w:rPr>
          <w:lang w:eastAsia="zh-CN"/>
        </w:rPr>
      </w:pPr>
      <w:r>
        <w:rPr>
          <w:rFonts w:ascii="Times New Roman" w:eastAsia="Times New Roman" w:hAnsi="Times New Roman" w:cs="Times New Roman"/>
          <w:lang w:eastAsia="zh-CN"/>
        </w:rPr>
        <w:t xml:space="preserve">8.4 </w:t>
      </w:r>
      <w:r>
        <w:rPr>
          <w:rFonts w:ascii="Times New Roman" w:eastAsia="Times New Roman" w:hAnsi="Times New Roman" w:cs="Times New Roman"/>
          <w:spacing w:val="2"/>
          <w:lang w:eastAsia="zh-CN"/>
        </w:rPr>
        <w:t xml:space="preserve"> </w:t>
      </w:r>
      <w:r>
        <w:rPr>
          <w:spacing w:val="2"/>
          <w:lang w:eastAsia="zh-CN"/>
        </w:rPr>
        <w:t>机器人以高速冲撞场地设施</w:t>
      </w:r>
      <w:r>
        <w:rPr>
          <w:spacing w:val="3"/>
          <w:lang w:eastAsia="zh-CN"/>
        </w:rPr>
        <w:t>导</w:t>
      </w:r>
      <w:r>
        <w:rPr>
          <w:spacing w:val="2"/>
          <w:lang w:eastAsia="zh-CN"/>
        </w:rPr>
        <w:t>致损坏将受到裁判员的警告，第</w:t>
      </w:r>
      <w:r>
        <w:rPr>
          <w:rFonts w:ascii="Times New Roman" w:eastAsia="Times New Roman" w:hAnsi="Times New Roman" w:cs="Times New Roman"/>
          <w:spacing w:val="3"/>
          <w:lang w:eastAsia="zh-CN"/>
        </w:rPr>
        <w:t>2</w:t>
      </w:r>
      <w:r>
        <w:rPr>
          <w:spacing w:val="2"/>
          <w:lang w:eastAsia="zh-CN"/>
        </w:rPr>
        <w:t>次损坏场地</w:t>
      </w:r>
      <w:r>
        <w:rPr>
          <w:spacing w:val="2"/>
          <w:lang w:eastAsia="zh-CN"/>
        </w:rPr>
        <w:t xml:space="preserve"> </w:t>
      </w:r>
      <w:r>
        <w:rPr>
          <w:lang w:eastAsia="zh-CN"/>
        </w:rPr>
        <w:t>设施将被取消比赛资格。</w:t>
      </w:r>
    </w:p>
    <w:p w:rsidR="00B91EE5" w:rsidRDefault="00C71929">
      <w:pPr>
        <w:pStyle w:val="a3"/>
        <w:spacing w:before="35" w:line="277" w:lineRule="auto"/>
        <w:rPr>
          <w:lang w:eastAsia="zh-CN"/>
        </w:rPr>
      </w:pPr>
      <w:r>
        <w:rPr>
          <w:rFonts w:ascii="Times New Roman" w:eastAsia="Times New Roman" w:hAnsi="Times New Roman" w:cs="Times New Roman"/>
          <w:lang w:eastAsia="zh-CN"/>
        </w:rPr>
        <w:t xml:space="preserve">8.5  </w:t>
      </w:r>
      <w:r>
        <w:rPr>
          <w:lang w:eastAsia="zh-CN"/>
        </w:rPr>
        <w:t>除机器人在十字线拼装块中完成任务外</w:t>
      </w:r>
      <w:r>
        <w:rPr>
          <w:spacing w:val="-34"/>
          <w:lang w:eastAsia="zh-CN"/>
        </w:rPr>
        <w:t>，</w:t>
      </w:r>
      <w:r>
        <w:rPr>
          <w:lang w:eastAsia="zh-CN"/>
        </w:rPr>
        <w:t>不管比赛中是否规定了快乐马拉松，</w:t>
      </w:r>
      <w:r>
        <w:rPr>
          <w:lang w:eastAsia="zh-CN"/>
        </w:rPr>
        <w:t xml:space="preserve"> </w:t>
      </w:r>
      <w:r>
        <w:rPr>
          <w:lang w:eastAsia="zh-CN"/>
        </w:rPr>
        <w:t>机器人未按黑色引导线运动</w:t>
      </w:r>
      <w:r>
        <w:rPr>
          <w:spacing w:val="-112"/>
          <w:lang w:eastAsia="zh-CN"/>
        </w:rPr>
        <w:t>，</w:t>
      </w:r>
      <w:r>
        <w:rPr>
          <w:lang w:eastAsia="zh-CN"/>
        </w:rPr>
        <w:t>为技术性犯规</w:t>
      </w:r>
      <w:r>
        <w:rPr>
          <w:spacing w:val="-112"/>
          <w:lang w:eastAsia="zh-CN"/>
        </w:rPr>
        <w:t>，</w:t>
      </w:r>
      <w:r>
        <w:rPr>
          <w:lang w:eastAsia="zh-CN"/>
        </w:rPr>
        <w:t>应重试</w:t>
      </w:r>
      <w:r>
        <w:rPr>
          <w:spacing w:val="-112"/>
          <w:lang w:eastAsia="zh-CN"/>
        </w:rPr>
        <w:t>。</w:t>
      </w:r>
      <w:r>
        <w:rPr>
          <w:lang w:eastAsia="zh-CN"/>
        </w:rPr>
        <w:t>机器人未按转弯标志转弯，</w:t>
      </w:r>
      <w:r>
        <w:rPr>
          <w:lang w:eastAsia="zh-CN"/>
        </w:rPr>
        <w:t xml:space="preserve"> </w:t>
      </w:r>
      <w:r>
        <w:rPr>
          <w:lang w:eastAsia="zh-CN"/>
        </w:rPr>
        <w:t>为技术性犯规，无需重试，但每次应扣</w:t>
      </w:r>
      <w:r>
        <w:rPr>
          <w:rFonts w:ascii="Times New Roman" w:eastAsia="Times New Roman" w:hAnsi="Times New Roman" w:cs="Times New Roman"/>
          <w:lang w:eastAsia="zh-CN"/>
        </w:rPr>
        <w:t>3</w:t>
      </w:r>
      <w:r>
        <w:rPr>
          <w:lang w:eastAsia="zh-CN"/>
        </w:rPr>
        <w:t>分。</w:t>
      </w:r>
    </w:p>
    <w:p w:rsidR="00B91EE5" w:rsidRDefault="00C71929">
      <w:pPr>
        <w:pStyle w:val="a3"/>
        <w:spacing w:before="6" w:line="270" w:lineRule="auto"/>
        <w:ind w:right="235"/>
        <w:rPr>
          <w:lang w:eastAsia="zh-CN"/>
        </w:rPr>
      </w:pPr>
      <w:r>
        <w:rPr>
          <w:rFonts w:ascii="Times New Roman" w:eastAsia="Times New Roman" w:hAnsi="Times New Roman" w:cs="Times New Roman"/>
          <w:lang w:eastAsia="zh-CN"/>
        </w:rPr>
        <w:t xml:space="preserve">8.6 </w:t>
      </w:r>
      <w:r>
        <w:rPr>
          <w:rFonts w:ascii="Times New Roman" w:eastAsia="Times New Roman" w:hAnsi="Times New Roman" w:cs="Times New Roman"/>
          <w:spacing w:val="2"/>
          <w:lang w:eastAsia="zh-CN"/>
        </w:rPr>
        <w:t xml:space="preserve"> </w:t>
      </w:r>
      <w:r>
        <w:rPr>
          <w:spacing w:val="2"/>
          <w:lang w:eastAsia="zh-CN"/>
        </w:rPr>
        <w:t>比赛中，参赛队员有意接触比赛场上的</w:t>
      </w:r>
      <w:r>
        <w:rPr>
          <w:spacing w:val="3"/>
          <w:lang w:eastAsia="zh-CN"/>
        </w:rPr>
        <w:t>物</w:t>
      </w:r>
      <w:r>
        <w:rPr>
          <w:spacing w:val="2"/>
          <w:lang w:eastAsia="zh-CN"/>
        </w:rPr>
        <w:t>品或机器人，将被取消比赛资格。</w:t>
      </w:r>
      <w:r>
        <w:rPr>
          <w:spacing w:val="2"/>
          <w:lang w:eastAsia="zh-CN"/>
        </w:rPr>
        <w:t xml:space="preserve"> </w:t>
      </w:r>
      <w:r>
        <w:rPr>
          <w:lang w:eastAsia="zh-CN"/>
        </w:rPr>
        <w:t>偶然的接触可以不当作犯规，除非这种接触直接影响到比赛的最终得分。</w:t>
      </w:r>
    </w:p>
    <w:p w:rsidR="00B91EE5" w:rsidRDefault="00C71929">
      <w:pPr>
        <w:pStyle w:val="a3"/>
        <w:spacing w:before="35"/>
        <w:rPr>
          <w:lang w:eastAsia="zh-CN"/>
        </w:rPr>
      </w:pPr>
      <w:r>
        <w:rPr>
          <w:rFonts w:ascii="Times New Roman" w:eastAsia="Times New Roman" w:hAnsi="Times New Roman" w:cs="Times New Roman"/>
          <w:lang w:eastAsia="zh-CN"/>
        </w:rPr>
        <w:t xml:space="preserve">8.7  </w:t>
      </w:r>
      <w:r>
        <w:rPr>
          <w:lang w:eastAsia="zh-CN"/>
        </w:rPr>
        <w:t>不听从裁判员的指示将被取消比赛资格。</w:t>
      </w:r>
    </w:p>
    <w:p w:rsidR="00B91EE5" w:rsidRDefault="00C71929">
      <w:pPr>
        <w:pStyle w:val="a3"/>
        <w:spacing w:line="270" w:lineRule="auto"/>
        <w:rPr>
          <w:lang w:eastAsia="zh-CN"/>
        </w:rPr>
      </w:pPr>
      <w:r>
        <w:rPr>
          <w:rFonts w:ascii="Times New Roman" w:eastAsia="Times New Roman" w:hAnsi="Times New Roman" w:cs="Times New Roman"/>
          <w:lang w:eastAsia="zh-CN"/>
        </w:rPr>
        <w:t xml:space="preserve">8.8  </w:t>
      </w:r>
      <w:r>
        <w:rPr>
          <w:lang w:eastAsia="zh-CN"/>
        </w:rPr>
        <w:t>参赛队员在未经裁判长允许的情况下私自与教练员或家长联系</w:t>
      </w:r>
      <w:r>
        <w:rPr>
          <w:spacing w:val="-34"/>
          <w:lang w:eastAsia="zh-CN"/>
        </w:rPr>
        <w:t>，</w:t>
      </w:r>
      <w:r>
        <w:rPr>
          <w:lang w:eastAsia="zh-CN"/>
        </w:rPr>
        <w:t>将被取消比</w:t>
      </w:r>
      <w:r>
        <w:rPr>
          <w:lang w:eastAsia="zh-CN"/>
        </w:rPr>
        <w:t xml:space="preserve"> </w:t>
      </w:r>
      <w:r>
        <w:rPr>
          <w:lang w:eastAsia="zh-CN"/>
        </w:rPr>
        <w:t>赛资格。</w:t>
      </w:r>
    </w:p>
    <w:p w:rsidR="00B91EE5" w:rsidRDefault="00C71929">
      <w:pPr>
        <w:spacing w:line="416" w:lineRule="exact"/>
        <w:ind w:left="120"/>
        <w:rPr>
          <w:rFonts w:ascii="宋体" w:eastAsia="宋体" w:hAnsi="宋体" w:cs="宋体"/>
          <w:sz w:val="28"/>
          <w:szCs w:val="28"/>
          <w:lang w:eastAsia="zh-CN"/>
        </w:rPr>
      </w:pPr>
      <w:r>
        <w:rPr>
          <w:rFonts w:ascii="Times New Roman" w:eastAsia="Times New Roman" w:hAnsi="Times New Roman" w:cs="Times New Roman"/>
          <w:b/>
          <w:bCs/>
          <w:sz w:val="28"/>
          <w:szCs w:val="28"/>
          <w:lang w:eastAsia="zh-CN"/>
        </w:rPr>
        <w:t>9</w:t>
      </w:r>
      <w:r>
        <w:rPr>
          <w:rFonts w:ascii="Times New Roman" w:eastAsia="Times New Roman" w:hAnsi="Times New Roman" w:cs="Times New Roman"/>
          <w:b/>
          <w:bCs/>
          <w:spacing w:val="64"/>
          <w:sz w:val="28"/>
          <w:szCs w:val="28"/>
          <w:lang w:eastAsia="zh-CN"/>
        </w:rPr>
        <w:t xml:space="preserve"> </w:t>
      </w:r>
      <w:r>
        <w:rPr>
          <w:rFonts w:ascii="宋体" w:eastAsia="宋体" w:hAnsi="宋体" w:cs="宋体"/>
          <w:spacing w:val="1"/>
          <w:sz w:val="28"/>
          <w:szCs w:val="28"/>
          <w:lang w:eastAsia="zh-CN"/>
        </w:rPr>
        <w:t>奖励</w:t>
      </w:r>
    </w:p>
    <w:p w:rsidR="00B91EE5" w:rsidRDefault="00C71929">
      <w:pPr>
        <w:pStyle w:val="a3"/>
        <w:spacing w:before="39" w:line="284" w:lineRule="auto"/>
        <w:ind w:left="544" w:right="340"/>
        <w:rPr>
          <w:lang w:eastAsia="zh-CN"/>
        </w:rPr>
      </w:pPr>
      <w:r>
        <w:rPr>
          <w:lang w:eastAsia="zh-CN"/>
        </w:rPr>
        <w:t>每个组别按总成绩排名。</w:t>
      </w:r>
      <w:r>
        <w:rPr>
          <w:lang w:eastAsia="zh-CN"/>
        </w:rPr>
        <w:t xml:space="preserve"> </w:t>
      </w:r>
      <w:r>
        <w:rPr>
          <w:lang w:eastAsia="zh-CN"/>
        </w:rPr>
        <w:t>如果出现局部并列的排名，按如下顺序决定先后：</w:t>
      </w:r>
    </w:p>
    <w:p w:rsidR="00B91EE5" w:rsidRDefault="00C71929">
      <w:pPr>
        <w:pStyle w:val="a3"/>
        <w:spacing w:before="21"/>
        <w:ind w:left="544"/>
        <w:rPr>
          <w:lang w:eastAsia="zh-CN"/>
        </w:rPr>
      </w:pPr>
      <w:r>
        <w:rPr>
          <w:lang w:eastAsia="zh-CN"/>
        </w:rPr>
        <w:t>⑴</w:t>
      </w:r>
      <w:r>
        <w:rPr>
          <w:lang w:eastAsia="zh-CN"/>
        </w:rPr>
        <w:t>所有场次中完成单项任务总数多的队在前；</w:t>
      </w:r>
    </w:p>
    <w:p w:rsidR="00B91EE5" w:rsidRDefault="00C71929">
      <w:pPr>
        <w:pStyle w:val="a3"/>
        <w:spacing w:before="66"/>
        <w:ind w:left="544"/>
        <w:rPr>
          <w:lang w:eastAsia="zh-CN"/>
        </w:rPr>
      </w:pPr>
      <w:r>
        <w:rPr>
          <w:lang w:eastAsia="zh-CN"/>
        </w:rPr>
        <w:t>⑵</w:t>
      </w:r>
      <w:r>
        <w:rPr>
          <w:lang w:eastAsia="zh-CN"/>
        </w:rPr>
        <w:t>最低分高的队在前；</w:t>
      </w:r>
    </w:p>
    <w:p w:rsidR="00B91EE5" w:rsidRDefault="00C71929">
      <w:pPr>
        <w:pStyle w:val="a3"/>
        <w:spacing w:before="66"/>
        <w:ind w:left="544"/>
        <w:rPr>
          <w:lang w:eastAsia="zh-CN"/>
        </w:rPr>
      </w:pPr>
      <w:r>
        <w:rPr>
          <w:lang w:eastAsia="zh-CN"/>
        </w:rPr>
        <w:t>⑶</w:t>
      </w:r>
      <w:r>
        <w:rPr>
          <w:lang w:eastAsia="zh-CN"/>
        </w:rPr>
        <w:t>次最低分高的队在前；</w:t>
      </w:r>
    </w:p>
    <w:p w:rsidR="00B91EE5" w:rsidRDefault="00C71929">
      <w:pPr>
        <w:pStyle w:val="a3"/>
        <w:spacing w:before="66" w:line="284" w:lineRule="auto"/>
        <w:ind w:left="544" w:right="340"/>
        <w:rPr>
          <w:lang w:eastAsia="zh-CN"/>
        </w:rPr>
      </w:pPr>
      <w:r>
        <w:rPr>
          <w:lang w:eastAsia="zh-CN"/>
        </w:rPr>
        <w:t>⑷</w:t>
      </w:r>
      <w:r>
        <w:rPr>
          <w:lang w:eastAsia="zh-CN"/>
        </w:rPr>
        <w:t>机器人重量小的队在前，或由裁判确定。</w:t>
      </w:r>
      <w:r>
        <w:rPr>
          <w:lang w:eastAsia="zh-CN"/>
        </w:rPr>
        <w:t xml:space="preserve"> </w:t>
      </w:r>
      <w:r>
        <w:rPr>
          <w:lang w:eastAsia="zh-CN"/>
        </w:rPr>
        <w:t>按照参赛队成绩排名确定获奖等级，前</w:t>
      </w:r>
      <w:r>
        <w:rPr>
          <w:rFonts w:ascii="Times New Roman" w:eastAsia="Times New Roman" w:hAnsi="Times New Roman" w:cs="Times New Roman"/>
          <w:lang w:eastAsia="zh-CN"/>
        </w:rPr>
        <w:t>6</w:t>
      </w:r>
      <w:r>
        <w:rPr>
          <w:lang w:eastAsia="zh-CN"/>
        </w:rPr>
        <w:t>名获一等奖，颁发金牌和证书，冠</w:t>
      </w:r>
    </w:p>
    <w:p w:rsidR="00B91EE5" w:rsidRDefault="00C71929">
      <w:pPr>
        <w:pStyle w:val="a3"/>
        <w:spacing w:line="370" w:lineRule="exact"/>
        <w:rPr>
          <w:lang w:eastAsia="zh-CN"/>
        </w:rPr>
      </w:pPr>
      <w:r>
        <w:rPr>
          <w:lang w:eastAsia="zh-CN"/>
        </w:rPr>
        <w:t>军</w:t>
      </w:r>
      <w:r>
        <w:rPr>
          <w:spacing w:val="-11"/>
          <w:lang w:eastAsia="zh-CN"/>
        </w:rPr>
        <w:t>队</w:t>
      </w:r>
      <w:r>
        <w:rPr>
          <w:lang w:eastAsia="zh-CN"/>
        </w:rPr>
        <w:t>（第一名</w:t>
      </w:r>
      <w:r>
        <w:rPr>
          <w:spacing w:val="-11"/>
          <w:lang w:eastAsia="zh-CN"/>
        </w:rPr>
        <w:t>）</w:t>
      </w:r>
      <w:r>
        <w:rPr>
          <w:lang w:eastAsia="zh-CN"/>
        </w:rPr>
        <w:t>颁发奖杯</w:t>
      </w:r>
      <w:r>
        <w:rPr>
          <w:spacing w:val="-11"/>
          <w:lang w:eastAsia="zh-CN"/>
        </w:rPr>
        <w:t>；</w:t>
      </w:r>
      <w:r>
        <w:rPr>
          <w:lang w:eastAsia="zh-CN"/>
        </w:rPr>
        <w:t>其余参赛队</w:t>
      </w:r>
      <w:r>
        <w:rPr>
          <w:spacing w:val="-11"/>
          <w:lang w:eastAsia="zh-CN"/>
        </w:rPr>
        <w:t>伍</w:t>
      </w:r>
      <w:r>
        <w:rPr>
          <w:lang w:eastAsia="zh-CN"/>
        </w:rPr>
        <w:t>（上场参赛并获成绩者</w:t>
      </w:r>
      <w:r>
        <w:rPr>
          <w:spacing w:val="-11"/>
          <w:lang w:eastAsia="zh-CN"/>
        </w:rPr>
        <w:t>）</w:t>
      </w:r>
      <w:r>
        <w:rPr>
          <w:lang w:eastAsia="zh-CN"/>
        </w:rPr>
        <w:t>的前</w:t>
      </w:r>
      <w:r>
        <w:rPr>
          <w:rFonts w:ascii="Times New Roman" w:eastAsia="Times New Roman" w:hAnsi="Times New Roman" w:cs="Times New Roman"/>
          <w:lang w:eastAsia="zh-CN"/>
        </w:rPr>
        <w:t>40%</w:t>
      </w:r>
      <w:r>
        <w:rPr>
          <w:lang w:eastAsia="zh-CN"/>
        </w:rPr>
        <w:t>获二</w:t>
      </w:r>
    </w:p>
    <w:p w:rsidR="00B91EE5" w:rsidRDefault="00C71929">
      <w:pPr>
        <w:pStyle w:val="a3"/>
        <w:rPr>
          <w:lang w:eastAsia="zh-CN"/>
        </w:rPr>
      </w:pPr>
      <w:r>
        <w:rPr>
          <w:lang w:eastAsia="zh-CN"/>
        </w:rPr>
        <w:t>等奖，颁发银牌和证书；后</w:t>
      </w:r>
      <w:r>
        <w:rPr>
          <w:rFonts w:ascii="Times New Roman" w:eastAsia="Times New Roman" w:hAnsi="Times New Roman" w:cs="Times New Roman"/>
          <w:lang w:eastAsia="zh-CN"/>
        </w:rPr>
        <w:t>60%</w:t>
      </w:r>
      <w:r>
        <w:rPr>
          <w:lang w:eastAsia="zh-CN"/>
        </w:rPr>
        <w:t>获三等奖，颁发铜牌和证书。</w:t>
      </w:r>
    </w:p>
    <w:p w:rsidR="00B91EE5" w:rsidRDefault="00C71929">
      <w:pPr>
        <w:spacing w:line="429" w:lineRule="exact"/>
        <w:ind w:left="120"/>
        <w:rPr>
          <w:rFonts w:ascii="宋体" w:eastAsia="宋体" w:hAnsi="宋体" w:cs="宋体"/>
          <w:sz w:val="28"/>
          <w:szCs w:val="28"/>
          <w:lang w:eastAsia="zh-CN"/>
        </w:rPr>
      </w:pPr>
      <w:r>
        <w:rPr>
          <w:rFonts w:ascii="Times New Roman" w:eastAsia="Times New Roman" w:hAnsi="Times New Roman" w:cs="Times New Roman"/>
          <w:b/>
          <w:bCs/>
          <w:sz w:val="28"/>
          <w:szCs w:val="28"/>
          <w:lang w:eastAsia="zh-CN"/>
        </w:rPr>
        <w:t>10</w:t>
      </w:r>
      <w:r>
        <w:rPr>
          <w:rFonts w:ascii="Times New Roman" w:eastAsia="Times New Roman" w:hAnsi="Times New Roman" w:cs="Times New Roman"/>
          <w:b/>
          <w:bCs/>
          <w:spacing w:val="62"/>
          <w:sz w:val="28"/>
          <w:szCs w:val="28"/>
          <w:lang w:eastAsia="zh-CN"/>
        </w:rPr>
        <w:t xml:space="preserve"> </w:t>
      </w:r>
      <w:r>
        <w:rPr>
          <w:rFonts w:ascii="宋体" w:eastAsia="宋体" w:hAnsi="宋体" w:cs="宋体"/>
          <w:spacing w:val="1"/>
          <w:sz w:val="28"/>
          <w:szCs w:val="28"/>
          <w:lang w:eastAsia="zh-CN"/>
        </w:rPr>
        <w:t>其它</w:t>
      </w:r>
    </w:p>
    <w:p w:rsidR="00B91EE5" w:rsidRDefault="00C71929">
      <w:pPr>
        <w:pStyle w:val="a3"/>
        <w:spacing w:before="39"/>
        <w:rPr>
          <w:lang w:eastAsia="zh-CN"/>
        </w:rPr>
      </w:pPr>
      <w:r>
        <w:rPr>
          <w:rFonts w:ascii="Times New Roman" w:eastAsia="Times New Roman" w:hAnsi="Times New Roman" w:cs="Times New Roman"/>
          <w:lang w:eastAsia="zh-CN"/>
        </w:rPr>
        <w:t xml:space="preserve">10.1 </w:t>
      </w:r>
      <w:r>
        <w:rPr>
          <w:rFonts w:ascii="Times New Roman" w:eastAsia="Times New Roman" w:hAnsi="Times New Roman" w:cs="Times New Roman"/>
          <w:spacing w:val="37"/>
          <w:lang w:eastAsia="zh-CN"/>
        </w:rPr>
        <w:t xml:space="preserve"> </w:t>
      </w:r>
      <w:r>
        <w:rPr>
          <w:spacing w:val="37"/>
          <w:lang w:eastAsia="zh-CN"/>
        </w:rPr>
        <w:t>关于比赛规则的任何修订，将在中国青少年机器人教育在线网</w:t>
      </w:r>
      <w:r>
        <w:rPr>
          <w:lang w:eastAsia="zh-CN"/>
        </w:rPr>
        <w:t>站</w:t>
      </w:r>
      <w:r>
        <w:rPr>
          <w:spacing w:val="-83"/>
          <w:lang w:eastAsia="zh-CN"/>
        </w:rPr>
        <w:t xml:space="preserve"> </w:t>
      </w:r>
    </w:p>
    <w:p w:rsidR="00B91EE5" w:rsidRDefault="00C71929">
      <w:pPr>
        <w:pStyle w:val="a3"/>
        <w:spacing w:line="270" w:lineRule="auto"/>
        <w:rPr>
          <w:lang w:eastAsia="zh-CN"/>
        </w:rPr>
      </w:pPr>
      <w:r>
        <w:rPr>
          <w:lang w:eastAsia="zh-CN"/>
        </w:rPr>
        <w:t>（</w:t>
      </w:r>
      <w:hyperlink r:id="rId24">
        <w:r>
          <w:rPr>
            <w:rFonts w:ascii="Times New Roman" w:eastAsia="Times New Roman" w:hAnsi="Times New Roman" w:cs="Times New Roman"/>
            <w:lang w:eastAsia="zh-CN"/>
          </w:rPr>
          <w:t>http://robot.xiaoxiaotong.org/</w:t>
        </w:r>
      </w:hyperlink>
      <w:r>
        <w:rPr>
          <w:spacing w:val="-41"/>
          <w:lang w:eastAsia="zh-CN"/>
        </w:rPr>
        <w:t>）</w:t>
      </w:r>
      <w:r>
        <w:rPr>
          <w:lang w:eastAsia="zh-CN"/>
        </w:rPr>
        <w:t>的</w:t>
      </w:r>
      <w:r>
        <w:rPr>
          <w:rFonts w:ascii="Times New Roman" w:eastAsia="Times New Roman" w:hAnsi="Times New Roman" w:cs="Times New Roman"/>
          <w:lang w:eastAsia="zh-CN"/>
        </w:rPr>
        <w:t>Q&amp;</w:t>
      </w:r>
      <w:r>
        <w:rPr>
          <w:rFonts w:ascii="Times New Roman" w:eastAsia="Times New Roman" w:hAnsi="Times New Roman" w:cs="Times New Roman"/>
          <w:spacing w:val="-1"/>
          <w:lang w:eastAsia="zh-CN"/>
        </w:rPr>
        <w:t>A</w:t>
      </w:r>
      <w:r>
        <w:rPr>
          <w:lang w:eastAsia="zh-CN"/>
        </w:rPr>
        <w:t>栏目中以</w:t>
      </w:r>
      <w:r>
        <w:rPr>
          <w:rFonts w:ascii="Times New Roman" w:eastAsia="Times New Roman" w:hAnsi="Times New Roman" w:cs="Times New Roman"/>
          <w:lang w:eastAsia="zh-CN"/>
        </w:rPr>
        <w:t>“</w:t>
      </w:r>
      <w:r>
        <w:rPr>
          <w:lang w:eastAsia="zh-CN"/>
        </w:rPr>
        <w:t>重要通知</w:t>
      </w:r>
      <w:r>
        <w:rPr>
          <w:rFonts w:ascii="Times New Roman" w:eastAsia="Times New Roman" w:hAnsi="Times New Roman" w:cs="Times New Roman"/>
          <w:lang w:eastAsia="zh-CN"/>
        </w:rPr>
        <w:t>”</w:t>
      </w:r>
      <w:r>
        <w:rPr>
          <w:lang w:eastAsia="zh-CN"/>
        </w:rPr>
        <w:t>的形式发布</w:t>
      </w:r>
      <w:r>
        <w:rPr>
          <w:spacing w:val="-40"/>
          <w:lang w:eastAsia="zh-CN"/>
        </w:rPr>
        <w:t>，</w:t>
      </w:r>
      <w:r>
        <w:rPr>
          <w:lang w:eastAsia="zh-CN"/>
        </w:rPr>
        <w:t>关于规</w:t>
      </w:r>
      <w:r>
        <w:rPr>
          <w:lang w:eastAsia="zh-CN"/>
        </w:rPr>
        <w:t xml:space="preserve"> </w:t>
      </w:r>
      <w:r>
        <w:rPr>
          <w:lang w:eastAsia="zh-CN"/>
        </w:rPr>
        <w:t>则的问题可通过该栏目提出。</w:t>
      </w:r>
    </w:p>
    <w:p w:rsidR="00B91EE5" w:rsidRDefault="00C71929">
      <w:pPr>
        <w:pStyle w:val="a3"/>
        <w:spacing w:before="35" w:line="270" w:lineRule="auto"/>
        <w:ind w:right="357"/>
        <w:rPr>
          <w:lang w:eastAsia="zh-CN"/>
        </w:rPr>
      </w:pPr>
      <w:r>
        <w:rPr>
          <w:rFonts w:ascii="Times New Roman" w:eastAsia="Times New Roman" w:hAnsi="Times New Roman" w:cs="Times New Roman"/>
          <w:lang w:eastAsia="zh-CN"/>
        </w:rPr>
        <w:t xml:space="preserve">10.2 </w:t>
      </w:r>
      <w:r>
        <w:rPr>
          <w:rFonts w:ascii="Times New Roman" w:eastAsia="Times New Roman" w:hAnsi="Times New Roman" w:cs="Times New Roman"/>
          <w:spacing w:val="2"/>
          <w:lang w:eastAsia="zh-CN"/>
        </w:rPr>
        <w:t xml:space="preserve"> </w:t>
      </w:r>
      <w:r>
        <w:rPr>
          <w:spacing w:val="2"/>
          <w:lang w:eastAsia="zh-CN"/>
        </w:rPr>
        <w:t>比赛期间，凡是规则中没有说明的事</w:t>
      </w:r>
      <w:r>
        <w:rPr>
          <w:spacing w:val="3"/>
          <w:lang w:eastAsia="zh-CN"/>
        </w:rPr>
        <w:t>项</w:t>
      </w:r>
      <w:r>
        <w:rPr>
          <w:spacing w:val="2"/>
          <w:lang w:eastAsia="zh-CN"/>
        </w:rPr>
        <w:t>由裁判委员会决定。竞赛组委会委</w:t>
      </w:r>
      <w:r>
        <w:rPr>
          <w:spacing w:val="2"/>
          <w:lang w:eastAsia="zh-CN"/>
        </w:rPr>
        <w:t xml:space="preserve"> </w:t>
      </w:r>
      <w:r>
        <w:rPr>
          <w:lang w:eastAsia="zh-CN"/>
        </w:rPr>
        <w:t>托裁判委员会对此规则进行解释与修改。</w:t>
      </w:r>
    </w:p>
    <w:p w:rsidR="00B91EE5" w:rsidRDefault="00C71929">
      <w:pPr>
        <w:pStyle w:val="a3"/>
        <w:spacing w:before="35" w:line="277" w:lineRule="auto"/>
        <w:rPr>
          <w:lang w:eastAsia="zh-CN"/>
        </w:rPr>
      </w:pPr>
      <w:r>
        <w:rPr>
          <w:rFonts w:ascii="Times New Roman" w:eastAsia="Times New Roman" w:hAnsi="Times New Roman" w:cs="Times New Roman"/>
          <w:lang w:eastAsia="zh-CN"/>
        </w:rPr>
        <w:t xml:space="preserve">10.3 </w:t>
      </w:r>
      <w:r>
        <w:rPr>
          <w:rFonts w:ascii="Times New Roman" w:eastAsia="Times New Roman" w:hAnsi="Times New Roman" w:cs="Times New Roman"/>
          <w:spacing w:val="2"/>
          <w:lang w:eastAsia="zh-CN"/>
        </w:rPr>
        <w:t xml:space="preserve"> </w:t>
      </w:r>
      <w:r>
        <w:rPr>
          <w:spacing w:val="2"/>
          <w:lang w:eastAsia="zh-CN"/>
        </w:rPr>
        <w:t>本规则是实施裁判工作的依据。在竞</w:t>
      </w:r>
      <w:r>
        <w:rPr>
          <w:spacing w:val="3"/>
          <w:lang w:eastAsia="zh-CN"/>
        </w:rPr>
        <w:t>赛</w:t>
      </w:r>
      <w:r>
        <w:rPr>
          <w:spacing w:val="2"/>
          <w:lang w:eastAsia="zh-CN"/>
        </w:rPr>
        <w:t>中，裁判有最终裁定权。他们的裁</w:t>
      </w:r>
      <w:r>
        <w:rPr>
          <w:spacing w:val="2"/>
          <w:lang w:eastAsia="zh-CN"/>
        </w:rPr>
        <w:t xml:space="preserve"> </w:t>
      </w:r>
      <w:r>
        <w:rPr>
          <w:lang w:eastAsia="zh-CN"/>
        </w:rPr>
        <w:t>决是最终裁决</w:t>
      </w:r>
      <w:r>
        <w:rPr>
          <w:spacing w:val="-47"/>
          <w:lang w:eastAsia="zh-CN"/>
        </w:rPr>
        <w:t>。</w:t>
      </w:r>
      <w:r>
        <w:rPr>
          <w:lang w:eastAsia="zh-CN"/>
        </w:rPr>
        <w:t>裁判不会复查重放的比赛录像</w:t>
      </w:r>
      <w:r>
        <w:rPr>
          <w:spacing w:val="-47"/>
          <w:lang w:eastAsia="zh-CN"/>
        </w:rPr>
        <w:t>。</w:t>
      </w:r>
      <w:r>
        <w:rPr>
          <w:lang w:eastAsia="zh-CN"/>
        </w:rPr>
        <w:t>关于裁判的任何问题必须由一名</w:t>
      </w:r>
      <w:r>
        <w:rPr>
          <w:lang w:eastAsia="zh-CN"/>
        </w:rPr>
        <w:t xml:space="preserve"> </w:t>
      </w:r>
      <w:r>
        <w:rPr>
          <w:lang w:eastAsia="zh-CN"/>
        </w:rPr>
        <w:t>学生代表在两</w:t>
      </w:r>
      <w:r>
        <w:rPr>
          <w:lang w:eastAsia="zh-CN"/>
        </w:rPr>
        <w:t>场比赛之间向裁判长提出</w:t>
      </w:r>
      <w:r>
        <w:rPr>
          <w:spacing w:val="-94"/>
          <w:lang w:eastAsia="zh-CN"/>
        </w:rPr>
        <w:t>。</w:t>
      </w:r>
      <w:r>
        <w:rPr>
          <w:lang w:eastAsia="zh-CN"/>
        </w:rPr>
        <w:t>组委会不接受教练员或学生家长的投诉。</w:t>
      </w:r>
    </w:p>
    <w:p w:rsidR="00B91EE5" w:rsidRDefault="00B91EE5">
      <w:pPr>
        <w:spacing w:line="277" w:lineRule="auto"/>
        <w:rPr>
          <w:lang w:eastAsia="zh-CN"/>
        </w:rPr>
        <w:sectPr w:rsidR="00B91EE5">
          <w:pgSz w:w="11905" w:h="16840"/>
          <w:pgMar w:top="1460" w:right="1440" w:bottom="1380" w:left="1680" w:header="0" w:footer="1197" w:gutter="0"/>
          <w:cols w:space="720"/>
        </w:sectPr>
      </w:pPr>
    </w:p>
    <w:p w:rsidR="00B91EE5" w:rsidRDefault="00C71929">
      <w:pPr>
        <w:pStyle w:val="1"/>
        <w:spacing w:line="371" w:lineRule="exact"/>
        <w:ind w:right="105"/>
        <w:rPr>
          <w:lang w:eastAsia="zh-CN"/>
        </w:rPr>
      </w:pPr>
      <w:r>
        <w:rPr>
          <w:lang w:eastAsia="zh-CN"/>
        </w:rPr>
        <w:lastRenderedPageBreak/>
        <w:t>附录</w:t>
      </w:r>
    </w:p>
    <w:p w:rsidR="00B91EE5" w:rsidRDefault="00B91EE5">
      <w:pPr>
        <w:spacing w:before="15" w:line="220" w:lineRule="exact"/>
        <w:rPr>
          <w:lang w:eastAsia="zh-CN"/>
        </w:rPr>
      </w:pPr>
    </w:p>
    <w:p w:rsidR="00B91EE5" w:rsidRDefault="00C71929">
      <w:pPr>
        <w:spacing w:line="400" w:lineRule="exact"/>
        <w:ind w:left="2"/>
        <w:jc w:val="center"/>
        <w:rPr>
          <w:rFonts w:ascii="宋体" w:eastAsia="宋体" w:hAnsi="宋体" w:cs="宋体"/>
          <w:sz w:val="30"/>
          <w:szCs w:val="30"/>
          <w:lang w:eastAsia="zh-CN"/>
        </w:rPr>
      </w:pPr>
      <w:r>
        <w:rPr>
          <w:rFonts w:ascii="宋体" w:eastAsia="宋体" w:hAnsi="宋体" w:cs="宋体"/>
          <w:spacing w:val="1"/>
          <w:sz w:val="30"/>
          <w:szCs w:val="30"/>
          <w:lang w:eastAsia="zh-CN"/>
        </w:rPr>
        <w:t>第十七届中国青少年机器人竞赛</w:t>
      </w:r>
    </w:p>
    <w:p w:rsidR="00B91EE5" w:rsidRDefault="00B91EE5">
      <w:pPr>
        <w:spacing w:before="10" w:line="190" w:lineRule="exact"/>
        <w:rPr>
          <w:sz w:val="19"/>
          <w:szCs w:val="19"/>
          <w:lang w:eastAsia="zh-CN"/>
        </w:rPr>
      </w:pPr>
    </w:p>
    <w:p w:rsidR="00B91EE5" w:rsidRDefault="00C71929">
      <w:pPr>
        <w:pStyle w:val="1"/>
        <w:ind w:left="0"/>
        <w:jc w:val="center"/>
        <w:rPr>
          <w:lang w:eastAsia="zh-CN"/>
        </w:rPr>
      </w:pPr>
      <w:r>
        <w:rPr>
          <w:spacing w:val="1"/>
          <w:lang w:eastAsia="zh-CN"/>
        </w:rPr>
        <w:t>机器人综合技能比赛记分表</w:t>
      </w:r>
    </w:p>
    <w:p w:rsidR="00B91EE5" w:rsidRDefault="00B91EE5">
      <w:pPr>
        <w:spacing w:before="19" w:line="260" w:lineRule="exact"/>
        <w:rPr>
          <w:sz w:val="26"/>
          <w:szCs w:val="26"/>
          <w:lang w:eastAsia="zh-CN"/>
        </w:rPr>
      </w:pPr>
    </w:p>
    <w:p w:rsidR="00B91EE5" w:rsidRDefault="00C71929">
      <w:pPr>
        <w:tabs>
          <w:tab w:val="left" w:pos="6759"/>
          <w:tab w:val="left" w:pos="8083"/>
        </w:tabs>
        <w:ind w:left="120"/>
        <w:rPr>
          <w:rFonts w:ascii="宋体" w:eastAsia="宋体" w:hAnsi="宋体" w:cs="宋体"/>
          <w:sz w:val="21"/>
          <w:szCs w:val="21"/>
        </w:rPr>
      </w:pPr>
      <w:r>
        <w:rPr>
          <w:rFonts w:eastAsiaTheme="minorHAnsi"/>
        </w:rPr>
        <w:pict>
          <v:group id="_x0000_s1034" style="position:absolute;left:0;text-align:left;margin-left:126pt;margin-top:15.1pt;width:108pt;height:.1pt;z-index:-251659264;mso-position-horizontal-relative:page" coordorigin="2520,302" coordsize="2160,2">
            <v:shape id="_x0000_s1035" style="position:absolute;left:2520;top:302;width:2160;height:2" coordorigin="2520,302" coordsize="2160,0" path="m2520,302r2160,e" filled="f">
              <v:path arrowok="t"/>
            </v:shape>
            <w10:wrap anchorx="page"/>
          </v:group>
        </w:pict>
      </w:r>
      <w:r>
        <w:rPr>
          <w:rFonts w:ascii="宋体" w:eastAsia="宋体" w:hAnsi="宋体" w:cs="宋体"/>
          <w:spacing w:val="1"/>
          <w:sz w:val="21"/>
          <w:szCs w:val="21"/>
        </w:rPr>
        <w:t>参赛队</w:t>
      </w:r>
      <w:r>
        <w:rPr>
          <w:rFonts w:ascii="宋体" w:eastAsia="宋体" w:hAnsi="宋体" w:cs="宋体"/>
          <w:sz w:val="21"/>
          <w:szCs w:val="21"/>
        </w:rPr>
        <w:t>：</w:t>
      </w:r>
      <w:r>
        <w:rPr>
          <w:rFonts w:ascii="宋体" w:eastAsia="宋体" w:hAnsi="宋体" w:cs="宋体"/>
          <w:sz w:val="21"/>
          <w:szCs w:val="21"/>
        </w:rPr>
        <w:tab/>
      </w:r>
      <w:r>
        <w:rPr>
          <w:rFonts w:ascii="宋体" w:eastAsia="宋体" w:hAnsi="宋体" w:cs="宋体"/>
          <w:sz w:val="21"/>
          <w:szCs w:val="21"/>
        </w:rPr>
        <w:t>组</w:t>
      </w:r>
      <w:r>
        <w:rPr>
          <w:rFonts w:ascii="宋体" w:eastAsia="宋体" w:hAnsi="宋体" w:cs="宋体"/>
          <w:spacing w:val="1"/>
          <w:sz w:val="21"/>
          <w:szCs w:val="21"/>
        </w:rPr>
        <w:t>别</w:t>
      </w:r>
      <w:r>
        <w:rPr>
          <w:rFonts w:ascii="宋体" w:eastAsia="宋体" w:hAnsi="宋体" w:cs="宋体"/>
          <w:spacing w:val="-28"/>
          <w:sz w:val="21"/>
          <w:szCs w:val="21"/>
        </w:rPr>
        <w:t>：</w:t>
      </w:r>
      <w:r>
        <w:rPr>
          <w:rFonts w:ascii="宋体" w:eastAsia="宋体" w:hAnsi="宋体" w:cs="宋体"/>
          <w:sz w:val="21"/>
          <w:szCs w:val="21"/>
          <w:u w:val="single" w:color="000000"/>
        </w:rPr>
        <w:t xml:space="preserve"> </w:t>
      </w:r>
      <w:r>
        <w:rPr>
          <w:rFonts w:ascii="宋体" w:eastAsia="宋体" w:hAnsi="宋体" w:cs="宋体"/>
          <w:sz w:val="21"/>
          <w:szCs w:val="21"/>
          <w:u w:val="single" w:color="000000"/>
        </w:rPr>
        <w:tab/>
      </w:r>
    </w:p>
    <w:p w:rsidR="00B91EE5" w:rsidRDefault="00B91EE5">
      <w:pPr>
        <w:spacing w:before="1" w:line="50" w:lineRule="exact"/>
        <w:rPr>
          <w:sz w:val="5"/>
          <w:szCs w:val="5"/>
        </w:rPr>
      </w:pPr>
    </w:p>
    <w:tbl>
      <w:tblPr>
        <w:tblStyle w:val="TableNormal"/>
        <w:tblW w:w="0" w:type="auto"/>
        <w:tblInd w:w="96" w:type="dxa"/>
        <w:tblLayout w:type="fixed"/>
        <w:tblLook w:val="01E0" w:firstRow="1" w:lastRow="1" w:firstColumn="1" w:lastColumn="1" w:noHBand="0" w:noVBand="0"/>
      </w:tblPr>
      <w:tblGrid>
        <w:gridCol w:w="1441"/>
        <w:gridCol w:w="2340"/>
        <w:gridCol w:w="900"/>
        <w:gridCol w:w="900"/>
        <w:gridCol w:w="1129"/>
        <w:gridCol w:w="1570"/>
      </w:tblGrid>
      <w:tr w:rsidR="00B91EE5">
        <w:trPr>
          <w:trHeight w:hRule="exact" w:val="340"/>
        </w:trPr>
        <w:tc>
          <w:tcPr>
            <w:tcW w:w="3781" w:type="dxa"/>
            <w:gridSpan w:val="2"/>
            <w:tcBorders>
              <w:top w:val="single" w:sz="5" w:space="0" w:color="000000"/>
              <w:left w:val="single" w:sz="5" w:space="0" w:color="000000"/>
              <w:bottom w:val="single" w:sz="19" w:space="0" w:color="000000"/>
              <w:right w:val="single" w:sz="7" w:space="0" w:color="000000"/>
            </w:tcBorders>
          </w:tcPr>
          <w:p w:rsidR="00B91EE5" w:rsidRDefault="00C71929">
            <w:pPr>
              <w:pStyle w:val="TableParagraph"/>
              <w:spacing w:line="245" w:lineRule="exact"/>
              <w:ind w:left="3"/>
              <w:jc w:val="center"/>
              <w:rPr>
                <w:rFonts w:ascii="宋体" w:eastAsia="宋体" w:hAnsi="宋体" w:cs="宋体"/>
                <w:sz w:val="18"/>
                <w:szCs w:val="18"/>
              </w:rPr>
            </w:pPr>
            <w:r>
              <w:rPr>
                <w:rFonts w:ascii="宋体" w:eastAsia="宋体" w:hAnsi="宋体" w:cs="宋体"/>
                <w:spacing w:val="1"/>
                <w:sz w:val="18"/>
                <w:szCs w:val="18"/>
              </w:rPr>
              <w:t>事项</w:t>
            </w:r>
          </w:p>
        </w:tc>
        <w:tc>
          <w:tcPr>
            <w:tcW w:w="900" w:type="dxa"/>
            <w:tcBorders>
              <w:top w:val="single" w:sz="5" w:space="0" w:color="000000"/>
              <w:left w:val="single" w:sz="7" w:space="0" w:color="000000"/>
              <w:bottom w:val="single" w:sz="19" w:space="0" w:color="000000"/>
              <w:right w:val="single" w:sz="7" w:space="0" w:color="000000"/>
            </w:tcBorders>
          </w:tcPr>
          <w:p w:rsidR="00B91EE5" w:rsidRDefault="00C71929">
            <w:pPr>
              <w:pStyle w:val="TableParagraph"/>
              <w:spacing w:line="245" w:lineRule="exact"/>
              <w:ind w:left="260"/>
              <w:rPr>
                <w:rFonts w:ascii="宋体" w:eastAsia="宋体" w:hAnsi="宋体" w:cs="宋体"/>
                <w:sz w:val="18"/>
                <w:szCs w:val="18"/>
              </w:rPr>
            </w:pPr>
            <w:r>
              <w:rPr>
                <w:rFonts w:ascii="宋体" w:eastAsia="宋体" w:hAnsi="宋体" w:cs="宋体"/>
                <w:spacing w:val="1"/>
                <w:sz w:val="18"/>
                <w:szCs w:val="18"/>
              </w:rPr>
              <w:t>分值</w:t>
            </w:r>
          </w:p>
        </w:tc>
        <w:tc>
          <w:tcPr>
            <w:tcW w:w="900" w:type="dxa"/>
            <w:tcBorders>
              <w:top w:val="single" w:sz="5" w:space="0" w:color="000000"/>
              <w:left w:val="single" w:sz="7" w:space="0" w:color="000000"/>
              <w:bottom w:val="single" w:sz="19" w:space="0" w:color="000000"/>
              <w:right w:val="single" w:sz="7" w:space="0" w:color="000000"/>
            </w:tcBorders>
          </w:tcPr>
          <w:p w:rsidR="00B91EE5" w:rsidRDefault="00C71929">
            <w:pPr>
              <w:pStyle w:val="TableParagraph"/>
              <w:spacing w:line="245" w:lineRule="exact"/>
              <w:ind w:left="260"/>
              <w:rPr>
                <w:rFonts w:ascii="宋体" w:eastAsia="宋体" w:hAnsi="宋体" w:cs="宋体"/>
                <w:sz w:val="18"/>
                <w:szCs w:val="18"/>
              </w:rPr>
            </w:pPr>
            <w:r>
              <w:rPr>
                <w:rFonts w:ascii="宋体" w:eastAsia="宋体" w:hAnsi="宋体" w:cs="宋体"/>
                <w:spacing w:val="1"/>
                <w:sz w:val="18"/>
                <w:szCs w:val="18"/>
              </w:rPr>
              <w:t>数量</w:t>
            </w:r>
          </w:p>
        </w:tc>
        <w:tc>
          <w:tcPr>
            <w:tcW w:w="1129" w:type="dxa"/>
            <w:tcBorders>
              <w:top w:val="single" w:sz="5" w:space="0" w:color="000000"/>
              <w:left w:val="single" w:sz="7" w:space="0" w:color="000000"/>
              <w:bottom w:val="single" w:sz="19" w:space="0" w:color="000000"/>
              <w:right w:val="single" w:sz="7" w:space="0" w:color="000000"/>
            </w:tcBorders>
          </w:tcPr>
          <w:p w:rsidR="00B91EE5" w:rsidRDefault="00C71929">
            <w:pPr>
              <w:pStyle w:val="TableParagraph"/>
              <w:spacing w:line="245" w:lineRule="exact"/>
              <w:ind w:left="1"/>
              <w:jc w:val="center"/>
              <w:rPr>
                <w:rFonts w:ascii="宋体" w:eastAsia="宋体" w:hAnsi="宋体" w:cs="宋体"/>
                <w:sz w:val="18"/>
                <w:szCs w:val="18"/>
              </w:rPr>
            </w:pPr>
            <w:r>
              <w:rPr>
                <w:rFonts w:ascii="宋体" w:eastAsia="宋体" w:hAnsi="宋体" w:cs="宋体"/>
                <w:spacing w:val="1"/>
                <w:sz w:val="18"/>
                <w:szCs w:val="18"/>
              </w:rPr>
              <w:t>得分</w:t>
            </w:r>
          </w:p>
        </w:tc>
        <w:tc>
          <w:tcPr>
            <w:tcW w:w="1570" w:type="dxa"/>
            <w:tcBorders>
              <w:top w:val="single" w:sz="5" w:space="0" w:color="000000"/>
              <w:left w:val="single" w:sz="7" w:space="0" w:color="000000"/>
              <w:bottom w:val="single" w:sz="19" w:space="0" w:color="000000"/>
              <w:right w:val="single" w:sz="5" w:space="0" w:color="000000"/>
            </w:tcBorders>
          </w:tcPr>
          <w:p w:rsidR="00B91EE5" w:rsidRDefault="00C71929">
            <w:pPr>
              <w:pStyle w:val="TableParagraph"/>
              <w:spacing w:line="245" w:lineRule="exact"/>
              <w:ind w:left="235"/>
              <w:rPr>
                <w:rFonts w:ascii="宋体" w:eastAsia="宋体" w:hAnsi="宋体" w:cs="宋体"/>
                <w:sz w:val="18"/>
                <w:szCs w:val="18"/>
              </w:rPr>
            </w:pPr>
            <w:r>
              <w:rPr>
                <w:rFonts w:ascii="宋体" w:eastAsia="宋体" w:hAnsi="宋体" w:cs="宋体"/>
                <w:spacing w:val="1"/>
                <w:sz w:val="18"/>
                <w:szCs w:val="18"/>
              </w:rPr>
              <w:t>完成</w:t>
            </w:r>
            <w:r>
              <w:rPr>
                <w:rFonts w:ascii="宋体" w:eastAsia="宋体" w:hAnsi="宋体" w:cs="宋体"/>
                <w:sz w:val="18"/>
                <w:szCs w:val="18"/>
              </w:rPr>
              <w:t>任</w:t>
            </w:r>
            <w:r>
              <w:rPr>
                <w:rFonts w:ascii="宋体" w:eastAsia="宋体" w:hAnsi="宋体" w:cs="宋体"/>
                <w:spacing w:val="1"/>
                <w:sz w:val="18"/>
                <w:szCs w:val="18"/>
              </w:rPr>
              <w:t>务</w:t>
            </w:r>
            <w:r>
              <w:rPr>
                <w:rFonts w:ascii="宋体" w:eastAsia="宋体" w:hAnsi="宋体" w:cs="宋体"/>
                <w:sz w:val="18"/>
                <w:szCs w:val="18"/>
              </w:rPr>
              <w:t>标准</w:t>
            </w:r>
          </w:p>
        </w:tc>
      </w:tr>
      <w:tr w:rsidR="00B91EE5">
        <w:trPr>
          <w:trHeight w:hRule="exact" w:val="343"/>
        </w:trPr>
        <w:tc>
          <w:tcPr>
            <w:tcW w:w="1441" w:type="dxa"/>
            <w:vMerge w:val="restart"/>
            <w:tcBorders>
              <w:top w:val="single" w:sz="19" w:space="0" w:color="000000"/>
              <w:left w:val="single" w:sz="19" w:space="0" w:color="000000"/>
              <w:right w:val="single" w:sz="7" w:space="0" w:color="000000"/>
            </w:tcBorders>
          </w:tcPr>
          <w:p w:rsidR="00B91EE5" w:rsidRDefault="00B91EE5">
            <w:pPr>
              <w:pStyle w:val="TableParagraph"/>
              <w:spacing w:before="2" w:line="110" w:lineRule="exact"/>
              <w:rPr>
                <w:sz w:val="11"/>
                <w:szCs w:val="11"/>
              </w:rPr>
            </w:pPr>
          </w:p>
          <w:p w:rsidR="00B91EE5" w:rsidRDefault="00C71929">
            <w:pPr>
              <w:pStyle w:val="TableParagraph"/>
              <w:ind w:left="277"/>
              <w:rPr>
                <w:rFonts w:ascii="宋体" w:eastAsia="宋体" w:hAnsi="宋体" w:cs="宋体"/>
                <w:sz w:val="21"/>
                <w:szCs w:val="21"/>
              </w:rPr>
            </w:pPr>
            <w:r>
              <w:rPr>
                <w:rFonts w:ascii="宋体" w:eastAsia="宋体" w:hAnsi="宋体" w:cs="宋体"/>
                <w:sz w:val="21"/>
                <w:szCs w:val="21"/>
              </w:rPr>
              <w:t>集结出发</w:t>
            </w:r>
          </w:p>
        </w:tc>
        <w:tc>
          <w:tcPr>
            <w:tcW w:w="2340" w:type="dxa"/>
            <w:tcBorders>
              <w:top w:val="single" w:sz="19" w:space="0" w:color="000000"/>
              <w:left w:val="single" w:sz="7" w:space="0" w:color="000000"/>
              <w:bottom w:val="single" w:sz="7" w:space="0" w:color="000000"/>
              <w:right w:val="single" w:sz="7" w:space="0" w:color="000000"/>
            </w:tcBorders>
          </w:tcPr>
          <w:p w:rsidR="00B91EE5" w:rsidRDefault="00C71929">
            <w:pPr>
              <w:pStyle w:val="TableParagraph"/>
              <w:spacing w:line="259" w:lineRule="exact"/>
              <w:ind w:left="99"/>
              <w:rPr>
                <w:rFonts w:ascii="宋体" w:eastAsia="宋体" w:hAnsi="宋体" w:cs="宋体"/>
                <w:sz w:val="21"/>
                <w:szCs w:val="21"/>
              </w:rPr>
            </w:pPr>
            <w:r>
              <w:rPr>
                <w:rFonts w:ascii="宋体" w:eastAsia="宋体" w:hAnsi="宋体" w:cs="宋体"/>
                <w:sz w:val="21"/>
                <w:szCs w:val="21"/>
              </w:rPr>
              <w:t>进入规定的分区</w:t>
            </w:r>
          </w:p>
        </w:tc>
        <w:tc>
          <w:tcPr>
            <w:tcW w:w="900" w:type="dxa"/>
            <w:tcBorders>
              <w:top w:val="single" w:sz="19" w:space="0" w:color="000000"/>
              <w:left w:val="single" w:sz="7" w:space="0" w:color="000000"/>
              <w:bottom w:val="single" w:sz="7" w:space="0" w:color="000000"/>
              <w:right w:val="single" w:sz="7" w:space="0" w:color="000000"/>
            </w:tcBorders>
          </w:tcPr>
          <w:p w:rsidR="00B91EE5" w:rsidRDefault="00C71929">
            <w:pPr>
              <w:pStyle w:val="TableParagraph"/>
              <w:spacing w:before="49"/>
              <w:ind w:left="332" w:right="332"/>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60</w:t>
            </w:r>
          </w:p>
        </w:tc>
        <w:tc>
          <w:tcPr>
            <w:tcW w:w="900" w:type="dxa"/>
            <w:tcBorders>
              <w:top w:val="single" w:sz="19" w:space="0" w:color="000000"/>
              <w:left w:val="single" w:sz="7" w:space="0" w:color="000000"/>
              <w:bottom w:val="single" w:sz="7" w:space="0" w:color="000000"/>
              <w:right w:val="single" w:sz="7" w:space="0" w:color="000000"/>
            </w:tcBorders>
            <w:shd w:val="clear" w:color="auto" w:fill="D9D9D9"/>
          </w:tcPr>
          <w:p w:rsidR="00B91EE5" w:rsidRDefault="00B91EE5"/>
        </w:tc>
        <w:tc>
          <w:tcPr>
            <w:tcW w:w="1129" w:type="dxa"/>
            <w:tcBorders>
              <w:top w:val="single" w:sz="19" w:space="0" w:color="000000"/>
              <w:left w:val="single" w:sz="7" w:space="0" w:color="000000"/>
              <w:bottom w:val="single" w:sz="7" w:space="0" w:color="000000"/>
              <w:right w:val="single" w:sz="7" w:space="0" w:color="000000"/>
            </w:tcBorders>
          </w:tcPr>
          <w:p w:rsidR="00B91EE5" w:rsidRDefault="00B91EE5"/>
        </w:tc>
        <w:tc>
          <w:tcPr>
            <w:tcW w:w="1570" w:type="dxa"/>
            <w:vMerge w:val="restart"/>
            <w:tcBorders>
              <w:top w:val="single" w:sz="19" w:space="0" w:color="000000"/>
              <w:left w:val="single" w:sz="7" w:space="0" w:color="000000"/>
              <w:right w:val="single" w:sz="19" w:space="0" w:color="000000"/>
            </w:tcBorders>
          </w:tcPr>
          <w:p w:rsidR="00B91EE5" w:rsidRDefault="00B91EE5">
            <w:pPr>
              <w:pStyle w:val="TableParagraph"/>
              <w:spacing w:before="16" w:line="200" w:lineRule="exact"/>
              <w:rPr>
                <w:sz w:val="20"/>
                <w:szCs w:val="20"/>
              </w:rPr>
            </w:pPr>
          </w:p>
          <w:p w:rsidR="00B91EE5" w:rsidRDefault="00C71929">
            <w:pPr>
              <w:pStyle w:val="TableParagraph"/>
              <w:ind w:left="667" w:right="653"/>
              <w:jc w:val="center"/>
              <w:rPr>
                <w:rFonts w:ascii="Times New Roman" w:eastAsia="Times New Roman" w:hAnsi="Times New Roman" w:cs="Times New Roman"/>
                <w:sz w:val="18"/>
                <w:szCs w:val="18"/>
              </w:rPr>
            </w:pPr>
            <w:r>
              <w:rPr>
                <w:rFonts w:ascii="Times New Roman" w:eastAsia="Times New Roman" w:hAnsi="Times New Roman" w:cs="Times New Roman"/>
                <w:b/>
                <w:bCs/>
                <w:sz w:val="18"/>
                <w:szCs w:val="18"/>
              </w:rPr>
              <w:t>50</w:t>
            </w:r>
          </w:p>
        </w:tc>
      </w:tr>
      <w:tr w:rsidR="00B91EE5">
        <w:trPr>
          <w:trHeight w:hRule="exact" w:val="326"/>
        </w:trPr>
        <w:tc>
          <w:tcPr>
            <w:tcW w:w="1441" w:type="dxa"/>
            <w:vMerge/>
            <w:tcBorders>
              <w:left w:val="single" w:sz="19" w:space="0" w:color="000000"/>
              <w:bottom w:val="single" w:sz="7" w:space="0" w:color="000000"/>
              <w:right w:val="single" w:sz="7" w:space="0" w:color="000000"/>
            </w:tcBorders>
          </w:tcPr>
          <w:p w:rsidR="00B91EE5" w:rsidRDefault="00B91EE5"/>
        </w:tc>
        <w:tc>
          <w:tcPr>
            <w:tcW w:w="2340" w:type="dxa"/>
            <w:tcBorders>
              <w:top w:val="single" w:sz="7" w:space="0" w:color="000000"/>
              <w:left w:val="single" w:sz="7" w:space="0" w:color="000000"/>
              <w:bottom w:val="single" w:sz="7" w:space="0" w:color="000000"/>
              <w:right w:val="single" w:sz="7" w:space="0" w:color="000000"/>
            </w:tcBorders>
          </w:tcPr>
          <w:p w:rsidR="00B91EE5" w:rsidRDefault="00C71929">
            <w:pPr>
              <w:pStyle w:val="TableParagraph"/>
              <w:spacing w:line="258" w:lineRule="exact"/>
              <w:ind w:left="99"/>
              <w:rPr>
                <w:rFonts w:ascii="宋体" w:eastAsia="宋体" w:hAnsi="宋体" w:cs="宋体"/>
                <w:sz w:val="21"/>
                <w:szCs w:val="21"/>
              </w:rPr>
            </w:pPr>
            <w:r>
              <w:rPr>
                <w:rFonts w:ascii="宋体" w:eastAsia="宋体" w:hAnsi="宋体" w:cs="宋体"/>
                <w:sz w:val="21"/>
                <w:szCs w:val="21"/>
              </w:rPr>
              <w:t>及，分区外的接触点</w:t>
            </w:r>
          </w:p>
        </w:tc>
        <w:tc>
          <w:tcPr>
            <w:tcW w:w="900" w:type="dxa"/>
            <w:tcBorders>
              <w:top w:val="single" w:sz="7" w:space="0" w:color="000000"/>
              <w:left w:val="single" w:sz="7" w:space="0" w:color="000000"/>
              <w:bottom w:val="single" w:sz="7" w:space="0" w:color="000000"/>
              <w:right w:val="single" w:sz="7" w:space="0" w:color="000000"/>
            </w:tcBorders>
          </w:tcPr>
          <w:p w:rsidR="00B91EE5" w:rsidRDefault="00C71929">
            <w:pPr>
              <w:pStyle w:val="TableParagraph"/>
              <w:spacing w:line="258" w:lineRule="exact"/>
              <w:ind w:left="206"/>
              <w:rPr>
                <w:rFonts w:ascii="宋体" w:eastAsia="宋体" w:hAnsi="宋体" w:cs="宋体"/>
                <w:sz w:val="18"/>
                <w:szCs w:val="18"/>
              </w:rPr>
            </w:pPr>
            <w:r>
              <w:rPr>
                <w:rFonts w:ascii="Times New Roman" w:eastAsia="Times New Roman" w:hAnsi="Times New Roman" w:cs="Times New Roman"/>
                <w:sz w:val="18"/>
                <w:szCs w:val="18"/>
              </w:rPr>
              <w:t>-10/</w:t>
            </w:r>
            <w:r>
              <w:rPr>
                <w:rFonts w:ascii="宋体" w:eastAsia="宋体" w:hAnsi="宋体" w:cs="宋体"/>
                <w:sz w:val="18"/>
                <w:szCs w:val="18"/>
              </w:rPr>
              <w:t>个</w:t>
            </w:r>
          </w:p>
        </w:tc>
        <w:tc>
          <w:tcPr>
            <w:tcW w:w="900" w:type="dxa"/>
            <w:tcBorders>
              <w:top w:val="single" w:sz="7" w:space="0" w:color="000000"/>
              <w:left w:val="single" w:sz="7" w:space="0" w:color="000000"/>
              <w:bottom w:val="single" w:sz="7" w:space="0" w:color="000000"/>
              <w:right w:val="single" w:sz="7" w:space="0" w:color="000000"/>
            </w:tcBorders>
          </w:tcPr>
          <w:p w:rsidR="00B91EE5" w:rsidRDefault="00B91EE5"/>
        </w:tc>
        <w:tc>
          <w:tcPr>
            <w:tcW w:w="1129" w:type="dxa"/>
            <w:tcBorders>
              <w:top w:val="single" w:sz="7" w:space="0" w:color="000000"/>
              <w:left w:val="single" w:sz="7" w:space="0" w:color="000000"/>
              <w:bottom w:val="single" w:sz="7" w:space="0" w:color="000000"/>
              <w:right w:val="single" w:sz="7" w:space="0" w:color="000000"/>
            </w:tcBorders>
          </w:tcPr>
          <w:p w:rsidR="00B91EE5" w:rsidRDefault="00B91EE5"/>
        </w:tc>
        <w:tc>
          <w:tcPr>
            <w:tcW w:w="1570" w:type="dxa"/>
            <w:vMerge/>
            <w:tcBorders>
              <w:left w:val="single" w:sz="7" w:space="0" w:color="000000"/>
              <w:bottom w:val="single" w:sz="7" w:space="0" w:color="000000"/>
              <w:right w:val="single" w:sz="19" w:space="0" w:color="000000"/>
            </w:tcBorders>
          </w:tcPr>
          <w:p w:rsidR="00B91EE5" w:rsidRDefault="00B91EE5"/>
        </w:tc>
      </w:tr>
      <w:tr w:rsidR="00B91EE5">
        <w:trPr>
          <w:trHeight w:hRule="exact" w:val="346"/>
        </w:trPr>
        <w:tc>
          <w:tcPr>
            <w:tcW w:w="1441" w:type="dxa"/>
            <w:tcBorders>
              <w:top w:val="single" w:sz="7" w:space="0" w:color="000000"/>
              <w:left w:val="single" w:sz="19" w:space="0" w:color="000000"/>
              <w:bottom w:val="single" w:sz="7" w:space="0" w:color="000000"/>
              <w:right w:val="single" w:sz="7" w:space="0" w:color="000000"/>
            </w:tcBorders>
          </w:tcPr>
          <w:p w:rsidR="00B91EE5" w:rsidRDefault="00C71929">
            <w:pPr>
              <w:pStyle w:val="TableParagraph"/>
              <w:spacing w:line="267" w:lineRule="exact"/>
              <w:ind w:left="277"/>
              <w:rPr>
                <w:rFonts w:ascii="宋体" w:eastAsia="宋体" w:hAnsi="宋体" w:cs="宋体"/>
                <w:sz w:val="21"/>
                <w:szCs w:val="21"/>
              </w:rPr>
            </w:pPr>
            <w:r>
              <w:rPr>
                <w:rFonts w:ascii="宋体" w:eastAsia="宋体" w:hAnsi="宋体" w:cs="宋体"/>
                <w:sz w:val="21"/>
                <w:szCs w:val="21"/>
              </w:rPr>
              <w:t>接力赛跑</w:t>
            </w:r>
          </w:p>
        </w:tc>
        <w:tc>
          <w:tcPr>
            <w:tcW w:w="2340" w:type="dxa"/>
            <w:tcBorders>
              <w:top w:val="single" w:sz="7" w:space="0" w:color="000000"/>
              <w:left w:val="single" w:sz="7" w:space="0" w:color="000000"/>
              <w:bottom w:val="single" w:sz="7" w:space="0" w:color="000000"/>
              <w:right w:val="single" w:sz="7" w:space="0" w:color="000000"/>
            </w:tcBorders>
          </w:tcPr>
          <w:p w:rsidR="00B91EE5" w:rsidRDefault="00C71929">
            <w:pPr>
              <w:pStyle w:val="TableParagraph"/>
              <w:spacing w:line="259" w:lineRule="exact"/>
              <w:ind w:left="99"/>
              <w:rPr>
                <w:rFonts w:ascii="宋体" w:eastAsia="宋体" w:hAnsi="宋体" w:cs="宋体"/>
                <w:sz w:val="21"/>
                <w:szCs w:val="21"/>
              </w:rPr>
            </w:pPr>
            <w:r>
              <w:rPr>
                <w:rFonts w:ascii="宋体" w:eastAsia="宋体" w:hAnsi="宋体" w:cs="宋体"/>
                <w:sz w:val="21"/>
                <w:szCs w:val="21"/>
              </w:rPr>
              <w:t>成功拿起或放下接力棒</w:t>
            </w:r>
          </w:p>
        </w:tc>
        <w:tc>
          <w:tcPr>
            <w:tcW w:w="900" w:type="dxa"/>
            <w:tcBorders>
              <w:top w:val="single" w:sz="7" w:space="0" w:color="000000"/>
              <w:left w:val="single" w:sz="7" w:space="0" w:color="000000"/>
              <w:bottom w:val="single" w:sz="7" w:space="0" w:color="000000"/>
              <w:right w:val="single" w:sz="7" w:space="0" w:color="000000"/>
            </w:tcBorders>
          </w:tcPr>
          <w:p w:rsidR="00B91EE5" w:rsidRDefault="00C71929">
            <w:pPr>
              <w:pStyle w:val="TableParagraph"/>
              <w:spacing w:line="259" w:lineRule="exact"/>
              <w:ind w:left="236"/>
              <w:rPr>
                <w:rFonts w:ascii="宋体" w:eastAsia="宋体" w:hAnsi="宋体" w:cs="宋体"/>
                <w:sz w:val="18"/>
                <w:szCs w:val="18"/>
              </w:rPr>
            </w:pPr>
            <w:r>
              <w:rPr>
                <w:rFonts w:ascii="Times New Roman" w:eastAsia="Times New Roman" w:hAnsi="Times New Roman" w:cs="Times New Roman"/>
                <w:sz w:val="18"/>
                <w:szCs w:val="18"/>
              </w:rPr>
              <w:t>10/</w:t>
            </w:r>
            <w:r>
              <w:rPr>
                <w:rFonts w:ascii="宋体" w:eastAsia="宋体" w:hAnsi="宋体" w:cs="宋体"/>
                <w:sz w:val="18"/>
                <w:szCs w:val="18"/>
              </w:rPr>
              <w:t>个</w:t>
            </w:r>
          </w:p>
        </w:tc>
        <w:tc>
          <w:tcPr>
            <w:tcW w:w="900" w:type="dxa"/>
            <w:tcBorders>
              <w:top w:val="single" w:sz="7" w:space="0" w:color="000000"/>
              <w:left w:val="single" w:sz="7" w:space="0" w:color="000000"/>
              <w:bottom w:val="single" w:sz="7" w:space="0" w:color="000000"/>
              <w:right w:val="single" w:sz="7" w:space="0" w:color="000000"/>
            </w:tcBorders>
          </w:tcPr>
          <w:p w:rsidR="00B91EE5" w:rsidRDefault="00B91EE5"/>
        </w:tc>
        <w:tc>
          <w:tcPr>
            <w:tcW w:w="1129" w:type="dxa"/>
            <w:tcBorders>
              <w:top w:val="single" w:sz="7" w:space="0" w:color="000000"/>
              <w:left w:val="single" w:sz="7" w:space="0" w:color="000000"/>
              <w:bottom w:val="single" w:sz="7" w:space="0" w:color="000000"/>
              <w:right w:val="single" w:sz="7" w:space="0" w:color="000000"/>
            </w:tcBorders>
          </w:tcPr>
          <w:p w:rsidR="00B91EE5" w:rsidRDefault="00B91EE5"/>
        </w:tc>
        <w:tc>
          <w:tcPr>
            <w:tcW w:w="1570" w:type="dxa"/>
            <w:tcBorders>
              <w:top w:val="single" w:sz="7" w:space="0" w:color="000000"/>
              <w:left w:val="single" w:sz="7" w:space="0" w:color="000000"/>
              <w:bottom w:val="single" w:sz="7" w:space="0" w:color="000000"/>
              <w:right w:val="single" w:sz="19" w:space="0" w:color="000000"/>
            </w:tcBorders>
          </w:tcPr>
          <w:p w:rsidR="00B91EE5" w:rsidRDefault="00C71929">
            <w:pPr>
              <w:pStyle w:val="TableParagraph"/>
              <w:spacing w:before="61"/>
              <w:ind w:left="667" w:right="653"/>
              <w:jc w:val="center"/>
              <w:rPr>
                <w:rFonts w:ascii="Times New Roman" w:eastAsia="Times New Roman" w:hAnsi="Times New Roman" w:cs="Times New Roman"/>
                <w:sz w:val="18"/>
                <w:szCs w:val="18"/>
              </w:rPr>
            </w:pPr>
            <w:r>
              <w:rPr>
                <w:rFonts w:ascii="Times New Roman" w:eastAsia="Times New Roman" w:hAnsi="Times New Roman" w:cs="Times New Roman"/>
                <w:b/>
                <w:bCs/>
                <w:sz w:val="18"/>
                <w:szCs w:val="18"/>
              </w:rPr>
              <w:t>50</w:t>
            </w:r>
          </w:p>
        </w:tc>
      </w:tr>
      <w:tr w:rsidR="00B91EE5">
        <w:trPr>
          <w:trHeight w:hRule="exact" w:val="344"/>
        </w:trPr>
        <w:tc>
          <w:tcPr>
            <w:tcW w:w="1441" w:type="dxa"/>
            <w:tcBorders>
              <w:top w:val="single" w:sz="7" w:space="0" w:color="000000"/>
              <w:left w:val="single" w:sz="19" w:space="0" w:color="000000"/>
              <w:bottom w:val="single" w:sz="7" w:space="0" w:color="000000"/>
              <w:right w:val="single" w:sz="7" w:space="0" w:color="000000"/>
            </w:tcBorders>
          </w:tcPr>
          <w:p w:rsidR="00B91EE5" w:rsidRDefault="00C71929">
            <w:pPr>
              <w:pStyle w:val="TableParagraph"/>
              <w:spacing w:line="267" w:lineRule="exact"/>
              <w:ind w:left="277"/>
              <w:rPr>
                <w:rFonts w:ascii="宋体" w:eastAsia="宋体" w:hAnsi="宋体" w:cs="宋体"/>
                <w:sz w:val="21"/>
                <w:szCs w:val="21"/>
              </w:rPr>
            </w:pPr>
            <w:r>
              <w:rPr>
                <w:rFonts w:ascii="宋体" w:eastAsia="宋体" w:hAnsi="宋体" w:cs="宋体"/>
                <w:sz w:val="21"/>
                <w:szCs w:val="21"/>
              </w:rPr>
              <w:t>超级投篮</w:t>
            </w:r>
          </w:p>
        </w:tc>
        <w:tc>
          <w:tcPr>
            <w:tcW w:w="2340" w:type="dxa"/>
            <w:tcBorders>
              <w:top w:val="single" w:sz="7" w:space="0" w:color="000000"/>
              <w:left w:val="single" w:sz="7" w:space="0" w:color="000000"/>
              <w:bottom w:val="single" w:sz="7" w:space="0" w:color="000000"/>
              <w:right w:val="single" w:sz="7" w:space="0" w:color="000000"/>
            </w:tcBorders>
          </w:tcPr>
          <w:p w:rsidR="00B91EE5" w:rsidRDefault="00C71929">
            <w:pPr>
              <w:pStyle w:val="TableParagraph"/>
              <w:spacing w:line="258" w:lineRule="exact"/>
              <w:ind w:left="99"/>
              <w:rPr>
                <w:rFonts w:ascii="宋体" w:eastAsia="宋体" w:hAnsi="宋体" w:cs="宋体"/>
                <w:sz w:val="21"/>
                <w:szCs w:val="21"/>
              </w:rPr>
            </w:pPr>
            <w:r>
              <w:rPr>
                <w:rFonts w:ascii="宋体" w:eastAsia="宋体" w:hAnsi="宋体" w:cs="宋体"/>
                <w:sz w:val="21"/>
                <w:szCs w:val="21"/>
              </w:rPr>
              <w:t>成功投入乒乓球</w:t>
            </w:r>
          </w:p>
        </w:tc>
        <w:tc>
          <w:tcPr>
            <w:tcW w:w="900" w:type="dxa"/>
            <w:tcBorders>
              <w:top w:val="single" w:sz="7" w:space="0" w:color="000000"/>
              <w:left w:val="single" w:sz="7" w:space="0" w:color="000000"/>
              <w:bottom w:val="single" w:sz="7" w:space="0" w:color="000000"/>
              <w:right w:val="single" w:sz="7" w:space="0" w:color="000000"/>
            </w:tcBorders>
          </w:tcPr>
          <w:p w:rsidR="00B91EE5" w:rsidRDefault="00C71929">
            <w:pPr>
              <w:pStyle w:val="TableParagraph"/>
              <w:spacing w:line="258" w:lineRule="exact"/>
              <w:ind w:left="236"/>
              <w:rPr>
                <w:rFonts w:ascii="宋体" w:eastAsia="宋体" w:hAnsi="宋体" w:cs="宋体"/>
                <w:sz w:val="18"/>
                <w:szCs w:val="18"/>
              </w:rPr>
            </w:pPr>
            <w:r>
              <w:rPr>
                <w:rFonts w:ascii="Times New Roman" w:eastAsia="Times New Roman" w:hAnsi="Times New Roman" w:cs="Times New Roman"/>
                <w:sz w:val="18"/>
                <w:szCs w:val="18"/>
              </w:rPr>
              <w:t>20/</w:t>
            </w:r>
            <w:r>
              <w:rPr>
                <w:rFonts w:ascii="宋体" w:eastAsia="宋体" w:hAnsi="宋体" w:cs="宋体"/>
                <w:sz w:val="18"/>
                <w:szCs w:val="18"/>
              </w:rPr>
              <w:t>个</w:t>
            </w:r>
          </w:p>
        </w:tc>
        <w:tc>
          <w:tcPr>
            <w:tcW w:w="900" w:type="dxa"/>
            <w:tcBorders>
              <w:top w:val="single" w:sz="7" w:space="0" w:color="000000"/>
              <w:left w:val="single" w:sz="7" w:space="0" w:color="000000"/>
              <w:bottom w:val="single" w:sz="7" w:space="0" w:color="000000"/>
              <w:right w:val="single" w:sz="7" w:space="0" w:color="000000"/>
            </w:tcBorders>
          </w:tcPr>
          <w:p w:rsidR="00B91EE5" w:rsidRDefault="00B91EE5"/>
        </w:tc>
        <w:tc>
          <w:tcPr>
            <w:tcW w:w="1129" w:type="dxa"/>
            <w:tcBorders>
              <w:top w:val="single" w:sz="7" w:space="0" w:color="000000"/>
              <w:left w:val="single" w:sz="7" w:space="0" w:color="000000"/>
              <w:bottom w:val="single" w:sz="7" w:space="0" w:color="000000"/>
              <w:right w:val="single" w:sz="7" w:space="0" w:color="000000"/>
            </w:tcBorders>
          </w:tcPr>
          <w:p w:rsidR="00B91EE5" w:rsidRDefault="00B91EE5"/>
        </w:tc>
        <w:tc>
          <w:tcPr>
            <w:tcW w:w="1570" w:type="dxa"/>
            <w:tcBorders>
              <w:top w:val="single" w:sz="7" w:space="0" w:color="000000"/>
              <w:left w:val="single" w:sz="7" w:space="0" w:color="000000"/>
              <w:bottom w:val="single" w:sz="7" w:space="0" w:color="000000"/>
              <w:right w:val="single" w:sz="19" w:space="0" w:color="000000"/>
            </w:tcBorders>
          </w:tcPr>
          <w:p w:rsidR="00B91EE5" w:rsidRDefault="00C71929">
            <w:pPr>
              <w:pStyle w:val="TableParagraph"/>
              <w:spacing w:before="61"/>
              <w:ind w:left="667" w:right="653"/>
              <w:jc w:val="center"/>
              <w:rPr>
                <w:rFonts w:ascii="Times New Roman" w:eastAsia="Times New Roman" w:hAnsi="Times New Roman" w:cs="Times New Roman"/>
                <w:sz w:val="18"/>
                <w:szCs w:val="18"/>
              </w:rPr>
            </w:pPr>
            <w:r>
              <w:rPr>
                <w:rFonts w:ascii="Times New Roman" w:eastAsia="Times New Roman" w:hAnsi="Times New Roman" w:cs="Times New Roman"/>
                <w:b/>
                <w:bCs/>
                <w:sz w:val="18"/>
                <w:szCs w:val="18"/>
              </w:rPr>
              <w:t>50</w:t>
            </w:r>
          </w:p>
        </w:tc>
      </w:tr>
      <w:tr w:rsidR="00B91EE5">
        <w:trPr>
          <w:trHeight w:hRule="exact" w:val="346"/>
        </w:trPr>
        <w:tc>
          <w:tcPr>
            <w:tcW w:w="1441" w:type="dxa"/>
            <w:tcBorders>
              <w:top w:val="single" w:sz="7" w:space="0" w:color="000000"/>
              <w:left w:val="single" w:sz="19" w:space="0" w:color="000000"/>
              <w:bottom w:val="single" w:sz="7" w:space="0" w:color="000000"/>
              <w:right w:val="single" w:sz="7" w:space="0" w:color="000000"/>
            </w:tcBorders>
          </w:tcPr>
          <w:p w:rsidR="00B91EE5" w:rsidRDefault="00C71929">
            <w:pPr>
              <w:pStyle w:val="TableParagraph"/>
              <w:spacing w:line="267" w:lineRule="exact"/>
              <w:ind w:left="277"/>
              <w:rPr>
                <w:rFonts w:ascii="宋体" w:eastAsia="宋体" w:hAnsi="宋体" w:cs="宋体"/>
                <w:sz w:val="21"/>
                <w:szCs w:val="21"/>
              </w:rPr>
            </w:pPr>
            <w:r>
              <w:rPr>
                <w:rFonts w:ascii="宋体" w:eastAsia="宋体" w:hAnsi="宋体" w:cs="宋体"/>
                <w:sz w:val="21"/>
                <w:szCs w:val="21"/>
              </w:rPr>
              <w:t>急速跨栏</w:t>
            </w:r>
          </w:p>
        </w:tc>
        <w:tc>
          <w:tcPr>
            <w:tcW w:w="2340" w:type="dxa"/>
            <w:tcBorders>
              <w:top w:val="single" w:sz="7" w:space="0" w:color="000000"/>
              <w:left w:val="single" w:sz="7" w:space="0" w:color="000000"/>
              <w:bottom w:val="single" w:sz="7" w:space="0" w:color="000000"/>
              <w:right w:val="single" w:sz="7" w:space="0" w:color="000000"/>
            </w:tcBorders>
          </w:tcPr>
          <w:p w:rsidR="00B91EE5" w:rsidRDefault="00C71929">
            <w:pPr>
              <w:pStyle w:val="TableParagraph"/>
              <w:spacing w:line="259" w:lineRule="exact"/>
              <w:ind w:left="99"/>
              <w:rPr>
                <w:rFonts w:ascii="宋体" w:eastAsia="宋体" w:hAnsi="宋体" w:cs="宋体"/>
                <w:sz w:val="21"/>
                <w:szCs w:val="21"/>
              </w:rPr>
            </w:pPr>
            <w:r>
              <w:rPr>
                <w:rFonts w:ascii="宋体" w:eastAsia="宋体" w:hAnsi="宋体" w:cs="宋体"/>
                <w:sz w:val="21"/>
                <w:szCs w:val="21"/>
              </w:rPr>
              <w:t>通过</w:t>
            </w:r>
          </w:p>
        </w:tc>
        <w:tc>
          <w:tcPr>
            <w:tcW w:w="900" w:type="dxa"/>
            <w:tcBorders>
              <w:top w:val="single" w:sz="7" w:space="0" w:color="000000"/>
              <w:left w:val="single" w:sz="7" w:space="0" w:color="000000"/>
              <w:bottom w:val="single" w:sz="7" w:space="0" w:color="000000"/>
              <w:right w:val="single" w:sz="7" w:space="0" w:color="000000"/>
            </w:tcBorders>
          </w:tcPr>
          <w:p w:rsidR="00B91EE5" w:rsidRDefault="00C71929">
            <w:pPr>
              <w:pStyle w:val="TableParagraph"/>
              <w:spacing w:before="49"/>
              <w:ind w:left="332" w:right="332"/>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60</w:t>
            </w:r>
          </w:p>
        </w:tc>
        <w:tc>
          <w:tcPr>
            <w:tcW w:w="900" w:type="dxa"/>
            <w:tcBorders>
              <w:top w:val="single" w:sz="7" w:space="0" w:color="000000"/>
              <w:left w:val="single" w:sz="7" w:space="0" w:color="000000"/>
              <w:bottom w:val="single" w:sz="7" w:space="0" w:color="000000"/>
              <w:right w:val="single" w:sz="7" w:space="0" w:color="000000"/>
            </w:tcBorders>
            <w:shd w:val="clear" w:color="auto" w:fill="D9D9D9"/>
          </w:tcPr>
          <w:p w:rsidR="00B91EE5" w:rsidRDefault="00B91EE5"/>
        </w:tc>
        <w:tc>
          <w:tcPr>
            <w:tcW w:w="1129" w:type="dxa"/>
            <w:tcBorders>
              <w:top w:val="single" w:sz="7" w:space="0" w:color="000000"/>
              <w:left w:val="single" w:sz="7" w:space="0" w:color="000000"/>
              <w:bottom w:val="single" w:sz="7" w:space="0" w:color="000000"/>
              <w:right w:val="single" w:sz="7" w:space="0" w:color="000000"/>
            </w:tcBorders>
          </w:tcPr>
          <w:p w:rsidR="00B91EE5" w:rsidRDefault="00B91EE5"/>
        </w:tc>
        <w:tc>
          <w:tcPr>
            <w:tcW w:w="1570" w:type="dxa"/>
            <w:tcBorders>
              <w:top w:val="single" w:sz="7" w:space="0" w:color="000000"/>
              <w:left w:val="single" w:sz="7" w:space="0" w:color="000000"/>
              <w:bottom w:val="single" w:sz="7" w:space="0" w:color="000000"/>
              <w:right w:val="single" w:sz="19" w:space="0" w:color="000000"/>
            </w:tcBorders>
          </w:tcPr>
          <w:p w:rsidR="00B91EE5" w:rsidRDefault="00C71929">
            <w:pPr>
              <w:pStyle w:val="TableParagraph"/>
              <w:spacing w:before="61"/>
              <w:ind w:left="667" w:right="653"/>
              <w:jc w:val="center"/>
              <w:rPr>
                <w:rFonts w:ascii="Times New Roman" w:eastAsia="Times New Roman" w:hAnsi="Times New Roman" w:cs="Times New Roman"/>
                <w:sz w:val="18"/>
                <w:szCs w:val="18"/>
              </w:rPr>
            </w:pPr>
            <w:r>
              <w:rPr>
                <w:rFonts w:ascii="Times New Roman" w:eastAsia="Times New Roman" w:hAnsi="Times New Roman" w:cs="Times New Roman"/>
                <w:b/>
                <w:bCs/>
                <w:sz w:val="18"/>
                <w:szCs w:val="18"/>
              </w:rPr>
              <w:t>50</w:t>
            </w:r>
          </w:p>
        </w:tc>
      </w:tr>
      <w:tr w:rsidR="00B91EE5">
        <w:trPr>
          <w:trHeight w:hRule="exact" w:val="326"/>
        </w:trPr>
        <w:tc>
          <w:tcPr>
            <w:tcW w:w="1441" w:type="dxa"/>
            <w:vMerge w:val="restart"/>
            <w:tcBorders>
              <w:top w:val="single" w:sz="7" w:space="0" w:color="000000"/>
              <w:left w:val="single" w:sz="19" w:space="0" w:color="000000"/>
              <w:right w:val="single" w:sz="7" w:space="0" w:color="000000"/>
            </w:tcBorders>
          </w:tcPr>
          <w:p w:rsidR="00B91EE5" w:rsidRDefault="00B91EE5">
            <w:pPr>
              <w:pStyle w:val="TableParagraph"/>
              <w:spacing w:line="200" w:lineRule="exact"/>
              <w:rPr>
                <w:sz w:val="20"/>
                <w:szCs w:val="20"/>
              </w:rPr>
            </w:pPr>
          </w:p>
          <w:p w:rsidR="00B91EE5" w:rsidRDefault="00B91EE5">
            <w:pPr>
              <w:pStyle w:val="TableParagraph"/>
              <w:spacing w:before="19" w:line="220" w:lineRule="exact"/>
            </w:pPr>
          </w:p>
          <w:p w:rsidR="00B91EE5" w:rsidRDefault="00C71929">
            <w:pPr>
              <w:pStyle w:val="TableParagraph"/>
              <w:ind w:left="171"/>
              <w:rPr>
                <w:rFonts w:ascii="宋体" w:eastAsia="宋体" w:hAnsi="宋体" w:cs="宋体"/>
                <w:sz w:val="21"/>
                <w:szCs w:val="21"/>
              </w:rPr>
            </w:pPr>
            <w:r>
              <w:rPr>
                <w:rFonts w:ascii="宋体" w:eastAsia="宋体" w:hAnsi="宋体" w:cs="宋体"/>
                <w:sz w:val="21"/>
                <w:szCs w:val="21"/>
              </w:rPr>
              <w:t>最炫广场舞</w:t>
            </w:r>
          </w:p>
        </w:tc>
        <w:tc>
          <w:tcPr>
            <w:tcW w:w="2340" w:type="dxa"/>
            <w:tcBorders>
              <w:top w:val="single" w:sz="7" w:space="0" w:color="000000"/>
              <w:left w:val="single" w:sz="7" w:space="0" w:color="000000"/>
              <w:bottom w:val="single" w:sz="7" w:space="0" w:color="000000"/>
              <w:right w:val="single" w:sz="7" w:space="0" w:color="000000"/>
            </w:tcBorders>
          </w:tcPr>
          <w:p w:rsidR="00B91EE5" w:rsidRDefault="00C71929">
            <w:pPr>
              <w:pStyle w:val="TableParagraph"/>
              <w:spacing w:line="258" w:lineRule="exact"/>
              <w:ind w:left="99"/>
              <w:rPr>
                <w:rFonts w:ascii="宋体" w:eastAsia="宋体" w:hAnsi="宋体" w:cs="宋体"/>
                <w:sz w:val="21"/>
                <w:szCs w:val="21"/>
              </w:rPr>
            </w:pPr>
            <w:r>
              <w:rPr>
                <w:rFonts w:ascii="宋体" w:eastAsia="宋体" w:hAnsi="宋体" w:cs="宋体"/>
                <w:sz w:val="21"/>
                <w:szCs w:val="21"/>
              </w:rPr>
              <w:t>成功选取跳舞卡</w:t>
            </w:r>
          </w:p>
        </w:tc>
        <w:tc>
          <w:tcPr>
            <w:tcW w:w="900" w:type="dxa"/>
            <w:tcBorders>
              <w:top w:val="single" w:sz="7" w:space="0" w:color="000000"/>
              <w:left w:val="single" w:sz="7" w:space="0" w:color="000000"/>
              <w:bottom w:val="single" w:sz="7" w:space="0" w:color="000000"/>
              <w:right w:val="single" w:sz="7" w:space="0" w:color="000000"/>
            </w:tcBorders>
          </w:tcPr>
          <w:p w:rsidR="00B91EE5" w:rsidRDefault="00C71929">
            <w:pPr>
              <w:pStyle w:val="TableParagraph"/>
              <w:spacing w:before="48"/>
              <w:ind w:left="332" w:right="332"/>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30</w:t>
            </w:r>
          </w:p>
        </w:tc>
        <w:tc>
          <w:tcPr>
            <w:tcW w:w="900" w:type="dxa"/>
            <w:tcBorders>
              <w:top w:val="single" w:sz="7" w:space="0" w:color="000000"/>
              <w:left w:val="single" w:sz="7" w:space="0" w:color="000000"/>
              <w:bottom w:val="single" w:sz="7" w:space="0" w:color="000000"/>
              <w:right w:val="single" w:sz="7" w:space="0" w:color="000000"/>
            </w:tcBorders>
            <w:shd w:val="clear" w:color="auto" w:fill="D9D9D9"/>
          </w:tcPr>
          <w:p w:rsidR="00B91EE5" w:rsidRDefault="00B91EE5"/>
        </w:tc>
        <w:tc>
          <w:tcPr>
            <w:tcW w:w="1129" w:type="dxa"/>
            <w:tcBorders>
              <w:top w:val="single" w:sz="7" w:space="0" w:color="000000"/>
              <w:left w:val="single" w:sz="7" w:space="0" w:color="000000"/>
              <w:bottom w:val="single" w:sz="7" w:space="0" w:color="000000"/>
              <w:right w:val="single" w:sz="7" w:space="0" w:color="000000"/>
            </w:tcBorders>
          </w:tcPr>
          <w:p w:rsidR="00B91EE5" w:rsidRDefault="00B91EE5"/>
        </w:tc>
        <w:tc>
          <w:tcPr>
            <w:tcW w:w="1570" w:type="dxa"/>
            <w:vMerge w:val="restart"/>
            <w:tcBorders>
              <w:top w:val="single" w:sz="7" w:space="0" w:color="000000"/>
              <w:left w:val="single" w:sz="7" w:space="0" w:color="000000"/>
              <w:right w:val="single" w:sz="19" w:space="0" w:color="000000"/>
            </w:tcBorders>
          </w:tcPr>
          <w:p w:rsidR="00B91EE5" w:rsidRDefault="00B91EE5">
            <w:pPr>
              <w:pStyle w:val="TableParagraph"/>
              <w:spacing w:before="3" w:line="140" w:lineRule="exact"/>
              <w:rPr>
                <w:sz w:val="14"/>
                <w:szCs w:val="14"/>
              </w:rPr>
            </w:pPr>
          </w:p>
          <w:p w:rsidR="00B91EE5" w:rsidRDefault="00B91EE5">
            <w:pPr>
              <w:pStyle w:val="TableParagraph"/>
              <w:spacing w:line="200" w:lineRule="exact"/>
              <w:rPr>
                <w:sz w:val="20"/>
                <w:szCs w:val="20"/>
              </w:rPr>
            </w:pPr>
          </w:p>
          <w:p w:rsidR="00B91EE5" w:rsidRDefault="00B91EE5">
            <w:pPr>
              <w:pStyle w:val="TableParagraph"/>
              <w:spacing w:line="200" w:lineRule="exact"/>
              <w:rPr>
                <w:sz w:val="20"/>
                <w:szCs w:val="20"/>
              </w:rPr>
            </w:pPr>
          </w:p>
          <w:p w:rsidR="00B91EE5" w:rsidRDefault="00C71929">
            <w:pPr>
              <w:pStyle w:val="TableParagraph"/>
              <w:ind w:left="667" w:right="653"/>
              <w:jc w:val="center"/>
              <w:rPr>
                <w:rFonts w:ascii="Times New Roman" w:eastAsia="Times New Roman" w:hAnsi="Times New Roman" w:cs="Times New Roman"/>
                <w:sz w:val="18"/>
                <w:szCs w:val="18"/>
              </w:rPr>
            </w:pPr>
            <w:r>
              <w:rPr>
                <w:rFonts w:ascii="Times New Roman" w:eastAsia="Times New Roman" w:hAnsi="Times New Roman" w:cs="Times New Roman"/>
                <w:b/>
                <w:bCs/>
                <w:sz w:val="18"/>
                <w:szCs w:val="18"/>
              </w:rPr>
              <w:t>50</w:t>
            </w:r>
          </w:p>
        </w:tc>
      </w:tr>
      <w:tr w:rsidR="00B91EE5">
        <w:trPr>
          <w:trHeight w:hRule="exact" w:val="328"/>
        </w:trPr>
        <w:tc>
          <w:tcPr>
            <w:tcW w:w="1441" w:type="dxa"/>
            <w:vMerge/>
            <w:tcBorders>
              <w:left w:val="single" w:sz="19" w:space="0" w:color="000000"/>
              <w:right w:val="single" w:sz="7" w:space="0" w:color="000000"/>
            </w:tcBorders>
          </w:tcPr>
          <w:p w:rsidR="00B91EE5" w:rsidRDefault="00B91EE5"/>
        </w:tc>
        <w:tc>
          <w:tcPr>
            <w:tcW w:w="2340" w:type="dxa"/>
            <w:tcBorders>
              <w:top w:val="single" w:sz="7" w:space="0" w:color="000000"/>
              <w:left w:val="single" w:sz="7" w:space="0" w:color="000000"/>
              <w:bottom w:val="single" w:sz="7" w:space="0" w:color="000000"/>
              <w:right w:val="single" w:sz="7" w:space="0" w:color="000000"/>
            </w:tcBorders>
          </w:tcPr>
          <w:p w:rsidR="00B91EE5" w:rsidRDefault="00C71929">
            <w:pPr>
              <w:pStyle w:val="TableParagraph"/>
              <w:spacing w:line="259" w:lineRule="exact"/>
              <w:ind w:left="99"/>
              <w:rPr>
                <w:rFonts w:ascii="宋体" w:eastAsia="宋体" w:hAnsi="宋体" w:cs="宋体"/>
                <w:sz w:val="21"/>
                <w:szCs w:val="21"/>
              </w:rPr>
            </w:pPr>
            <w:r>
              <w:rPr>
                <w:rFonts w:ascii="宋体" w:eastAsia="宋体" w:hAnsi="宋体" w:cs="宋体"/>
                <w:sz w:val="21"/>
                <w:szCs w:val="21"/>
              </w:rPr>
              <w:t>多选取得跳舞卡</w:t>
            </w:r>
          </w:p>
        </w:tc>
        <w:tc>
          <w:tcPr>
            <w:tcW w:w="900" w:type="dxa"/>
            <w:tcBorders>
              <w:top w:val="single" w:sz="7" w:space="0" w:color="000000"/>
              <w:left w:val="single" w:sz="7" w:space="0" w:color="000000"/>
              <w:bottom w:val="single" w:sz="7" w:space="0" w:color="000000"/>
              <w:right w:val="single" w:sz="7" w:space="0" w:color="000000"/>
            </w:tcBorders>
          </w:tcPr>
          <w:p w:rsidR="00B91EE5" w:rsidRDefault="00C71929">
            <w:pPr>
              <w:pStyle w:val="TableParagraph"/>
              <w:spacing w:line="259" w:lineRule="exact"/>
              <w:ind w:left="206"/>
              <w:rPr>
                <w:rFonts w:ascii="宋体" w:eastAsia="宋体" w:hAnsi="宋体" w:cs="宋体"/>
                <w:sz w:val="18"/>
                <w:szCs w:val="18"/>
              </w:rPr>
            </w:pPr>
            <w:r>
              <w:rPr>
                <w:rFonts w:ascii="Times New Roman" w:eastAsia="Times New Roman" w:hAnsi="Times New Roman" w:cs="Times New Roman"/>
                <w:sz w:val="18"/>
                <w:szCs w:val="18"/>
              </w:rPr>
              <w:t>-10/</w:t>
            </w:r>
            <w:r>
              <w:rPr>
                <w:rFonts w:ascii="宋体" w:eastAsia="宋体" w:hAnsi="宋体" w:cs="宋体"/>
                <w:sz w:val="18"/>
                <w:szCs w:val="18"/>
              </w:rPr>
              <w:t>个</w:t>
            </w:r>
          </w:p>
        </w:tc>
        <w:tc>
          <w:tcPr>
            <w:tcW w:w="900" w:type="dxa"/>
            <w:tcBorders>
              <w:top w:val="single" w:sz="7" w:space="0" w:color="000000"/>
              <w:left w:val="single" w:sz="7" w:space="0" w:color="000000"/>
              <w:bottom w:val="single" w:sz="7" w:space="0" w:color="000000"/>
              <w:right w:val="single" w:sz="7" w:space="0" w:color="000000"/>
            </w:tcBorders>
          </w:tcPr>
          <w:p w:rsidR="00B91EE5" w:rsidRDefault="00B91EE5"/>
        </w:tc>
        <w:tc>
          <w:tcPr>
            <w:tcW w:w="1129" w:type="dxa"/>
            <w:tcBorders>
              <w:top w:val="single" w:sz="7" w:space="0" w:color="000000"/>
              <w:left w:val="single" w:sz="7" w:space="0" w:color="000000"/>
              <w:bottom w:val="single" w:sz="7" w:space="0" w:color="000000"/>
              <w:right w:val="single" w:sz="7" w:space="0" w:color="000000"/>
            </w:tcBorders>
          </w:tcPr>
          <w:p w:rsidR="00B91EE5" w:rsidRDefault="00B91EE5"/>
        </w:tc>
        <w:tc>
          <w:tcPr>
            <w:tcW w:w="1570" w:type="dxa"/>
            <w:vMerge/>
            <w:tcBorders>
              <w:left w:val="single" w:sz="7" w:space="0" w:color="000000"/>
              <w:right w:val="single" w:sz="19" w:space="0" w:color="000000"/>
            </w:tcBorders>
          </w:tcPr>
          <w:p w:rsidR="00B91EE5" w:rsidRDefault="00B91EE5"/>
        </w:tc>
      </w:tr>
      <w:tr w:rsidR="00B91EE5">
        <w:trPr>
          <w:trHeight w:hRule="exact" w:val="326"/>
        </w:trPr>
        <w:tc>
          <w:tcPr>
            <w:tcW w:w="1441" w:type="dxa"/>
            <w:vMerge/>
            <w:tcBorders>
              <w:left w:val="single" w:sz="19" w:space="0" w:color="000000"/>
              <w:right w:val="single" w:sz="7" w:space="0" w:color="000000"/>
            </w:tcBorders>
          </w:tcPr>
          <w:p w:rsidR="00B91EE5" w:rsidRDefault="00B91EE5"/>
        </w:tc>
        <w:tc>
          <w:tcPr>
            <w:tcW w:w="2340" w:type="dxa"/>
            <w:tcBorders>
              <w:top w:val="single" w:sz="7" w:space="0" w:color="000000"/>
              <w:left w:val="single" w:sz="7" w:space="0" w:color="000000"/>
              <w:bottom w:val="single" w:sz="7" w:space="0" w:color="000000"/>
              <w:right w:val="single" w:sz="7" w:space="0" w:color="000000"/>
            </w:tcBorders>
          </w:tcPr>
          <w:p w:rsidR="00B91EE5" w:rsidRDefault="00C71929">
            <w:pPr>
              <w:pStyle w:val="TableParagraph"/>
              <w:spacing w:line="258" w:lineRule="exact"/>
              <w:ind w:left="99"/>
              <w:rPr>
                <w:rFonts w:ascii="宋体" w:eastAsia="宋体" w:hAnsi="宋体" w:cs="宋体"/>
                <w:sz w:val="21"/>
                <w:szCs w:val="21"/>
              </w:rPr>
            </w:pPr>
            <w:r>
              <w:rPr>
                <w:rFonts w:ascii="宋体" w:eastAsia="宋体" w:hAnsi="宋体" w:cs="宋体"/>
                <w:sz w:val="21"/>
                <w:szCs w:val="21"/>
              </w:rPr>
              <w:t>成功完成舞蹈动作</w:t>
            </w:r>
          </w:p>
        </w:tc>
        <w:tc>
          <w:tcPr>
            <w:tcW w:w="900" w:type="dxa"/>
            <w:tcBorders>
              <w:top w:val="single" w:sz="7" w:space="0" w:color="000000"/>
              <w:left w:val="single" w:sz="7" w:space="0" w:color="000000"/>
              <w:bottom w:val="single" w:sz="7" w:space="0" w:color="000000"/>
              <w:right w:val="single" w:sz="7" w:space="0" w:color="000000"/>
            </w:tcBorders>
          </w:tcPr>
          <w:p w:rsidR="00B91EE5" w:rsidRDefault="00C71929">
            <w:pPr>
              <w:pStyle w:val="TableParagraph"/>
              <w:spacing w:before="48"/>
              <w:ind w:left="332" w:right="332"/>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30</w:t>
            </w:r>
          </w:p>
        </w:tc>
        <w:tc>
          <w:tcPr>
            <w:tcW w:w="900" w:type="dxa"/>
            <w:tcBorders>
              <w:top w:val="single" w:sz="7" w:space="0" w:color="000000"/>
              <w:left w:val="single" w:sz="7" w:space="0" w:color="000000"/>
              <w:bottom w:val="single" w:sz="7" w:space="0" w:color="000000"/>
              <w:right w:val="single" w:sz="7" w:space="0" w:color="000000"/>
            </w:tcBorders>
            <w:shd w:val="clear" w:color="auto" w:fill="D9D9D9"/>
          </w:tcPr>
          <w:p w:rsidR="00B91EE5" w:rsidRDefault="00B91EE5"/>
        </w:tc>
        <w:tc>
          <w:tcPr>
            <w:tcW w:w="1129" w:type="dxa"/>
            <w:tcBorders>
              <w:top w:val="single" w:sz="7" w:space="0" w:color="000000"/>
              <w:left w:val="single" w:sz="7" w:space="0" w:color="000000"/>
              <w:bottom w:val="single" w:sz="7" w:space="0" w:color="000000"/>
              <w:right w:val="single" w:sz="7" w:space="0" w:color="000000"/>
            </w:tcBorders>
          </w:tcPr>
          <w:p w:rsidR="00B91EE5" w:rsidRDefault="00B91EE5"/>
        </w:tc>
        <w:tc>
          <w:tcPr>
            <w:tcW w:w="1570" w:type="dxa"/>
            <w:vMerge/>
            <w:tcBorders>
              <w:left w:val="single" w:sz="7" w:space="0" w:color="000000"/>
              <w:right w:val="single" w:sz="19" w:space="0" w:color="000000"/>
            </w:tcBorders>
          </w:tcPr>
          <w:p w:rsidR="00B91EE5" w:rsidRDefault="00B91EE5"/>
        </w:tc>
      </w:tr>
      <w:tr w:rsidR="00B91EE5">
        <w:trPr>
          <w:trHeight w:hRule="exact" w:val="328"/>
        </w:trPr>
        <w:tc>
          <w:tcPr>
            <w:tcW w:w="1441" w:type="dxa"/>
            <w:vMerge/>
            <w:tcBorders>
              <w:left w:val="single" w:sz="19" w:space="0" w:color="000000"/>
              <w:bottom w:val="single" w:sz="7" w:space="0" w:color="000000"/>
              <w:right w:val="single" w:sz="7" w:space="0" w:color="000000"/>
            </w:tcBorders>
          </w:tcPr>
          <w:p w:rsidR="00B91EE5" w:rsidRDefault="00B91EE5"/>
        </w:tc>
        <w:tc>
          <w:tcPr>
            <w:tcW w:w="2340" w:type="dxa"/>
            <w:tcBorders>
              <w:top w:val="single" w:sz="7" w:space="0" w:color="000000"/>
              <w:left w:val="single" w:sz="7" w:space="0" w:color="000000"/>
              <w:bottom w:val="single" w:sz="7" w:space="0" w:color="000000"/>
              <w:right w:val="single" w:sz="7" w:space="0" w:color="000000"/>
            </w:tcBorders>
          </w:tcPr>
          <w:p w:rsidR="00B91EE5" w:rsidRDefault="00C71929">
            <w:pPr>
              <w:pStyle w:val="TableParagraph"/>
              <w:spacing w:line="259" w:lineRule="exact"/>
              <w:ind w:left="99"/>
              <w:rPr>
                <w:rFonts w:ascii="宋体" w:eastAsia="宋体" w:hAnsi="宋体" w:cs="宋体"/>
                <w:sz w:val="21"/>
                <w:szCs w:val="21"/>
              </w:rPr>
            </w:pPr>
            <w:r>
              <w:rPr>
                <w:rFonts w:ascii="宋体" w:eastAsia="宋体" w:hAnsi="宋体" w:cs="宋体"/>
                <w:sz w:val="21"/>
                <w:szCs w:val="21"/>
              </w:rPr>
              <w:t>每超出拼装块一次</w:t>
            </w:r>
          </w:p>
        </w:tc>
        <w:tc>
          <w:tcPr>
            <w:tcW w:w="900" w:type="dxa"/>
            <w:tcBorders>
              <w:top w:val="single" w:sz="7" w:space="0" w:color="000000"/>
              <w:left w:val="single" w:sz="7" w:space="0" w:color="000000"/>
              <w:bottom w:val="single" w:sz="7" w:space="0" w:color="000000"/>
              <w:right w:val="single" w:sz="7" w:space="0" w:color="000000"/>
            </w:tcBorders>
          </w:tcPr>
          <w:p w:rsidR="00B91EE5" w:rsidRDefault="00C71929">
            <w:pPr>
              <w:pStyle w:val="TableParagraph"/>
              <w:spacing w:line="259" w:lineRule="exact"/>
              <w:ind w:left="251"/>
              <w:rPr>
                <w:rFonts w:ascii="宋体" w:eastAsia="宋体" w:hAnsi="宋体" w:cs="宋体"/>
                <w:sz w:val="18"/>
                <w:szCs w:val="18"/>
              </w:rPr>
            </w:pPr>
            <w:r>
              <w:rPr>
                <w:rFonts w:ascii="Times New Roman" w:eastAsia="Times New Roman" w:hAnsi="Times New Roman" w:cs="Times New Roman"/>
                <w:sz w:val="18"/>
                <w:szCs w:val="18"/>
              </w:rPr>
              <w:t>-5/</w:t>
            </w:r>
            <w:r>
              <w:rPr>
                <w:rFonts w:ascii="宋体" w:eastAsia="宋体" w:hAnsi="宋体" w:cs="宋体"/>
                <w:sz w:val="18"/>
                <w:szCs w:val="18"/>
              </w:rPr>
              <w:t>次</w:t>
            </w:r>
          </w:p>
        </w:tc>
        <w:tc>
          <w:tcPr>
            <w:tcW w:w="900" w:type="dxa"/>
            <w:tcBorders>
              <w:top w:val="single" w:sz="7" w:space="0" w:color="000000"/>
              <w:left w:val="single" w:sz="7" w:space="0" w:color="000000"/>
              <w:bottom w:val="single" w:sz="7" w:space="0" w:color="000000"/>
              <w:right w:val="single" w:sz="7" w:space="0" w:color="000000"/>
            </w:tcBorders>
          </w:tcPr>
          <w:p w:rsidR="00B91EE5" w:rsidRDefault="00B91EE5"/>
        </w:tc>
        <w:tc>
          <w:tcPr>
            <w:tcW w:w="1129" w:type="dxa"/>
            <w:tcBorders>
              <w:top w:val="single" w:sz="7" w:space="0" w:color="000000"/>
              <w:left w:val="single" w:sz="7" w:space="0" w:color="000000"/>
              <w:bottom w:val="single" w:sz="7" w:space="0" w:color="000000"/>
              <w:right w:val="single" w:sz="7" w:space="0" w:color="000000"/>
            </w:tcBorders>
          </w:tcPr>
          <w:p w:rsidR="00B91EE5" w:rsidRDefault="00B91EE5"/>
        </w:tc>
        <w:tc>
          <w:tcPr>
            <w:tcW w:w="1570" w:type="dxa"/>
            <w:vMerge/>
            <w:tcBorders>
              <w:left w:val="single" w:sz="7" w:space="0" w:color="000000"/>
              <w:bottom w:val="single" w:sz="7" w:space="0" w:color="000000"/>
              <w:right w:val="single" w:sz="19" w:space="0" w:color="000000"/>
            </w:tcBorders>
          </w:tcPr>
          <w:p w:rsidR="00B91EE5" w:rsidRDefault="00B91EE5"/>
        </w:tc>
      </w:tr>
      <w:tr w:rsidR="00B91EE5">
        <w:trPr>
          <w:trHeight w:hRule="exact" w:val="326"/>
        </w:trPr>
        <w:tc>
          <w:tcPr>
            <w:tcW w:w="1441" w:type="dxa"/>
            <w:vMerge w:val="restart"/>
            <w:tcBorders>
              <w:top w:val="single" w:sz="7" w:space="0" w:color="000000"/>
              <w:left w:val="single" w:sz="19" w:space="0" w:color="000000"/>
              <w:right w:val="single" w:sz="7" w:space="0" w:color="000000"/>
            </w:tcBorders>
          </w:tcPr>
          <w:p w:rsidR="00B91EE5" w:rsidRDefault="00B91EE5">
            <w:pPr>
              <w:pStyle w:val="TableParagraph"/>
              <w:spacing w:before="16" w:line="260" w:lineRule="exact"/>
              <w:rPr>
                <w:sz w:val="26"/>
                <w:szCs w:val="26"/>
              </w:rPr>
            </w:pPr>
          </w:p>
          <w:p w:rsidR="00B91EE5" w:rsidRDefault="00C71929">
            <w:pPr>
              <w:pStyle w:val="TableParagraph"/>
              <w:ind w:left="171"/>
              <w:rPr>
                <w:rFonts w:ascii="宋体" w:eastAsia="宋体" w:hAnsi="宋体" w:cs="宋体"/>
                <w:sz w:val="21"/>
                <w:szCs w:val="21"/>
              </w:rPr>
            </w:pPr>
            <w:r>
              <w:rPr>
                <w:rFonts w:ascii="宋体" w:eastAsia="宋体" w:hAnsi="宋体" w:cs="宋体"/>
                <w:sz w:val="21"/>
                <w:szCs w:val="21"/>
              </w:rPr>
              <w:t>快乐马拉松</w:t>
            </w:r>
          </w:p>
        </w:tc>
        <w:tc>
          <w:tcPr>
            <w:tcW w:w="2340" w:type="dxa"/>
            <w:tcBorders>
              <w:top w:val="single" w:sz="7" w:space="0" w:color="000000"/>
              <w:left w:val="single" w:sz="7" w:space="0" w:color="000000"/>
              <w:bottom w:val="single" w:sz="7" w:space="0" w:color="000000"/>
              <w:right w:val="single" w:sz="7" w:space="0" w:color="000000"/>
            </w:tcBorders>
          </w:tcPr>
          <w:p w:rsidR="00B91EE5" w:rsidRDefault="00C71929">
            <w:pPr>
              <w:pStyle w:val="TableParagraph"/>
              <w:spacing w:line="258" w:lineRule="exact"/>
              <w:ind w:left="99"/>
              <w:rPr>
                <w:rFonts w:ascii="宋体" w:eastAsia="宋体" w:hAnsi="宋体" w:cs="宋体"/>
                <w:sz w:val="21"/>
                <w:szCs w:val="21"/>
              </w:rPr>
            </w:pPr>
            <w:r>
              <w:rPr>
                <w:rFonts w:ascii="宋体" w:eastAsia="宋体" w:hAnsi="宋体" w:cs="宋体"/>
                <w:sz w:val="21"/>
                <w:szCs w:val="21"/>
              </w:rPr>
              <w:t>通过非十字拼装块</w:t>
            </w:r>
          </w:p>
        </w:tc>
        <w:tc>
          <w:tcPr>
            <w:tcW w:w="900" w:type="dxa"/>
            <w:tcBorders>
              <w:top w:val="single" w:sz="7" w:space="0" w:color="000000"/>
              <w:left w:val="single" w:sz="7" w:space="0" w:color="000000"/>
              <w:bottom w:val="single" w:sz="7" w:space="0" w:color="000000"/>
              <w:right w:val="single" w:sz="7" w:space="0" w:color="000000"/>
            </w:tcBorders>
          </w:tcPr>
          <w:p w:rsidR="00B91EE5" w:rsidRDefault="00C71929">
            <w:pPr>
              <w:pStyle w:val="TableParagraph"/>
              <w:spacing w:line="258" w:lineRule="exact"/>
              <w:ind w:left="281"/>
              <w:rPr>
                <w:rFonts w:ascii="宋体" w:eastAsia="宋体" w:hAnsi="宋体" w:cs="宋体"/>
                <w:sz w:val="18"/>
                <w:szCs w:val="18"/>
              </w:rPr>
            </w:pPr>
            <w:r>
              <w:rPr>
                <w:rFonts w:ascii="Times New Roman" w:eastAsia="Times New Roman" w:hAnsi="Times New Roman" w:cs="Times New Roman"/>
                <w:sz w:val="18"/>
                <w:szCs w:val="18"/>
              </w:rPr>
              <w:t>8/</w:t>
            </w:r>
            <w:r>
              <w:rPr>
                <w:rFonts w:ascii="宋体" w:eastAsia="宋体" w:hAnsi="宋体" w:cs="宋体"/>
                <w:sz w:val="18"/>
                <w:szCs w:val="18"/>
              </w:rPr>
              <w:t>个</w:t>
            </w:r>
          </w:p>
        </w:tc>
        <w:tc>
          <w:tcPr>
            <w:tcW w:w="900" w:type="dxa"/>
            <w:tcBorders>
              <w:top w:val="single" w:sz="7" w:space="0" w:color="000000"/>
              <w:left w:val="single" w:sz="7" w:space="0" w:color="000000"/>
              <w:bottom w:val="single" w:sz="7" w:space="0" w:color="000000"/>
              <w:right w:val="single" w:sz="7" w:space="0" w:color="000000"/>
            </w:tcBorders>
          </w:tcPr>
          <w:p w:rsidR="00B91EE5" w:rsidRDefault="00B91EE5"/>
        </w:tc>
        <w:tc>
          <w:tcPr>
            <w:tcW w:w="1129" w:type="dxa"/>
            <w:tcBorders>
              <w:top w:val="single" w:sz="7" w:space="0" w:color="000000"/>
              <w:left w:val="single" w:sz="7" w:space="0" w:color="000000"/>
              <w:bottom w:val="single" w:sz="7" w:space="0" w:color="000000"/>
              <w:right w:val="single" w:sz="7" w:space="0" w:color="000000"/>
            </w:tcBorders>
          </w:tcPr>
          <w:p w:rsidR="00B91EE5" w:rsidRDefault="00B91EE5"/>
        </w:tc>
        <w:tc>
          <w:tcPr>
            <w:tcW w:w="1570" w:type="dxa"/>
            <w:vMerge w:val="restart"/>
            <w:tcBorders>
              <w:top w:val="single" w:sz="7" w:space="0" w:color="000000"/>
              <w:left w:val="single" w:sz="7" w:space="0" w:color="000000"/>
              <w:right w:val="single" w:sz="19" w:space="0" w:color="000000"/>
            </w:tcBorders>
          </w:tcPr>
          <w:p w:rsidR="00B91EE5" w:rsidRDefault="00B91EE5">
            <w:pPr>
              <w:pStyle w:val="TableParagraph"/>
              <w:spacing w:before="9" w:line="170" w:lineRule="exact"/>
              <w:rPr>
                <w:sz w:val="17"/>
                <w:szCs w:val="17"/>
              </w:rPr>
            </w:pPr>
          </w:p>
          <w:p w:rsidR="00B91EE5" w:rsidRDefault="00B91EE5">
            <w:pPr>
              <w:pStyle w:val="TableParagraph"/>
              <w:spacing w:line="200" w:lineRule="exact"/>
              <w:rPr>
                <w:sz w:val="20"/>
                <w:szCs w:val="20"/>
              </w:rPr>
            </w:pPr>
          </w:p>
          <w:p w:rsidR="00B91EE5" w:rsidRDefault="00C71929">
            <w:pPr>
              <w:pStyle w:val="TableParagraph"/>
              <w:ind w:left="667" w:right="653"/>
              <w:jc w:val="center"/>
              <w:rPr>
                <w:rFonts w:ascii="Times New Roman" w:eastAsia="Times New Roman" w:hAnsi="Times New Roman" w:cs="Times New Roman"/>
                <w:sz w:val="18"/>
                <w:szCs w:val="18"/>
              </w:rPr>
            </w:pPr>
            <w:r>
              <w:rPr>
                <w:rFonts w:ascii="Times New Roman" w:eastAsia="Times New Roman" w:hAnsi="Times New Roman" w:cs="Times New Roman"/>
                <w:b/>
                <w:bCs/>
                <w:sz w:val="18"/>
                <w:szCs w:val="18"/>
              </w:rPr>
              <w:t>50</w:t>
            </w:r>
          </w:p>
        </w:tc>
      </w:tr>
      <w:tr w:rsidR="00B91EE5">
        <w:trPr>
          <w:trHeight w:hRule="exact" w:val="328"/>
        </w:trPr>
        <w:tc>
          <w:tcPr>
            <w:tcW w:w="1441" w:type="dxa"/>
            <w:vMerge/>
            <w:tcBorders>
              <w:left w:val="single" w:sz="19" w:space="0" w:color="000000"/>
              <w:right w:val="single" w:sz="7" w:space="0" w:color="000000"/>
            </w:tcBorders>
          </w:tcPr>
          <w:p w:rsidR="00B91EE5" w:rsidRDefault="00B91EE5"/>
        </w:tc>
        <w:tc>
          <w:tcPr>
            <w:tcW w:w="2340" w:type="dxa"/>
            <w:tcBorders>
              <w:top w:val="single" w:sz="7" w:space="0" w:color="000000"/>
              <w:left w:val="single" w:sz="7" w:space="0" w:color="000000"/>
              <w:bottom w:val="single" w:sz="7" w:space="0" w:color="000000"/>
              <w:right w:val="single" w:sz="7" w:space="0" w:color="000000"/>
            </w:tcBorders>
          </w:tcPr>
          <w:p w:rsidR="00B91EE5" w:rsidRDefault="00C71929">
            <w:pPr>
              <w:pStyle w:val="TableParagraph"/>
              <w:spacing w:line="259" w:lineRule="exact"/>
              <w:ind w:left="99"/>
              <w:rPr>
                <w:rFonts w:ascii="宋体" w:eastAsia="宋体" w:hAnsi="宋体" w:cs="宋体"/>
                <w:sz w:val="21"/>
                <w:szCs w:val="21"/>
              </w:rPr>
            </w:pPr>
            <w:r>
              <w:rPr>
                <w:rFonts w:ascii="宋体" w:eastAsia="宋体" w:hAnsi="宋体" w:cs="宋体"/>
                <w:sz w:val="21"/>
                <w:szCs w:val="21"/>
              </w:rPr>
              <w:t>及，转弯正确</w:t>
            </w:r>
          </w:p>
        </w:tc>
        <w:tc>
          <w:tcPr>
            <w:tcW w:w="900" w:type="dxa"/>
            <w:tcBorders>
              <w:top w:val="single" w:sz="7" w:space="0" w:color="000000"/>
              <w:left w:val="single" w:sz="7" w:space="0" w:color="000000"/>
              <w:bottom w:val="single" w:sz="7" w:space="0" w:color="000000"/>
              <w:right w:val="single" w:sz="7" w:space="0" w:color="000000"/>
            </w:tcBorders>
          </w:tcPr>
          <w:p w:rsidR="00B91EE5" w:rsidRDefault="00C71929">
            <w:pPr>
              <w:pStyle w:val="TableParagraph"/>
              <w:spacing w:line="259" w:lineRule="exact"/>
              <w:ind w:left="281"/>
              <w:rPr>
                <w:rFonts w:ascii="宋体" w:eastAsia="宋体" w:hAnsi="宋体" w:cs="宋体"/>
                <w:sz w:val="18"/>
                <w:szCs w:val="18"/>
              </w:rPr>
            </w:pPr>
            <w:r>
              <w:rPr>
                <w:rFonts w:ascii="Times New Roman" w:eastAsia="Times New Roman" w:hAnsi="Times New Roman" w:cs="Times New Roman"/>
                <w:sz w:val="18"/>
                <w:szCs w:val="18"/>
              </w:rPr>
              <w:t>5/</w:t>
            </w:r>
            <w:r>
              <w:rPr>
                <w:rFonts w:ascii="宋体" w:eastAsia="宋体" w:hAnsi="宋体" w:cs="宋体"/>
                <w:sz w:val="18"/>
                <w:szCs w:val="18"/>
              </w:rPr>
              <w:t>个</w:t>
            </w:r>
          </w:p>
        </w:tc>
        <w:tc>
          <w:tcPr>
            <w:tcW w:w="900" w:type="dxa"/>
            <w:tcBorders>
              <w:top w:val="single" w:sz="7" w:space="0" w:color="000000"/>
              <w:left w:val="single" w:sz="7" w:space="0" w:color="000000"/>
              <w:bottom w:val="single" w:sz="7" w:space="0" w:color="000000"/>
              <w:right w:val="single" w:sz="7" w:space="0" w:color="000000"/>
            </w:tcBorders>
          </w:tcPr>
          <w:p w:rsidR="00B91EE5" w:rsidRDefault="00B91EE5"/>
        </w:tc>
        <w:tc>
          <w:tcPr>
            <w:tcW w:w="1129" w:type="dxa"/>
            <w:tcBorders>
              <w:top w:val="single" w:sz="7" w:space="0" w:color="000000"/>
              <w:left w:val="single" w:sz="7" w:space="0" w:color="000000"/>
              <w:bottom w:val="single" w:sz="7" w:space="0" w:color="000000"/>
              <w:right w:val="single" w:sz="7" w:space="0" w:color="000000"/>
            </w:tcBorders>
          </w:tcPr>
          <w:p w:rsidR="00B91EE5" w:rsidRDefault="00B91EE5"/>
        </w:tc>
        <w:tc>
          <w:tcPr>
            <w:tcW w:w="1570" w:type="dxa"/>
            <w:vMerge/>
            <w:tcBorders>
              <w:left w:val="single" w:sz="7" w:space="0" w:color="000000"/>
              <w:right w:val="single" w:sz="19" w:space="0" w:color="000000"/>
            </w:tcBorders>
          </w:tcPr>
          <w:p w:rsidR="00B91EE5" w:rsidRDefault="00B91EE5"/>
        </w:tc>
      </w:tr>
      <w:tr w:rsidR="00B91EE5">
        <w:trPr>
          <w:trHeight w:hRule="exact" w:val="326"/>
        </w:trPr>
        <w:tc>
          <w:tcPr>
            <w:tcW w:w="1441" w:type="dxa"/>
            <w:vMerge/>
            <w:tcBorders>
              <w:left w:val="single" w:sz="19" w:space="0" w:color="000000"/>
              <w:bottom w:val="single" w:sz="7" w:space="0" w:color="000000"/>
              <w:right w:val="single" w:sz="7" w:space="0" w:color="000000"/>
            </w:tcBorders>
          </w:tcPr>
          <w:p w:rsidR="00B91EE5" w:rsidRDefault="00B91EE5"/>
        </w:tc>
        <w:tc>
          <w:tcPr>
            <w:tcW w:w="2340" w:type="dxa"/>
            <w:tcBorders>
              <w:top w:val="single" w:sz="7" w:space="0" w:color="000000"/>
              <w:left w:val="single" w:sz="7" w:space="0" w:color="000000"/>
              <w:bottom w:val="single" w:sz="7" w:space="0" w:color="000000"/>
              <w:right w:val="single" w:sz="7" w:space="0" w:color="000000"/>
            </w:tcBorders>
          </w:tcPr>
          <w:p w:rsidR="00B91EE5" w:rsidRDefault="00C71929">
            <w:pPr>
              <w:pStyle w:val="TableParagraph"/>
              <w:spacing w:line="258" w:lineRule="exact"/>
              <w:ind w:left="99"/>
              <w:rPr>
                <w:rFonts w:ascii="宋体" w:eastAsia="宋体" w:hAnsi="宋体" w:cs="宋体"/>
                <w:sz w:val="21"/>
                <w:szCs w:val="21"/>
              </w:rPr>
            </w:pPr>
            <w:r>
              <w:rPr>
                <w:rFonts w:ascii="宋体" w:eastAsia="宋体" w:hAnsi="宋体" w:cs="宋体"/>
                <w:sz w:val="21"/>
                <w:szCs w:val="21"/>
              </w:rPr>
              <w:t>及，转弯不正确</w:t>
            </w:r>
          </w:p>
        </w:tc>
        <w:tc>
          <w:tcPr>
            <w:tcW w:w="900" w:type="dxa"/>
            <w:tcBorders>
              <w:top w:val="single" w:sz="7" w:space="0" w:color="000000"/>
              <w:left w:val="single" w:sz="7" w:space="0" w:color="000000"/>
              <w:bottom w:val="single" w:sz="7" w:space="0" w:color="000000"/>
              <w:right w:val="single" w:sz="7" w:space="0" w:color="000000"/>
            </w:tcBorders>
          </w:tcPr>
          <w:p w:rsidR="00B91EE5" w:rsidRDefault="00C71929">
            <w:pPr>
              <w:pStyle w:val="TableParagraph"/>
              <w:spacing w:line="258" w:lineRule="exact"/>
              <w:ind w:left="251"/>
              <w:rPr>
                <w:rFonts w:ascii="宋体" w:eastAsia="宋体" w:hAnsi="宋体" w:cs="宋体"/>
                <w:sz w:val="18"/>
                <w:szCs w:val="18"/>
              </w:rPr>
            </w:pPr>
            <w:r>
              <w:rPr>
                <w:rFonts w:ascii="Times New Roman" w:eastAsia="Times New Roman" w:hAnsi="Times New Roman" w:cs="Times New Roman"/>
                <w:sz w:val="18"/>
                <w:szCs w:val="18"/>
              </w:rPr>
              <w:t>-3/</w:t>
            </w:r>
            <w:r>
              <w:rPr>
                <w:rFonts w:ascii="宋体" w:eastAsia="宋体" w:hAnsi="宋体" w:cs="宋体"/>
                <w:sz w:val="18"/>
                <w:szCs w:val="18"/>
              </w:rPr>
              <w:t>次</w:t>
            </w:r>
          </w:p>
        </w:tc>
        <w:tc>
          <w:tcPr>
            <w:tcW w:w="900" w:type="dxa"/>
            <w:tcBorders>
              <w:top w:val="single" w:sz="7" w:space="0" w:color="000000"/>
              <w:left w:val="single" w:sz="7" w:space="0" w:color="000000"/>
              <w:bottom w:val="single" w:sz="7" w:space="0" w:color="000000"/>
              <w:right w:val="single" w:sz="7" w:space="0" w:color="000000"/>
            </w:tcBorders>
          </w:tcPr>
          <w:p w:rsidR="00B91EE5" w:rsidRDefault="00B91EE5"/>
        </w:tc>
        <w:tc>
          <w:tcPr>
            <w:tcW w:w="1129" w:type="dxa"/>
            <w:tcBorders>
              <w:top w:val="single" w:sz="7" w:space="0" w:color="000000"/>
              <w:left w:val="single" w:sz="7" w:space="0" w:color="000000"/>
              <w:bottom w:val="single" w:sz="7" w:space="0" w:color="000000"/>
              <w:right w:val="single" w:sz="7" w:space="0" w:color="000000"/>
            </w:tcBorders>
          </w:tcPr>
          <w:p w:rsidR="00B91EE5" w:rsidRDefault="00B91EE5"/>
        </w:tc>
        <w:tc>
          <w:tcPr>
            <w:tcW w:w="1570" w:type="dxa"/>
            <w:vMerge/>
            <w:tcBorders>
              <w:left w:val="single" w:sz="7" w:space="0" w:color="000000"/>
              <w:bottom w:val="single" w:sz="7" w:space="0" w:color="000000"/>
              <w:right w:val="single" w:sz="19" w:space="0" w:color="000000"/>
            </w:tcBorders>
          </w:tcPr>
          <w:p w:rsidR="00B91EE5" w:rsidRDefault="00B91EE5"/>
        </w:tc>
      </w:tr>
      <w:tr w:rsidR="00B91EE5">
        <w:trPr>
          <w:trHeight w:hRule="exact" w:val="328"/>
        </w:trPr>
        <w:tc>
          <w:tcPr>
            <w:tcW w:w="1441" w:type="dxa"/>
            <w:tcBorders>
              <w:top w:val="single" w:sz="7" w:space="0" w:color="000000"/>
              <w:left w:val="single" w:sz="19" w:space="0" w:color="000000"/>
              <w:bottom w:val="single" w:sz="7" w:space="0" w:color="000000"/>
              <w:right w:val="single" w:sz="7" w:space="0" w:color="000000"/>
            </w:tcBorders>
          </w:tcPr>
          <w:p w:rsidR="00B91EE5" w:rsidRDefault="00C71929">
            <w:pPr>
              <w:pStyle w:val="TableParagraph"/>
              <w:spacing w:line="259" w:lineRule="exact"/>
              <w:ind w:left="277"/>
              <w:rPr>
                <w:rFonts w:ascii="宋体" w:eastAsia="宋体" w:hAnsi="宋体" w:cs="宋体"/>
                <w:sz w:val="21"/>
                <w:szCs w:val="21"/>
              </w:rPr>
            </w:pPr>
            <w:r>
              <w:rPr>
                <w:rFonts w:ascii="宋体" w:eastAsia="宋体" w:hAnsi="宋体" w:cs="宋体"/>
                <w:sz w:val="21"/>
                <w:szCs w:val="21"/>
              </w:rPr>
              <w:t>趣味垂钓</w:t>
            </w:r>
          </w:p>
        </w:tc>
        <w:tc>
          <w:tcPr>
            <w:tcW w:w="2340" w:type="dxa"/>
            <w:tcBorders>
              <w:top w:val="single" w:sz="7" w:space="0" w:color="000000"/>
              <w:left w:val="single" w:sz="7" w:space="0" w:color="000000"/>
              <w:bottom w:val="single" w:sz="7" w:space="0" w:color="000000"/>
              <w:right w:val="single" w:sz="7" w:space="0" w:color="000000"/>
            </w:tcBorders>
          </w:tcPr>
          <w:p w:rsidR="00B91EE5" w:rsidRDefault="00C71929">
            <w:pPr>
              <w:pStyle w:val="TableParagraph"/>
              <w:spacing w:line="259" w:lineRule="exact"/>
              <w:ind w:left="99"/>
              <w:rPr>
                <w:rFonts w:ascii="宋体" w:eastAsia="宋体" w:hAnsi="宋体" w:cs="宋体"/>
                <w:sz w:val="21"/>
                <w:szCs w:val="21"/>
              </w:rPr>
            </w:pPr>
            <w:r>
              <w:rPr>
                <w:rFonts w:ascii="宋体" w:eastAsia="宋体" w:hAnsi="宋体" w:cs="宋体"/>
                <w:sz w:val="21"/>
                <w:szCs w:val="21"/>
              </w:rPr>
              <w:t>成功钓取小鱼</w:t>
            </w:r>
          </w:p>
        </w:tc>
        <w:tc>
          <w:tcPr>
            <w:tcW w:w="900" w:type="dxa"/>
            <w:tcBorders>
              <w:top w:val="single" w:sz="7" w:space="0" w:color="000000"/>
              <w:left w:val="single" w:sz="7" w:space="0" w:color="000000"/>
              <w:bottom w:val="single" w:sz="7" w:space="0" w:color="000000"/>
              <w:right w:val="single" w:sz="7" w:space="0" w:color="000000"/>
            </w:tcBorders>
          </w:tcPr>
          <w:p w:rsidR="00B91EE5" w:rsidRDefault="00C71929">
            <w:pPr>
              <w:pStyle w:val="TableParagraph"/>
              <w:spacing w:line="259" w:lineRule="exact"/>
              <w:ind w:left="236"/>
              <w:rPr>
                <w:rFonts w:ascii="宋体" w:eastAsia="宋体" w:hAnsi="宋体" w:cs="宋体"/>
                <w:sz w:val="18"/>
                <w:szCs w:val="18"/>
              </w:rPr>
            </w:pPr>
            <w:r>
              <w:rPr>
                <w:rFonts w:ascii="Times New Roman" w:eastAsia="Times New Roman" w:hAnsi="Times New Roman" w:cs="Times New Roman"/>
                <w:sz w:val="18"/>
                <w:szCs w:val="18"/>
              </w:rPr>
              <w:t>10/</w:t>
            </w:r>
            <w:r>
              <w:rPr>
                <w:rFonts w:ascii="宋体" w:eastAsia="宋体" w:hAnsi="宋体" w:cs="宋体"/>
                <w:sz w:val="18"/>
                <w:szCs w:val="18"/>
              </w:rPr>
              <w:t>个</w:t>
            </w:r>
          </w:p>
        </w:tc>
        <w:tc>
          <w:tcPr>
            <w:tcW w:w="900" w:type="dxa"/>
            <w:tcBorders>
              <w:top w:val="single" w:sz="7" w:space="0" w:color="000000"/>
              <w:left w:val="single" w:sz="7" w:space="0" w:color="000000"/>
              <w:bottom w:val="single" w:sz="7" w:space="0" w:color="000000"/>
              <w:right w:val="single" w:sz="7" w:space="0" w:color="000000"/>
            </w:tcBorders>
          </w:tcPr>
          <w:p w:rsidR="00B91EE5" w:rsidRDefault="00B91EE5"/>
        </w:tc>
        <w:tc>
          <w:tcPr>
            <w:tcW w:w="1129" w:type="dxa"/>
            <w:tcBorders>
              <w:top w:val="single" w:sz="7" w:space="0" w:color="000000"/>
              <w:left w:val="single" w:sz="7" w:space="0" w:color="000000"/>
              <w:bottom w:val="single" w:sz="7" w:space="0" w:color="000000"/>
              <w:right w:val="single" w:sz="7" w:space="0" w:color="000000"/>
            </w:tcBorders>
          </w:tcPr>
          <w:p w:rsidR="00B91EE5" w:rsidRDefault="00B91EE5"/>
        </w:tc>
        <w:tc>
          <w:tcPr>
            <w:tcW w:w="1570" w:type="dxa"/>
            <w:tcBorders>
              <w:top w:val="single" w:sz="7" w:space="0" w:color="000000"/>
              <w:left w:val="single" w:sz="7" w:space="0" w:color="000000"/>
              <w:bottom w:val="single" w:sz="7" w:space="0" w:color="000000"/>
              <w:right w:val="single" w:sz="19" w:space="0" w:color="000000"/>
            </w:tcBorders>
          </w:tcPr>
          <w:p w:rsidR="00B91EE5" w:rsidRDefault="00C71929">
            <w:pPr>
              <w:pStyle w:val="TableParagraph"/>
              <w:spacing w:before="53"/>
              <w:ind w:left="667" w:right="653"/>
              <w:jc w:val="center"/>
              <w:rPr>
                <w:rFonts w:ascii="Times New Roman" w:eastAsia="Times New Roman" w:hAnsi="Times New Roman" w:cs="Times New Roman"/>
                <w:sz w:val="18"/>
                <w:szCs w:val="18"/>
              </w:rPr>
            </w:pPr>
            <w:r>
              <w:rPr>
                <w:rFonts w:ascii="Times New Roman" w:eastAsia="Times New Roman" w:hAnsi="Times New Roman" w:cs="Times New Roman"/>
                <w:b/>
                <w:bCs/>
                <w:sz w:val="18"/>
                <w:szCs w:val="18"/>
              </w:rPr>
              <w:t>50</w:t>
            </w:r>
          </w:p>
        </w:tc>
      </w:tr>
      <w:tr w:rsidR="00B91EE5">
        <w:trPr>
          <w:trHeight w:hRule="exact" w:val="326"/>
        </w:trPr>
        <w:tc>
          <w:tcPr>
            <w:tcW w:w="1441" w:type="dxa"/>
            <w:vMerge w:val="restart"/>
            <w:tcBorders>
              <w:top w:val="single" w:sz="7" w:space="0" w:color="000000"/>
              <w:left w:val="single" w:sz="19" w:space="0" w:color="000000"/>
              <w:right w:val="single" w:sz="7" w:space="0" w:color="000000"/>
            </w:tcBorders>
          </w:tcPr>
          <w:p w:rsidR="00B91EE5" w:rsidRDefault="00B91EE5">
            <w:pPr>
              <w:pStyle w:val="TableParagraph"/>
              <w:spacing w:before="2" w:line="110" w:lineRule="exact"/>
              <w:rPr>
                <w:sz w:val="11"/>
                <w:szCs w:val="11"/>
              </w:rPr>
            </w:pPr>
          </w:p>
          <w:p w:rsidR="00B91EE5" w:rsidRDefault="00C71929">
            <w:pPr>
              <w:pStyle w:val="TableParagraph"/>
              <w:ind w:left="277"/>
              <w:rPr>
                <w:rFonts w:ascii="宋体" w:eastAsia="宋体" w:hAnsi="宋体" w:cs="宋体"/>
                <w:sz w:val="21"/>
                <w:szCs w:val="21"/>
              </w:rPr>
            </w:pPr>
            <w:r>
              <w:rPr>
                <w:rFonts w:ascii="宋体" w:eastAsia="宋体" w:hAnsi="宋体" w:cs="宋体"/>
                <w:sz w:val="21"/>
                <w:szCs w:val="21"/>
              </w:rPr>
              <w:t>点球大战</w:t>
            </w:r>
          </w:p>
        </w:tc>
        <w:tc>
          <w:tcPr>
            <w:tcW w:w="2340" w:type="dxa"/>
            <w:tcBorders>
              <w:top w:val="single" w:sz="7" w:space="0" w:color="000000"/>
              <w:left w:val="single" w:sz="7" w:space="0" w:color="000000"/>
              <w:bottom w:val="single" w:sz="7" w:space="0" w:color="000000"/>
              <w:right w:val="single" w:sz="7" w:space="0" w:color="000000"/>
            </w:tcBorders>
          </w:tcPr>
          <w:p w:rsidR="00B91EE5" w:rsidRDefault="00C71929">
            <w:pPr>
              <w:pStyle w:val="TableParagraph"/>
              <w:spacing w:line="258" w:lineRule="exact"/>
              <w:ind w:left="99"/>
              <w:rPr>
                <w:rFonts w:ascii="宋体" w:eastAsia="宋体" w:hAnsi="宋体" w:cs="宋体"/>
                <w:sz w:val="21"/>
                <w:szCs w:val="21"/>
              </w:rPr>
            </w:pPr>
            <w:r>
              <w:rPr>
                <w:rFonts w:ascii="宋体" w:eastAsia="宋体" w:hAnsi="宋体" w:cs="宋体"/>
                <w:sz w:val="21"/>
                <w:szCs w:val="21"/>
              </w:rPr>
              <w:t>中球</w:t>
            </w:r>
          </w:p>
        </w:tc>
        <w:tc>
          <w:tcPr>
            <w:tcW w:w="900" w:type="dxa"/>
            <w:tcBorders>
              <w:top w:val="single" w:sz="7" w:space="0" w:color="000000"/>
              <w:left w:val="single" w:sz="7" w:space="0" w:color="000000"/>
              <w:bottom w:val="single" w:sz="7" w:space="0" w:color="000000"/>
              <w:right w:val="single" w:sz="7" w:space="0" w:color="000000"/>
            </w:tcBorders>
          </w:tcPr>
          <w:p w:rsidR="00B91EE5" w:rsidRDefault="00C71929">
            <w:pPr>
              <w:pStyle w:val="TableParagraph"/>
              <w:spacing w:before="48"/>
              <w:ind w:left="332" w:right="332"/>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p>
        </w:tc>
        <w:tc>
          <w:tcPr>
            <w:tcW w:w="900" w:type="dxa"/>
            <w:tcBorders>
              <w:top w:val="single" w:sz="7" w:space="0" w:color="000000"/>
              <w:left w:val="single" w:sz="7" w:space="0" w:color="000000"/>
              <w:bottom w:val="single" w:sz="7" w:space="0" w:color="000000"/>
              <w:right w:val="single" w:sz="7" w:space="0" w:color="000000"/>
            </w:tcBorders>
            <w:shd w:val="clear" w:color="auto" w:fill="D9D9D9"/>
          </w:tcPr>
          <w:p w:rsidR="00B91EE5" w:rsidRDefault="00B91EE5"/>
        </w:tc>
        <w:tc>
          <w:tcPr>
            <w:tcW w:w="1129" w:type="dxa"/>
            <w:tcBorders>
              <w:top w:val="single" w:sz="7" w:space="0" w:color="000000"/>
              <w:left w:val="single" w:sz="7" w:space="0" w:color="000000"/>
              <w:bottom w:val="single" w:sz="7" w:space="0" w:color="000000"/>
              <w:right w:val="single" w:sz="7" w:space="0" w:color="000000"/>
            </w:tcBorders>
          </w:tcPr>
          <w:p w:rsidR="00B91EE5" w:rsidRDefault="00B91EE5"/>
        </w:tc>
        <w:tc>
          <w:tcPr>
            <w:tcW w:w="1570" w:type="dxa"/>
            <w:vMerge w:val="restart"/>
            <w:tcBorders>
              <w:top w:val="single" w:sz="7" w:space="0" w:color="000000"/>
              <w:left w:val="single" w:sz="7" w:space="0" w:color="000000"/>
              <w:right w:val="single" w:sz="19" w:space="0" w:color="000000"/>
            </w:tcBorders>
          </w:tcPr>
          <w:p w:rsidR="00B91EE5" w:rsidRDefault="00B91EE5">
            <w:pPr>
              <w:pStyle w:val="TableParagraph"/>
              <w:spacing w:before="16" w:line="200" w:lineRule="exact"/>
              <w:rPr>
                <w:sz w:val="20"/>
                <w:szCs w:val="20"/>
              </w:rPr>
            </w:pPr>
          </w:p>
          <w:p w:rsidR="00B91EE5" w:rsidRDefault="00C71929">
            <w:pPr>
              <w:pStyle w:val="TableParagraph"/>
              <w:ind w:left="667" w:right="653"/>
              <w:jc w:val="center"/>
              <w:rPr>
                <w:rFonts w:ascii="Times New Roman" w:eastAsia="Times New Roman" w:hAnsi="Times New Roman" w:cs="Times New Roman"/>
                <w:sz w:val="18"/>
                <w:szCs w:val="18"/>
              </w:rPr>
            </w:pPr>
            <w:r>
              <w:rPr>
                <w:rFonts w:ascii="Times New Roman" w:eastAsia="Times New Roman" w:hAnsi="Times New Roman" w:cs="Times New Roman"/>
                <w:b/>
                <w:bCs/>
                <w:sz w:val="18"/>
                <w:szCs w:val="18"/>
              </w:rPr>
              <w:t>50</w:t>
            </w:r>
          </w:p>
        </w:tc>
      </w:tr>
      <w:tr w:rsidR="00B91EE5">
        <w:trPr>
          <w:trHeight w:hRule="exact" w:val="328"/>
        </w:trPr>
        <w:tc>
          <w:tcPr>
            <w:tcW w:w="1441" w:type="dxa"/>
            <w:vMerge/>
            <w:tcBorders>
              <w:left w:val="single" w:sz="19" w:space="0" w:color="000000"/>
              <w:bottom w:val="single" w:sz="7" w:space="0" w:color="000000"/>
              <w:right w:val="single" w:sz="7" w:space="0" w:color="000000"/>
            </w:tcBorders>
          </w:tcPr>
          <w:p w:rsidR="00B91EE5" w:rsidRDefault="00B91EE5"/>
        </w:tc>
        <w:tc>
          <w:tcPr>
            <w:tcW w:w="2340" w:type="dxa"/>
            <w:tcBorders>
              <w:top w:val="single" w:sz="7" w:space="0" w:color="000000"/>
              <w:left w:val="single" w:sz="7" w:space="0" w:color="000000"/>
              <w:bottom w:val="single" w:sz="7" w:space="0" w:color="000000"/>
              <w:right w:val="single" w:sz="7" w:space="0" w:color="000000"/>
            </w:tcBorders>
          </w:tcPr>
          <w:p w:rsidR="00B91EE5" w:rsidRDefault="00C71929">
            <w:pPr>
              <w:pStyle w:val="TableParagraph"/>
              <w:spacing w:line="259" w:lineRule="exact"/>
              <w:ind w:left="99"/>
              <w:rPr>
                <w:rFonts w:ascii="宋体" w:eastAsia="宋体" w:hAnsi="宋体" w:cs="宋体"/>
                <w:sz w:val="21"/>
                <w:szCs w:val="21"/>
              </w:rPr>
            </w:pPr>
            <w:r>
              <w:rPr>
                <w:rFonts w:ascii="宋体" w:eastAsia="宋体" w:hAnsi="宋体" w:cs="宋体"/>
                <w:sz w:val="21"/>
                <w:szCs w:val="21"/>
              </w:rPr>
              <w:t>边球</w:t>
            </w:r>
          </w:p>
        </w:tc>
        <w:tc>
          <w:tcPr>
            <w:tcW w:w="900" w:type="dxa"/>
            <w:tcBorders>
              <w:top w:val="single" w:sz="7" w:space="0" w:color="000000"/>
              <w:left w:val="single" w:sz="7" w:space="0" w:color="000000"/>
              <w:bottom w:val="single" w:sz="7" w:space="0" w:color="000000"/>
              <w:right w:val="single" w:sz="7" w:space="0" w:color="000000"/>
            </w:tcBorders>
          </w:tcPr>
          <w:p w:rsidR="00B91EE5" w:rsidRDefault="00C71929">
            <w:pPr>
              <w:pStyle w:val="TableParagraph"/>
              <w:spacing w:line="259" w:lineRule="exact"/>
              <w:ind w:left="236"/>
              <w:rPr>
                <w:rFonts w:ascii="宋体" w:eastAsia="宋体" w:hAnsi="宋体" w:cs="宋体"/>
                <w:sz w:val="18"/>
                <w:szCs w:val="18"/>
              </w:rPr>
            </w:pPr>
            <w:r>
              <w:rPr>
                <w:rFonts w:ascii="Times New Roman" w:eastAsia="Times New Roman" w:hAnsi="Times New Roman" w:cs="Times New Roman"/>
                <w:sz w:val="18"/>
                <w:szCs w:val="18"/>
              </w:rPr>
              <w:t>30/</w:t>
            </w:r>
            <w:r>
              <w:rPr>
                <w:rFonts w:ascii="宋体" w:eastAsia="宋体" w:hAnsi="宋体" w:cs="宋体"/>
                <w:sz w:val="18"/>
                <w:szCs w:val="18"/>
              </w:rPr>
              <w:t>个</w:t>
            </w:r>
          </w:p>
        </w:tc>
        <w:tc>
          <w:tcPr>
            <w:tcW w:w="900" w:type="dxa"/>
            <w:tcBorders>
              <w:top w:val="single" w:sz="7" w:space="0" w:color="000000"/>
              <w:left w:val="single" w:sz="7" w:space="0" w:color="000000"/>
              <w:bottom w:val="single" w:sz="7" w:space="0" w:color="000000"/>
              <w:right w:val="single" w:sz="7" w:space="0" w:color="000000"/>
            </w:tcBorders>
          </w:tcPr>
          <w:p w:rsidR="00B91EE5" w:rsidRDefault="00B91EE5"/>
        </w:tc>
        <w:tc>
          <w:tcPr>
            <w:tcW w:w="1129" w:type="dxa"/>
            <w:tcBorders>
              <w:top w:val="single" w:sz="7" w:space="0" w:color="000000"/>
              <w:left w:val="single" w:sz="7" w:space="0" w:color="000000"/>
              <w:bottom w:val="single" w:sz="7" w:space="0" w:color="000000"/>
              <w:right w:val="single" w:sz="7" w:space="0" w:color="000000"/>
            </w:tcBorders>
          </w:tcPr>
          <w:p w:rsidR="00B91EE5" w:rsidRDefault="00B91EE5"/>
        </w:tc>
        <w:tc>
          <w:tcPr>
            <w:tcW w:w="1570" w:type="dxa"/>
            <w:vMerge/>
            <w:tcBorders>
              <w:left w:val="single" w:sz="7" w:space="0" w:color="000000"/>
              <w:bottom w:val="single" w:sz="7" w:space="0" w:color="000000"/>
              <w:right w:val="single" w:sz="19" w:space="0" w:color="000000"/>
            </w:tcBorders>
          </w:tcPr>
          <w:p w:rsidR="00B91EE5" w:rsidRDefault="00B91EE5"/>
        </w:tc>
      </w:tr>
      <w:tr w:rsidR="00B91EE5">
        <w:trPr>
          <w:trHeight w:hRule="exact" w:val="326"/>
        </w:trPr>
        <w:tc>
          <w:tcPr>
            <w:tcW w:w="1441" w:type="dxa"/>
            <w:tcBorders>
              <w:top w:val="single" w:sz="7" w:space="0" w:color="000000"/>
              <w:left w:val="single" w:sz="19" w:space="0" w:color="000000"/>
              <w:bottom w:val="single" w:sz="7" w:space="0" w:color="000000"/>
              <w:right w:val="single" w:sz="7" w:space="0" w:color="000000"/>
            </w:tcBorders>
          </w:tcPr>
          <w:p w:rsidR="00B91EE5" w:rsidRDefault="00C71929">
            <w:pPr>
              <w:pStyle w:val="TableParagraph"/>
              <w:spacing w:line="258" w:lineRule="exact"/>
              <w:ind w:left="277"/>
              <w:rPr>
                <w:rFonts w:ascii="宋体" w:eastAsia="宋体" w:hAnsi="宋体" w:cs="宋体"/>
                <w:sz w:val="21"/>
                <w:szCs w:val="21"/>
              </w:rPr>
            </w:pPr>
            <w:r>
              <w:rPr>
                <w:rFonts w:ascii="宋体" w:eastAsia="宋体" w:hAnsi="宋体" w:cs="宋体"/>
                <w:sz w:val="21"/>
                <w:szCs w:val="21"/>
              </w:rPr>
              <w:t>奋力攀岩</w:t>
            </w:r>
          </w:p>
        </w:tc>
        <w:tc>
          <w:tcPr>
            <w:tcW w:w="2340" w:type="dxa"/>
            <w:tcBorders>
              <w:top w:val="single" w:sz="7" w:space="0" w:color="000000"/>
              <w:left w:val="single" w:sz="7" w:space="0" w:color="000000"/>
              <w:bottom w:val="single" w:sz="7" w:space="0" w:color="000000"/>
              <w:right w:val="single" w:sz="7" w:space="0" w:color="000000"/>
            </w:tcBorders>
          </w:tcPr>
          <w:p w:rsidR="00B91EE5" w:rsidRDefault="00C71929">
            <w:pPr>
              <w:pStyle w:val="TableParagraph"/>
              <w:spacing w:line="258" w:lineRule="exact"/>
              <w:ind w:left="99"/>
              <w:rPr>
                <w:rFonts w:ascii="宋体" w:eastAsia="宋体" w:hAnsi="宋体" w:cs="宋体"/>
                <w:sz w:val="21"/>
                <w:szCs w:val="21"/>
              </w:rPr>
            </w:pPr>
            <w:r>
              <w:rPr>
                <w:rFonts w:ascii="宋体" w:eastAsia="宋体" w:hAnsi="宋体" w:cs="宋体"/>
                <w:sz w:val="21"/>
                <w:szCs w:val="21"/>
              </w:rPr>
              <w:t>顺利通过</w:t>
            </w:r>
          </w:p>
        </w:tc>
        <w:tc>
          <w:tcPr>
            <w:tcW w:w="900" w:type="dxa"/>
            <w:tcBorders>
              <w:top w:val="single" w:sz="7" w:space="0" w:color="000000"/>
              <w:left w:val="single" w:sz="7" w:space="0" w:color="000000"/>
              <w:bottom w:val="single" w:sz="7" w:space="0" w:color="000000"/>
              <w:right w:val="single" w:sz="7" w:space="0" w:color="000000"/>
            </w:tcBorders>
          </w:tcPr>
          <w:p w:rsidR="00B91EE5" w:rsidRDefault="00C71929">
            <w:pPr>
              <w:pStyle w:val="TableParagraph"/>
              <w:spacing w:before="48"/>
              <w:ind w:left="332" w:right="332"/>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50</w:t>
            </w:r>
          </w:p>
        </w:tc>
        <w:tc>
          <w:tcPr>
            <w:tcW w:w="900" w:type="dxa"/>
            <w:tcBorders>
              <w:top w:val="single" w:sz="7" w:space="0" w:color="000000"/>
              <w:left w:val="single" w:sz="7" w:space="0" w:color="000000"/>
              <w:bottom w:val="single" w:sz="7" w:space="0" w:color="000000"/>
              <w:right w:val="single" w:sz="7" w:space="0" w:color="000000"/>
            </w:tcBorders>
            <w:shd w:val="clear" w:color="auto" w:fill="D9D9D9"/>
          </w:tcPr>
          <w:p w:rsidR="00B91EE5" w:rsidRDefault="00B91EE5"/>
        </w:tc>
        <w:tc>
          <w:tcPr>
            <w:tcW w:w="1129" w:type="dxa"/>
            <w:tcBorders>
              <w:top w:val="single" w:sz="7" w:space="0" w:color="000000"/>
              <w:left w:val="single" w:sz="7" w:space="0" w:color="000000"/>
              <w:bottom w:val="single" w:sz="7" w:space="0" w:color="000000"/>
              <w:right w:val="single" w:sz="7" w:space="0" w:color="000000"/>
            </w:tcBorders>
          </w:tcPr>
          <w:p w:rsidR="00B91EE5" w:rsidRDefault="00B91EE5"/>
        </w:tc>
        <w:tc>
          <w:tcPr>
            <w:tcW w:w="1570" w:type="dxa"/>
            <w:tcBorders>
              <w:top w:val="single" w:sz="7" w:space="0" w:color="000000"/>
              <w:left w:val="single" w:sz="7" w:space="0" w:color="000000"/>
              <w:bottom w:val="single" w:sz="7" w:space="0" w:color="000000"/>
              <w:right w:val="single" w:sz="19" w:space="0" w:color="000000"/>
            </w:tcBorders>
          </w:tcPr>
          <w:p w:rsidR="00B91EE5" w:rsidRDefault="00C71929">
            <w:pPr>
              <w:pStyle w:val="TableParagraph"/>
              <w:spacing w:before="51"/>
              <w:ind w:left="667" w:right="653"/>
              <w:jc w:val="center"/>
              <w:rPr>
                <w:rFonts w:ascii="Times New Roman" w:eastAsia="Times New Roman" w:hAnsi="Times New Roman" w:cs="Times New Roman"/>
                <w:sz w:val="18"/>
                <w:szCs w:val="18"/>
              </w:rPr>
            </w:pPr>
            <w:r>
              <w:rPr>
                <w:rFonts w:ascii="Times New Roman" w:eastAsia="Times New Roman" w:hAnsi="Times New Roman" w:cs="Times New Roman"/>
                <w:b/>
                <w:bCs/>
                <w:sz w:val="18"/>
                <w:szCs w:val="18"/>
              </w:rPr>
              <w:t>50</w:t>
            </w:r>
          </w:p>
        </w:tc>
      </w:tr>
      <w:tr w:rsidR="00B91EE5">
        <w:trPr>
          <w:trHeight w:hRule="exact" w:val="328"/>
        </w:trPr>
        <w:tc>
          <w:tcPr>
            <w:tcW w:w="1441" w:type="dxa"/>
            <w:vMerge w:val="restart"/>
            <w:tcBorders>
              <w:top w:val="single" w:sz="7" w:space="0" w:color="000000"/>
              <w:left w:val="single" w:sz="19" w:space="0" w:color="000000"/>
              <w:right w:val="single" w:sz="7" w:space="0" w:color="000000"/>
            </w:tcBorders>
          </w:tcPr>
          <w:p w:rsidR="00B91EE5" w:rsidRDefault="00B91EE5">
            <w:pPr>
              <w:pStyle w:val="TableParagraph"/>
              <w:spacing w:before="16" w:line="260" w:lineRule="exact"/>
              <w:rPr>
                <w:sz w:val="26"/>
                <w:szCs w:val="26"/>
              </w:rPr>
            </w:pPr>
          </w:p>
          <w:p w:rsidR="00B91EE5" w:rsidRDefault="00C71929">
            <w:pPr>
              <w:pStyle w:val="TableParagraph"/>
              <w:ind w:left="277"/>
              <w:rPr>
                <w:rFonts w:ascii="宋体" w:eastAsia="宋体" w:hAnsi="宋体" w:cs="宋体"/>
                <w:sz w:val="21"/>
                <w:szCs w:val="21"/>
              </w:rPr>
            </w:pPr>
            <w:r>
              <w:rPr>
                <w:rFonts w:ascii="宋体" w:eastAsia="宋体" w:hAnsi="宋体" w:cs="宋体"/>
                <w:sz w:val="21"/>
                <w:szCs w:val="21"/>
              </w:rPr>
              <w:t>返回营地</w:t>
            </w:r>
          </w:p>
        </w:tc>
        <w:tc>
          <w:tcPr>
            <w:tcW w:w="2340" w:type="dxa"/>
            <w:tcBorders>
              <w:top w:val="single" w:sz="7" w:space="0" w:color="000000"/>
              <w:left w:val="single" w:sz="7" w:space="0" w:color="000000"/>
              <w:bottom w:val="single" w:sz="7" w:space="0" w:color="000000"/>
              <w:right w:val="single" w:sz="7" w:space="0" w:color="000000"/>
            </w:tcBorders>
          </w:tcPr>
          <w:p w:rsidR="00B91EE5" w:rsidRDefault="00C71929">
            <w:pPr>
              <w:pStyle w:val="TableParagraph"/>
              <w:spacing w:line="259" w:lineRule="exact"/>
              <w:ind w:left="99"/>
              <w:rPr>
                <w:rFonts w:ascii="宋体" w:eastAsia="宋体" w:hAnsi="宋体" w:cs="宋体"/>
                <w:sz w:val="21"/>
                <w:szCs w:val="21"/>
              </w:rPr>
            </w:pPr>
            <w:r>
              <w:rPr>
                <w:rFonts w:ascii="宋体" w:eastAsia="宋体" w:hAnsi="宋体" w:cs="宋体"/>
                <w:sz w:val="21"/>
                <w:szCs w:val="21"/>
              </w:rPr>
              <w:t>机器人回到待命区</w:t>
            </w:r>
          </w:p>
        </w:tc>
        <w:tc>
          <w:tcPr>
            <w:tcW w:w="900" w:type="dxa"/>
            <w:tcBorders>
              <w:top w:val="single" w:sz="7" w:space="0" w:color="000000"/>
              <w:left w:val="single" w:sz="7" w:space="0" w:color="000000"/>
              <w:bottom w:val="single" w:sz="7" w:space="0" w:color="000000"/>
              <w:right w:val="single" w:sz="7" w:space="0" w:color="000000"/>
            </w:tcBorders>
          </w:tcPr>
          <w:p w:rsidR="00B91EE5" w:rsidRDefault="00C71929">
            <w:pPr>
              <w:pStyle w:val="TableParagraph"/>
              <w:spacing w:before="49"/>
              <w:ind w:left="332" w:right="332"/>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50</w:t>
            </w:r>
          </w:p>
        </w:tc>
        <w:tc>
          <w:tcPr>
            <w:tcW w:w="900" w:type="dxa"/>
            <w:tcBorders>
              <w:top w:val="single" w:sz="7" w:space="0" w:color="000000"/>
              <w:left w:val="single" w:sz="7" w:space="0" w:color="000000"/>
              <w:bottom w:val="single" w:sz="7" w:space="0" w:color="000000"/>
              <w:right w:val="single" w:sz="7" w:space="0" w:color="000000"/>
            </w:tcBorders>
            <w:shd w:val="clear" w:color="auto" w:fill="D9D9D9"/>
          </w:tcPr>
          <w:p w:rsidR="00B91EE5" w:rsidRDefault="00B91EE5"/>
        </w:tc>
        <w:tc>
          <w:tcPr>
            <w:tcW w:w="1129" w:type="dxa"/>
            <w:tcBorders>
              <w:top w:val="single" w:sz="7" w:space="0" w:color="000000"/>
              <w:left w:val="single" w:sz="7" w:space="0" w:color="000000"/>
              <w:bottom w:val="single" w:sz="7" w:space="0" w:color="000000"/>
              <w:right w:val="single" w:sz="7" w:space="0" w:color="000000"/>
            </w:tcBorders>
          </w:tcPr>
          <w:p w:rsidR="00B91EE5" w:rsidRDefault="00B91EE5"/>
        </w:tc>
        <w:tc>
          <w:tcPr>
            <w:tcW w:w="1570" w:type="dxa"/>
            <w:vMerge w:val="restart"/>
            <w:tcBorders>
              <w:top w:val="single" w:sz="7" w:space="0" w:color="000000"/>
              <w:left w:val="single" w:sz="7" w:space="0" w:color="000000"/>
              <w:right w:val="single" w:sz="19" w:space="0" w:color="000000"/>
            </w:tcBorders>
          </w:tcPr>
          <w:p w:rsidR="00B91EE5" w:rsidRDefault="00B91EE5">
            <w:pPr>
              <w:pStyle w:val="TableParagraph"/>
              <w:spacing w:before="9" w:line="170" w:lineRule="exact"/>
              <w:rPr>
                <w:sz w:val="17"/>
                <w:szCs w:val="17"/>
              </w:rPr>
            </w:pPr>
          </w:p>
          <w:p w:rsidR="00B91EE5" w:rsidRDefault="00B91EE5">
            <w:pPr>
              <w:pStyle w:val="TableParagraph"/>
              <w:spacing w:line="200" w:lineRule="exact"/>
              <w:rPr>
                <w:sz w:val="20"/>
                <w:szCs w:val="20"/>
              </w:rPr>
            </w:pPr>
          </w:p>
          <w:p w:rsidR="00B91EE5" w:rsidRDefault="00C71929">
            <w:pPr>
              <w:pStyle w:val="TableParagraph"/>
              <w:ind w:left="667" w:right="653"/>
              <w:jc w:val="center"/>
              <w:rPr>
                <w:rFonts w:ascii="Times New Roman" w:eastAsia="Times New Roman" w:hAnsi="Times New Roman" w:cs="Times New Roman"/>
                <w:sz w:val="18"/>
                <w:szCs w:val="18"/>
              </w:rPr>
            </w:pPr>
            <w:r>
              <w:rPr>
                <w:rFonts w:ascii="Times New Roman" w:eastAsia="Times New Roman" w:hAnsi="Times New Roman" w:cs="Times New Roman"/>
                <w:b/>
                <w:bCs/>
                <w:sz w:val="18"/>
                <w:szCs w:val="18"/>
              </w:rPr>
              <w:t>50</w:t>
            </w:r>
          </w:p>
        </w:tc>
      </w:tr>
      <w:tr w:rsidR="00B91EE5">
        <w:trPr>
          <w:trHeight w:hRule="exact" w:val="326"/>
        </w:trPr>
        <w:tc>
          <w:tcPr>
            <w:tcW w:w="1441" w:type="dxa"/>
            <w:vMerge/>
            <w:tcBorders>
              <w:left w:val="single" w:sz="19" w:space="0" w:color="000000"/>
              <w:right w:val="single" w:sz="7" w:space="0" w:color="000000"/>
            </w:tcBorders>
          </w:tcPr>
          <w:p w:rsidR="00B91EE5" w:rsidRDefault="00B91EE5"/>
        </w:tc>
        <w:tc>
          <w:tcPr>
            <w:tcW w:w="2340" w:type="dxa"/>
            <w:tcBorders>
              <w:top w:val="single" w:sz="7" w:space="0" w:color="000000"/>
              <w:left w:val="single" w:sz="7" w:space="0" w:color="000000"/>
              <w:bottom w:val="single" w:sz="7" w:space="0" w:color="000000"/>
              <w:right w:val="single" w:sz="7" w:space="0" w:color="000000"/>
            </w:tcBorders>
          </w:tcPr>
          <w:p w:rsidR="00B91EE5" w:rsidRDefault="00C71929">
            <w:pPr>
              <w:pStyle w:val="TableParagraph"/>
              <w:spacing w:line="258" w:lineRule="exact"/>
              <w:ind w:left="99"/>
              <w:rPr>
                <w:rFonts w:ascii="宋体" w:eastAsia="宋体" w:hAnsi="宋体" w:cs="宋体"/>
                <w:sz w:val="21"/>
                <w:szCs w:val="21"/>
              </w:rPr>
            </w:pPr>
            <w:r>
              <w:rPr>
                <w:rFonts w:ascii="宋体" w:eastAsia="宋体" w:hAnsi="宋体" w:cs="宋体"/>
                <w:sz w:val="21"/>
                <w:szCs w:val="21"/>
              </w:rPr>
              <w:t>小鱼</w:t>
            </w:r>
          </w:p>
        </w:tc>
        <w:tc>
          <w:tcPr>
            <w:tcW w:w="900" w:type="dxa"/>
            <w:tcBorders>
              <w:top w:val="single" w:sz="7" w:space="0" w:color="000000"/>
              <w:left w:val="single" w:sz="7" w:space="0" w:color="000000"/>
              <w:bottom w:val="single" w:sz="7" w:space="0" w:color="000000"/>
              <w:right w:val="single" w:sz="7" w:space="0" w:color="000000"/>
            </w:tcBorders>
          </w:tcPr>
          <w:p w:rsidR="00B91EE5" w:rsidRDefault="00C71929">
            <w:pPr>
              <w:pStyle w:val="TableParagraph"/>
              <w:spacing w:line="258" w:lineRule="exact"/>
              <w:ind w:left="281"/>
              <w:rPr>
                <w:rFonts w:ascii="宋体" w:eastAsia="宋体" w:hAnsi="宋体" w:cs="宋体"/>
                <w:sz w:val="18"/>
                <w:szCs w:val="18"/>
              </w:rPr>
            </w:pPr>
            <w:r>
              <w:rPr>
                <w:rFonts w:ascii="Times New Roman" w:eastAsia="Times New Roman" w:hAnsi="Times New Roman" w:cs="Times New Roman"/>
                <w:sz w:val="18"/>
                <w:szCs w:val="18"/>
              </w:rPr>
              <w:t>5/</w:t>
            </w:r>
            <w:r>
              <w:rPr>
                <w:rFonts w:ascii="宋体" w:eastAsia="宋体" w:hAnsi="宋体" w:cs="宋体"/>
                <w:sz w:val="18"/>
                <w:szCs w:val="18"/>
              </w:rPr>
              <w:t>个</w:t>
            </w:r>
          </w:p>
        </w:tc>
        <w:tc>
          <w:tcPr>
            <w:tcW w:w="900" w:type="dxa"/>
            <w:tcBorders>
              <w:top w:val="single" w:sz="7" w:space="0" w:color="000000"/>
              <w:left w:val="single" w:sz="7" w:space="0" w:color="000000"/>
              <w:bottom w:val="single" w:sz="7" w:space="0" w:color="000000"/>
              <w:right w:val="single" w:sz="7" w:space="0" w:color="000000"/>
            </w:tcBorders>
          </w:tcPr>
          <w:p w:rsidR="00B91EE5" w:rsidRDefault="00B91EE5"/>
        </w:tc>
        <w:tc>
          <w:tcPr>
            <w:tcW w:w="1129" w:type="dxa"/>
            <w:tcBorders>
              <w:top w:val="single" w:sz="7" w:space="0" w:color="000000"/>
              <w:left w:val="single" w:sz="7" w:space="0" w:color="000000"/>
              <w:bottom w:val="single" w:sz="7" w:space="0" w:color="000000"/>
              <w:right w:val="single" w:sz="7" w:space="0" w:color="000000"/>
            </w:tcBorders>
          </w:tcPr>
          <w:p w:rsidR="00B91EE5" w:rsidRDefault="00B91EE5"/>
        </w:tc>
        <w:tc>
          <w:tcPr>
            <w:tcW w:w="1570" w:type="dxa"/>
            <w:vMerge/>
            <w:tcBorders>
              <w:left w:val="single" w:sz="7" w:space="0" w:color="000000"/>
              <w:right w:val="single" w:sz="19" w:space="0" w:color="000000"/>
            </w:tcBorders>
          </w:tcPr>
          <w:p w:rsidR="00B91EE5" w:rsidRDefault="00B91EE5"/>
        </w:tc>
      </w:tr>
      <w:tr w:rsidR="00B91EE5">
        <w:trPr>
          <w:trHeight w:hRule="exact" w:val="328"/>
        </w:trPr>
        <w:tc>
          <w:tcPr>
            <w:tcW w:w="1441" w:type="dxa"/>
            <w:vMerge/>
            <w:tcBorders>
              <w:left w:val="single" w:sz="19" w:space="0" w:color="000000"/>
              <w:bottom w:val="single" w:sz="7" w:space="0" w:color="000000"/>
              <w:right w:val="single" w:sz="7" w:space="0" w:color="000000"/>
            </w:tcBorders>
          </w:tcPr>
          <w:p w:rsidR="00B91EE5" w:rsidRDefault="00B91EE5"/>
        </w:tc>
        <w:tc>
          <w:tcPr>
            <w:tcW w:w="2340" w:type="dxa"/>
            <w:tcBorders>
              <w:top w:val="single" w:sz="7" w:space="0" w:color="000000"/>
              <w:left w:val="single" w:sz="7" w:space="0" w:color="000000"/>
              <w:bottom w:val="single" w:sz="7" w:space="0" w:color="000000"/>
              <w:right w:val="single" w:sz="7" w:space="0" w:color="000000"/>
            </w:tcBorders>
          </w:tcPr>
          <w:p w:rsidR="00B91EE5" w:rsidRDefault="00C71929">
            <w:pPr>
              <w:pStyle w:val="TableParagraph"/>
              <w:spacing w:line="259" w:lineRule="exact"/>
              <w:ind w:left="99"/>
              <w:rPr>
                <w:rFonts w:ascii="宋体" w:eastAsia="宋体" w:hAnsi="宋体" w:cs="宋体"/>
                <w:sz w:val="21"/>
                <w:szCs w:val="21"/>
              </w:rPr>
            </w:pPr>
            <w:r>
              <w:rPr>
                <w:rFonts w:ascii="宋体" w:eastAsia="宋体" w:hAnsi="宋体" w:cs="宋体"/>
                <w:sz w:val="21"/>
                <w:szCs w:val="21"/>
              </w:rPr>
              <w:t>跳舞卡（只有一个）</w:t>
            </w:r>
          </w:p>
        </w:tc>
        <w:tc>
          <w:tcPr>
            <w:tcW w:w="900" w:type="dxa"/>
            <w:tcBorders>
              <w:top w:val="single" w:sz="7" w:space="0" w:color="000000"/>
              <w:left w:val="single" w:sz="7" w:space="0" w:color="000000"/>
              <w:bottom w:val="single" w:sz="7" w:space="0" w:color="000000"/>
              <w:right w:val="single" w:sz="7" w:space="0" w:color="000000"/>
            </w:tcBorders>
          </w:tcPr>
          <w:p w:rsidR="00B91EE5" w:rsidRDefault="00C71929">
            <w:pPr>
              <w:pStyle w:val="TableParagraph"/>
              <w:spacing w:before="49"/>
              <w:ind w:right="1"/>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900" w:type="dxa"/>
            <w:tcBorders>
              <w:top w:val="single" w:sz="7" w:space="0" w:color="000000"/>
              <w:left w:val="single" w:sz="7" w:space="0" w:color="000000"/>
              <w:bottom w:val="single" w:sz="7" w:space="0" w:color="000000"/>
              <w:right w:val="single" w:sz="7" w:space="0" w:color="000000"/>
            </w:tcBorders>
            <w:shd w:val="clear" w:color="auto" w:fill="D9D9D9"/>
          </w:tcPr>
          <w:p w:rsidR="00B91EE5" w:rsidRDefault="00B91EE5"/>
        </w:tc>
        <w:tc>
          <w:tcPr>
            <w:tcW w:w="1129" w:type="dxa"/>
            <w:tcBorders>
              <w:top w:val="single" w:sz="7" w:space="0" w:color="000000"/>
              <w:left w:val="single" w:sz="7" w:space="0" w:color="000000"/>
              <w:bottom w:val="single" w:sz="7" w:space="0" w:color="000000"/>
              <w:right w:val="single" w:sz="7" w:space="0" w:color="000000"/>
            </w:tcBorders>
          </w:tcPr>
          <w:p w:rsidR="00B91EE5" w:rsidRDefault="00B91EE5"/>
        </w:tc>
        <w:tc>
          <w:tcPr>
            <w:tcW w:w="1570" w:type="dxa"/>
            <w:vMerge/>
            <w:tcBorders>
              <w:left w:val="single" w:sz="7" w:space="0" w:color="000000"/>
              <w:bottom w:val="single" w:sz="7" w:space="0" w:color="000000"/>
              <w:right w:val="single" w:sz="19" w:space="0" w:color="000000"/>
            </w:tcBorders>
          </w:tcPr>
          <w:p w:rsidR="00B91EE5" w:rsidRDefault="00B91EE5"/>
        </w:tc>
      </w:tr>
      <w:tr w:rsidR="00B91EE5">
        <w:trPr>
          <w:trHeight w:hRule="exact" w:val="326"/>
        </w:trPr>
        <w:tc>
          <w:tcPr>
            <w:tcW w:w="3781" w:type="dxa"/>
            <w:gridSpan w:val="2"/>
            <w:tcBorders>
              <w:top w:val="single" w:sz="7" w:space="0" w:color="000000"/>
              <w:left w:val="single" w:sz="19" w:space="0" w:color="000000"/>
              <w:bottom w:val="single" w:sz="7" w:space="0" w:color="000000"/>
              <w:right w:val="single" w:sz="7" w:space="0" w:color="000000"/>
            </w:tcBorders>
          </w:tcPr>
          <w:p w:rsidR="00B91EE5" w:rsidRDefault="00C71929">
            <w:pPr>
              <w:pStyle w:val="TableParagraph"/>
              <w:spacing w:line="258" w:lineRule="exact"/>
              <w:ind w:left="1027"/>
              <w:rPr>
                <w:rFonts w:ascii="宋体" w:eastAsia="宋体" w:hAnsi="宋体" w:cs="宋体"/>
                <w:sz w:val="21"/>
                <w:szCs w:val="21"/>
              </w:rPr>
            </w:pPr>
            <w:r>
              <w:rPr>
                <w:rFonts w:ascii="宋体" w:eastAsia="宋体" w:hAnsi="宋体" w:cs="宋体"/>
                <w:sz w:val="21"/>
                <w:szCs w:val="21"/>
              </w:rPr>
              <w:t>节省的时间（秒）</w:t>
            </w:r>
          </w:p>
        </w:tc>
        <w:tc>
          <w:tcPr>
            <w:tcW w:w="900" w:type="dxa"/>
            <w:tcBorders>
              <w:top w:val="single" w:sz="7" w:space="0" w:color="000000"/>
              <w:left w:val="single" w:sz="7" w:space="0" w:color="000000"/>
              <w:bottom w:val="single" w:sz="7" w:space="0" w:color="000000"/>
              <w:right w:val="single" w:sz="7" w:space="0" w:color="000000"/>
            </w:tcBorders>
          </w:tcPr>
          <w:p w:rsidR="00B91EE5" w:rsidRDefault="00C71929">
            <w:pPr>
              <w:pStyle w:val="TableParagraph"/>
              <w:spacing w:line="258" w:lineRule="exact"/>
              <w:ind w:left="281"/>
              <w:rPr>
                <w:rFonts w:ascii="宋体" w:eastAsia="宋体" w:hAnsi="宋体" w:cs="宋体"/>
                <w:sz w:val="18"/>
                <w:szCs w:val="18"/>
              </w:rPr>
            </w:pPr>
            <w:r>
              <w:rPr>
                <w:rFonts w:ascii="Times New Roman" w:eastAsia="Times New Roman" w:hAnsi="Times New Roman" w:cs="Times New Roman"/>
                <w:sz w:val="18"/>
                <w:szCs w:val="18"/>
              </w:rPr>
              <w:t>1/</w:t>
            </w:r>
            <w:r>
              <w:rPr>
                <w:rFonts w:ascii="宋体" w:eastAsia="宋体" w:hAnsi="宋体" w:cs="宋体"/>
                <w:sz w:val="18"/>
                <w:szCs w:val="18"/>
              </w:rPr>
              <w:t>秒</w:t>
            </w:r>
          </w:p>
        </w:tc>
        <w:tc>
          <w:tcPr>
            <w:tcW w:w="900" w:type="dxa"/>
            <w:tcBorders>
              <w:top w:val="single" w:sz="7" w:space="0" w:color="000000"/>
              <w:left w:val="single" w:sz="7" w:space="0" w:color="000000"/>
              <w:bottom w:val="single" w:sz="7" w:space="0" w:color="000000"/>
              <w:right w:val="single" w:sz="7" w:space="0" w:color="000000"/>
            </w:tcBorders>
          </w:tcPr>
          <w:p w:rsidR="00B91EE5" w:rsidRDefault="00B91EE5"/>
        </w:tc>
        <w:tc>
          <w:tcPr>
            <w:tcW w:w="1129" w:type="dxa"/>
            <w:tcBorders>
              <w:top w:val="single" w:sz="7" w:space="0" w:color="000000"/>
              <w:left w:val="single" w:sz="7" w:space="0" w:color="000000"/>
              <w:bottom w:val="single" w:sz="7" w:space="0" w:color="000000"/>
              <w:right w:val="single" w:sz="7" w:space="0" w:color="000000"/>
            </w:tcBorders>
          </w:tcPr>
          <w:p w:rsidR="00B91EE5" w:rsidRDefault="00B91EE5"/>
        </w:tc>
        <w:tc>
          <w:tcPr>
            <w:tcW w:w="1570" w:type="dxa"/>
            <w:tcBorders>
              <w:top w:val="single" w:sz="7" w:space="0" w:color="000000"/>
              <w:left w:val="single" w:sz="7" w:space="0" w:color="000000"/>
              <w:bottom w:val="single" w:sz="7" w:space="0" w:color="000000"/>
              <w:right w:val="single" w:sz="19" w:space="0" w:color="000000"/>
            </w:tcBorders>
          </w:tcPr>
          <w:p w:rsidR="00B91EE5" w:rsidRDefault="00B91EE5"/>
        </w:tc>
      </w:tr>
      <w:tr w:rsidR="00B91EE5">
        <w:trPr>
          <w:trHeight w:hRule="exact" w:val="328"/>
        </w:trPr>
        <w:tc>
          <w:tcPr>
            <w:tcW w:w="3781" w:type="dxa"/>
            <w:gridSpan w:val="2"/>
            <w:tcBorders>
              <w:top w:val="single" w:sz="7" w:space="0" w:color="000000"/>
              <w:left w:val="single" w:sz="19" w:space="0" w:color="000000"/>
              <w:bottom w:val="single" w:sz="7" w:space="0" w:color="000000"/>
              <w:right w:val="single" w:sz="7" w:space="0" w:color="000000"/>
            </w:tcBorders>
          </w:tcPr>
          <w:p w:rsidR="00B91EE5" w:rsidRDefault="00C71929">
            <w:pPr>
              <w:pStyle w:val="TableParagraph"/>
              <w:spacing w:line="259" w:lineRule="exact"/>
              <w:ind w:right="15"/>
              <w:jc w:val="center"/>
              <w:rPr>
                <w:rFonts w:ascii="宋体" w:eastAsia="宋体" w:hAnsi="宋体" w:cs="宋体"/>
                <w:sz w:val="21"/>
                <w:szCs w:val="21"/>
              </w:rPr>
            </w:pPr>
            <w:r>
              <w:rPr>
                <w:rFonts w:ascii="宋体" w:eastAsia="宋体" w:hAnsi="宋体" w:cs="宋体"/>
                <w:sz w:val="21"/>
                <w:szCs w:val="21"/>
              </w:rPr>
              <w:t>流畅奖励分</w:t>
            </w:r>
          </w:p>
        </w:tc>
        <w:tc>
          <w:tcPr>
            <w:tcW w:w="900" w:type="dxa"/>
            <w:tcBorders>
              <w:top w:val="single" w:sz="7" w:space="0" w:color="000000"/>
              <w:left w:val="single" w:sz="7" w:space="0" w:color="000000"/>
              <w:bottom w:val="single" w:sz="7" w:space="0" w:color="000000"/>
              <w:right w:val="single" w:sz="7" w:space="0" w:color="000000"/>
            </w:tcBorders>
          </w:tcPr>
          <w:p w:rsidR="00B91EE5" w:rsidRDefault="00C71929">
            <w:pPr>
              <w:pStyle w:val="TableParagraph"/>
              <w:spacing w:before="49"/>
              <w:ind w:left="332" w:right="332"/>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50</w:t>
            </w:r>
          </w:p>
        </w:tc>
        <w:tc>
          <w:tcPr>
            <w:tcW w:w="900" w:type="dxa"/>
            <w:tcBorders>
              <w:top w:val="single" w:sz="7" w:space="0" w:color="000000"/>
              <w:left w:val="single" w:sz="7" w:space="0" w:color="000000"/>
              <w:bottom w:val="single" w:sz="7" w:space="0" w:color="000000"/>
              <w:right w:val="single" w:sz="7" w:space="0" w:color="000000"/>
            </w:tcBorders>
          </w:tcPr>
          <w:p w:rsidR="00B91EE5" w:rsidRDefault="00B91EE5"/>
        </w:tc>
        <w:tc>
          <w:tcPr>
            <w:tcW w:w="1129" w:type="dxa"/>
            <w:tcBorders>
              <w:top w:val="single" w:sz="7" w:space="0" w:color="000000"/>
              <w:left w:val="single" w:sz="7" w:space="0" w:color="000000"/>
              <w:bottom w:val="single" w:sz="7" w:space="0" w:color="000000"/>
              <w:right w:val="single" w:sz="7" w:space="0" w:color="000000"/>
            </w:tcBorders>
          </w:tcPr>
          <w:p w:rsidR="00B91EE5" w:rsidRDefault="00B91EE5"/>
        </w:tc>
        <w:tc>
          <w:tcPr>
            <w:tcW w:w="1570" w:type="dxa"/>
            <w:tcBorders>
              <w:top w:val="single" w:sz="7" w:space="0" w:color="000000"/>
              <w:left w:val="single" w:sz="7" w:space="0" w:color="000000"/>
              <w:bottom w:val="single" w:sz="7" w:space="0" w:color="000000"/>
              <w:right w:val="single" w:sz="19" w:space="0" w:color="000000"/>
            </w:tcBorders>
          </w:tcPr>
          <w:p w:rsidR="00B91EE5" w:rsidRDefault="00B91EE5"/>
        </w:tc>
      </w:tr>
      <w:tr w:rsidR="00B91EE5">
        <w:trPr>
          <w:trHeight w:hRule="exact" w:val="341"/>
        </w:trPr>
        <w:tc>
          <w:tcPr>
            <w:tcW w:w="3781" w:type="dxa"/>
            <w:gridSpan w:val="2"/>
            <w:tcBorders>
              <w:top w:val="single" w:sz="7" w:space="0" w:color="000000"/>
              <w:left w:val="single" w:sz="19" w:space="0" w:color="000000"/>
              <w:bottom w:val="single" w:sz="19" w:space="0" w:color="000000"/>
              <w:right w:val="single" w:sz="7" w:space="0" w:color="000000"/>
            </w:tcBorders>
          </w:tcPr>
          <w:p w:rsidR="00B91EE5" w:rsidRDefault="00C71929">
            <w:pPr>
              <w:pStyle w:val="TableParagraph"/>
              <w:spacing w:line="258" w:lineRule="exact"/>
              <w:ind w:right="14"/>
              <w:jc w:val="center"/>
              <w:rPr>
                <w:rFonts w:ascii="宋体" w:eastAsia="宋体" w:hAnsi="宋体" w:cs="宋体"/>
                <w:sz w:val="21"/>
                <w:szCs w:val="21"/>
              </w:rPr>
            </w:pPr>
            <w:r>
              <w:rPr>
                <w:rFonts w:ascii="宋体" w:eastAsia="宋体" w:hAnsi="宋体" w:cs="宋体"/>
                <w:sz w:val="21"/>
                <w:szCs w:val="21"/>
              </w:rPr>
              <w:t>犯规罚分</w:t>
            </w:r>
          </w:p>
        </w:tc>
        <w:tc>
          <w:tcPr>
            <w:tcW w:w="900" w:type="dxa"/>
            <w:tcBorders>
              <w:top w:val="single" w:sz="7" w:space="0" w:color="000000"/>
              <w:left w:val="single" w:sz="7" w:space="0" w:color="000000"/>
              <w:bottom w:val="single" w:sz="19" w:space="0" w:color="000000"/>
              <w:right w:val="single" w:sz="7" w:space="0" w:color="000000"/>
            </w:tcBorders>
          </w:tcPr>
          <w:p w:rsidR="00B91EE5" w:rsidRDefault="00B91EE5"/>
        </w:tc>
        <w:tc>
          <w:tcPr>
            <w:tcW w:w="900" w:type="dxa"/>
            <w:tcBorders>
              <w:top w:val="single" w:sz="7" w:space="0" w:color="000000"/>
              <w:left w:val="single" w:sz="7" w:space="0" w:color="000000"/>
              <w:bottom w:val="single" w:sz="19" w:space="0" w:color="000000"/>
              <w:right w:val="single" w:sz="7" w:space="0" w:color="000000"/>
            </w:tcBorders>
          </w:tcPr>
          <w:p w:rsidR="00B91EE5" w:rsidRDefault="00B91EE5"/>
        </w:tc>
        <w:tc>
          <w:tcPr>
            <w:tcW w:w="1129" w:type="dxa"/>
            <w:tcBorders>
              <w:top w:val="single" w:sz="7" w:space="0" w:color="000000"/>
              <w:left w:val="single" w:sz="7" w:space="0" w:color="000000"/>
              <w:bottom w:val="single" w:sz="19" w:space="0" w:color="000000"/>
              <w:right w:val="single" w:sz="7" w:space="0" w:color="000000"/>
            </w:tcBorders>
          </w:tcPr>
          <w:p w:rsidR="00B91EE5" w:rsidRDefault="00B91EE5"/>
        </w:tc>
        <w:tc>
          <w:tcPr>
            <w:tcW w:w="1570" w:type="dxa"/>
            <w:tcBorders>
              <w:top w:val="single" w:sz="7" w:space="0" w:color="000000"/>
              <w:left w:val="single" w:sz="7" w:space="0" w:color="000000"/>
              <w:bottom w:val="single" w:sz="19" w:space="0" w:color="000000"/>
              <w:right w:val="single" w:sz="19" w:space="0" w:color="000000"/>
            </w:tcBorders>
          </w:tcPr>
          <w:p w:rsidR="00B91EE5" w:rsidRDefault="00B91EE5"/>
        </w:tc>
      </w:tr>
      <w:tr w:rsidR="00B91EE5">
        <w:trPr>
          <w:trHeight w:hRule="exact" w:val="340"/>
        </w:trPr>
        <w:tc>
          <w:tcPr>
            <w:tcW w:w="3781" w:type="dxa"/>
            <w:gridSpan w:val="2"/>
            <w:tcBorders>
              <w:top w:val="single" w:sz="19" w:space="0" w:color="000000"/>
              <w:left w:val="single" w:sz="5" w:space="0" w:color="000000"/>
              <w:bottom w:val="single" w:sz="5" w:space="0" w:color="000000"/>
              <w:right w:val="single" w:sz="7" w:space="0" w:color="000000"/>
            </w:tcBorders>
          </w:tcPr>
          <w:p w:rsidR="00B91EE5" w:rsidRDefault="00C71929">
            <w:pPr>
              <w:pStyle w:val="TableParagraph"/>
              <w:spacing w:line="260" w:lineRule="exact"/>
              <w:ind w:left="3"/>
              <w:jc w:val="center"/>
              <w:rPr>
                <w:rFonts w:ascii="宋体" w:eastAsia="宋体" w:hAnsi="宋体" w:cs="宋体"/>
                <w:sz w:val="21"/>
                <w:szCs w:val="21"/>
              </w:rPr>
            </w:pPr>
            <w:r>
              <w:rPr>
                <w:rFonts w:ascii="宋体" w:eastAsia="宋体" w:hAnsi="宋体" w:cs="宋体"/>
                <w:sz w:val="21"/>
                <w:szCs w:val="21"/>
              </w:rPr>
              <w:t>总分</w:t>
            </w:r>
          </w:p>
        </w:tc>
        <w:tc>
          <w:tcPr>
            <w:tcW w:w="900" w:type="dxa"/>
            <w:tcBorders>
              <w:top w:val="single" w:sz="19" w:space="0" w:color="000000"/>
              <w:left w:val="single" w:sz="7" w:space="0" w:color="000000"/>
              <w:bottom w:val="single" w:sz="5" w:space="0" w:color="000000"/>
              <w:right w:val="single" w:sz="7" w:space="0" w:color="000000"/>
            </w:tcBorders>
          </w:tcPr>
          <w:p w:rsidR="00B91EE5" w:rsidRDefault="00B91EE5"/>
        </w:tc>
        <w:tc>
          <w:tcPr>
            <w:tcW w:w="900" w:type="dxa"/>
            <w:tcBorders>
              <w:top w:val="single" w:sz="19" w:space="0" w:color="000000"/>
              <w:left w:val="single" w:sz="7" w:space="0" w:color="000000"/>
              <w:bottom w:val="single" w:sz="5" w:space="0" w:color="000000"/>
              <w:right w:val="single" w:sz="7" w:space="0" w:color="000000"/>
            </w:tcBorders>
          </w:tcPr>
          <w:p w:rsidR="00B91EE5" w:rsidRDefault="00B91EE5"/>
        </w:tc>
        <w:tc>
          <w:tcPr>
            <w:tcW w:w="1129" w:type="dxa"/>
            <w:tcBorders>
              <w:top w:val="single" w:sz="19" w:space="0" w:color="000000"/>
              <w:left w:val="single" w:sz="7" w:space="0" w:color="000000"/>
              <w:bottom w:val="single" w:sz="5" w:space="0" w:color="000000"/>
              <w:right w:val="single" w:sz="7" w:space="0" w:color="000000"/>
            </w:tcBorders>
          </w:tcPr>
          <w:p w:rsidR="00B91EE5" w:rsidRDefault="00B91EE5"/>
        </w:tc>
        <w:tc>
          <w:tcPr>
            <w:tcW w:w="1570" w:type="dxa"/>
            <w:tcBorders>
              <w:top w:val="single" w:sz="19" w:space="0" w:color="000000"/>
              <w:left w:val="single" w:sz="7" w:space="0" w:color="000000"/>
              <w:bottom w:val="single" w:sz="5" w:space="0" w:color="000000"/>
              <w:right w:val="single" w:sz="5" w:space="0" w:color="000000"/>
            </w:tcBorders>
          </w:tcPr>
          <w:p w:rsidR="00B91EE5" w:rsidRDefault="00B91EE5"/>
        </w:tc>
      </w:tr>
    </w:tbl>
    <w:p w:rsidR="00B91EE5" w:rsidRDefault="00B91EE5">
      <w:pPr>
        <w:spacing w:before="1" w:line="150" w:lineRule="exact"/>
        <w:rPr>
          <w:sz w:val="15"/>
          <w:szCs w:val="15"/>
        </w:rPr>
      </w:pPr>
    </w:p>
    <w:p w:rsidR="00B91EE5" w:rsidRDefault="00B91EE5">
      <w:pPr>
        <w:spacing w:line="200" w:lineRule="exact"/>
        <w:rPr>
          <w:sz w:val="20"/>
          <w:szCs w:val="20"/>
        </w:rPr>
      </w:pPr>
    </w:p>
    <w:p w:rsidR="00B91EE5" w:rsidRDefault="00C71929">
      <w:pPr>
        <w:ind w:left="120" w:right="105"/>
        <w:rPr>
          <w:rFonts w:ascii="宋体" w:eastAsia="宋体" w:hAnsi="宋体" w:cs="宋体"/>
          <w:sz w:val="21"/>
          <w:szCs w:val="21"/>
        </w:rPr>
      </w:pPr>
      <w:r>
        <w:rPr>
          <w:rFonts w:ascii="宋体" w:eastAsia="宋体" w:hAnsi="宋体" w:cs="宋体"/>
          <w:sz w:val="21"/>
          <w:szCs w:val="21"/>
        </w:rPr>
        <w:t>关于取消比赛资格的记录：</w:t>
      </w:r>
    </w:p>
    <w:p w:rsidR="00B91EE5" w:rsidRDefault="00B91EE5">
      <w:pPr>
        <w:spacing w:before="6" w:line="150" w:lineRule="exact"/>
        <w:rPr>
          <w:sz w:val="15"/>
          <w:szCs w:val="15"/>
        </w:rPr>
      </w:pPr>
    </w:p>
    <w:p w:rsidR="00B91EE5" w:rsidRDefault="00C71929">
      <w:pPr>
        <w:tabs>
          <w:tab w:val="left" w:pos="3539"/>
          <w:tab w:val="left" w:pos="4546"/>
        </w:tabs>
        <w:spacing w:line="362" w:lineRule="auto"/>
        <w:ind w:left="120" w:right="3154"/>
        <w:rPr>
          <w:rFonts w:ascii="宋体" w:eastAsia="宋体" w:hAnsi="宋体" w:cs="宋体"/>
          <w:sz w:val="21"/>
          <w:szCs w:val="21"/>
        </w:rPr>
      </w:pPr>
      <w:r>
        <w:rPr>
          <w:rFonts w:eastAsiaTheme="minorHAnsi"/>
        </w:rPr>
        <w:pict>
          <v:group id="_x0000_s1032" style="position:absolute;left:0;text-align:left;margin-left:143.95pt;margin-top:41.6pt;width:333.05pt;height:.4pt;z-index:-251658240;mso-position-horizontal-relative:page" coordorigin="2879,832" coordsize="6661,8">
            <v:shape id="_x0000_s1033" style="position:absolute;left:2879;top:832;width:6661;height:8" coordorigin="2879,832" coordsize="6661,8" path="m2879,841r6661,-9e" filled="f">
              <v:path arrowok="t"/>
            </v:shape>
            <w10:wrap anchorx="page"/>
          </v:group>
        </w:pict>
      </w:r>
      <w:r>
        <w:rPr>
          <w:rFonts w:eastAsiaTheme="minorHAnsi"/>
        </w:rPr>
        <w:pict>
          <v:group id="_x0000_s1030" style="position:absolute;left:0;text-align:left;margin-left:351pt;margin-top:16.3pt;width:126pt;height:.1pt;z-index:-251656192;mso-position-horizontal-relative:page" coordorigin="7020,326" coordsize="2520,2">
            <v:shape id="_x0000_s1031" style="position:absolute;left:7020;top:326;width:2520;height:2" coordorigin="7020,326" coordsize="2520,0" path="m7020,326r2520,e" filled="f">
              <v:path arrowok="t"/>
            </v:shape>
            <w10:wrap anchorx="page"/>
          </v:group>
        </w:pict>
      </w:r>
      <w:r>
        <w:rPr>
          <w:rFonts w:ascii="宋体" w:eastAsia="宋体" w:hAnsi="宋体" w:cs="宋体"/>
          <w:spacing w:val="1"/>
          <w:sz w:val="21"/>
          <w:szCs w:val="21"/>
        </w:rPr>
        <w:t>裁判员</w:t>
      </w:r>
      <w:r>
        <w:rPr>
          <w:rFonts w:ascii="宋体" w:eastAsia="宋体" w:hAnsi="宋体" w:cs="宋体"/>
          <w:sz w:val="21"/>
          <w:szCs w:val="21"/>
        </w:rPr>
        <w:t>：</w:t>
      </w:r>
      <w:r>
        <w:rPr>
          <w:rFonts w:ascii="宋体" w:eastAsia="宋体" w:hAnsi="宋体" w:cs="宋体"/>
          <w:sz w:val="21"/>
          <w:szCs w:val="21"/>
          <w:u w:val="single" w:color="000000"/>
        </w:rPr>
        <w:tab/>
      </w:r>
      <w:r>
        <w:rPr>
          <w:rFonts w:ascii="宋体" w:eastAsia="宋体" w:hAnsi="宋体" w:cs="宋体"/>
          <w:sz w:val="21"/>
          <w:szCs w:val="21"/>
        </w:rPr>
        <w:tab/>
      </w:r>
      <w:r>
        <w:rPr>
          <w:rFonts w:ascii="宋体" w:eastAsia="宋体" w:hAnsi="宋体" w:cs="宋体"/>
          <w:sz w:val="21"/>
          <w:szCs w:val="21"/>
        </w:rPr>
        <w:t>记</w:t>
      </w:r>
      <w:r>
        <w:rPr>
          <w:rFonts w:ascii="宋体" w:eastAsia="宋体" w:hAnsi="宋体" w:cs="宋体"/>
          <w:spacing w:val="1"/>
          <w:sz w:val="21"/>
          <w:szCs w:val="21"/>
        </w:rPr>
        <w:t>分员：</w:t>
      </w:r>
      <w:r>
        <w:rPr>
          <w:rFonts w:ascii="宋体" w:eastAsia="宋体" w:hAnsi="宋体" w:cs="宋体"/>
          <w:spacing w:val="1"/>
          <w:sz w:val="21"/>
          <w:szCs w:val="21"/>
        </w:rPr>
        <w:t xml:space="preserve"> </w:t>
      </w:r>
      <w:r>
        <w:rPr>
          <w:rFonts w:ascii="宋体" w:eastAsia="宋体" w:hAnsi="宋体" w:cs="宋体"/>
          <w:spacing w:val="1"/>
          <w:sz w:val="21"/>
          <w:szCs w:val="21"/>
        </w:rPr>
        <w:t>参赛队</w:t>
      </w:r>
      <w:r>
        <w:rPr>
          <w:rFonts w:ascii="宋体" w:eastAsia="宋体" w:hAnsi="宋体" w:cs="宋体"/>
          <w:sz w:val="21"/>
          <w:szCs w:val="21"/>
        </w:rPr>
        <w:t>员：</w:t>
      </w:r>
    </w:p>
    <w:p w:rsidR="00B91EE5" w:rsidRDefault="00C71929">
      <w:pPr>
        <w:tabs>
          <w:tab w:val="left" w:pos="4546"/>
        </w:tabs>
        <w:spacing w:before="51"/>
        <w:ind w:left="120"/>
        <w:rPr>
          <w:rFonts w:ascii="宋体" w:eastAsia="宋体" w:hAnsi="宋体" w:cs="宋体"/>
          <w:sz w:val="21"/>
          <w:szCs w:val="21"/>
        </w:rPr>
      </w:pPr>
      <w:r>
        <w:rPr>
          <w:rFonts w:eastAsiaTheme="minorHAnsi"/>
        </w:rPr>
        <w:pict>
          <v:group id="_x0000_s1028" style="position:absolute;left:0;text-align:left;margin-left:362.7pt;margin-top:18.9pt;width:114.2pt;height:.1pt;z-index:-251657216;mso-position-horizontal-relative:page" coordorigin="7254,378" coordsize="2284,2">
            <v:shape id="_x0000_s1029" style="position:absolute;left:7254;top:378;width:2284;height:2" coordorigin="7254,378" coordsize="2284,0" path="m7254,378r2284,e" filled="f">
              <v:path arrowok="t"/>
            </v:shape>
            <w10:wrap anchorx="page"/>
          </v:group>
        </w:pict>
      </w:r>
      <w:r>
        <w:rPr>
          <w:rFonts w:eastAsiaTheme="minorHAnsi"/>
        </w:rPr>
        <w:pict>
          <v:group id="_x0000_s1026" style="position:absolute;left:0;text-align:left;margin-left:134.8pt;margin-top:18.9pt;width:126pt;height:.1pt;z-index:-251655168;mso-position-horizontal-relative:page" coordorigin="2696,378" coordsize="2520,2">
            <v:shape id="_x0000_s1027" style="position:absolute;left:2696;top:378;width:2520;height:2" coordorigin="2696,378" coordsize="2520,0" path="m2696,378r2520,e" filled="f">
              <v:path arrowok="t"/>
            </v:shape>
            <w10:wrap anchorx="page"/>
          </v:group>
        </w:pict>
      </w:r>
      <w:r>
        <w:rPr>
          <w:rFonts w:ascii="宋体" w:eastAsia="宋体" w:hAnsi="宋体" w:cs="宋体"/>
          <w:spacing w:val="1"/>
          <w:sz w:val="21"/>
          <w:szCs w:val="21"/>
        </w:rPr>
        <w:t>裁判长</w:t>
      </w:r>
      <w:r>
        <w:rPr>
          <w:rFonts w:ascii="宋体" w:eastAsia="宋体" w:hAnsi="宋体" w:cs="宋体"/>
          <w:sz w:val="21"/>
          <w:szCs w:val="21"/>
        </w:rPr>
        <w:t>：</w:t>
      </w:r>
      <w:r>
        <w:rPr>
          <w:rFonts w:ascii="宋体" w:eastAsia="宋体" w:hAnsi="宋体" w:cs="宋体"/>
          <w:sz w:val="21"/>
          <w:szCs w:val="21"/>
        </w:rPr>
        <w:tab/>
      </w:r>
      <w:r>
        <w:rPr>
          <w:rFonts w:ascii="宋体" w:eastAsia="宋体" w:hAnsi="宋体" w:cs="宋体"/>
          <w:sz w:val="21"/>
          <w:szCs w:val="21"/>
        </w:rPr>
        <w:t>数</w:t>
      </w:r>
      <w:r>
        <w:rPr>
          <w:rFonts w:ascii="宋体" w:eastAsia="宋体" w:hAnsi="宋体" w:cs="宋体"/>
          <w:spacing w:val="1"/>
          <w:sz w:val="21"/>
          <w:szCs w:val="21"/>
        </w:rPr>
        <w:t>据录入：</w:t>
      </w:r>
    </w:p>
    <w:sectPr w:rsidR="00B91EE5">
      <w:pgSz w:w="11905" w:h="16840"/>
      <w:pgMar w:top="1520" w:right="1680" w:bottom="1380" w:left="1680" w:header="0" w:footer="119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929" w:rsidRDefault="00C71929">
      <w:r>
        <w:separator/>
      </w:r>
    </w:p>
  </w:endnote>
  <w:endnote w:type="continuationSeparator" w:id="0">
    <w:p w:rsidR="00C71929" w:rsidRDefault="00C71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1EE5" w:rsidRDefault="00C71929">
    <w:pPr>
      <w:spacing w:line="200" w:lineRule="exact"/>
      <w:rPr>
        <w:sz w:val="20"/>
        <w:szCs w:val="20"/>
      </w:rPr>
    </w:pPr>
    <w:r>
      <w:pict>
        <v:shapetype id="_x0000_t202" coordsize="21600,21600" o:spt="202" path="m,l,21600r21600,l21600,xe">
          <v:stroke joinstyle="miter"/>
          <v:path gradientshapeok="t" o:connecttype="rect"/>
        </v:shapetype>
        <v:shape id="_x0000_s2052" type="#_x0000_t202" style="position:absolute;margin-left:293.4pt;margin-top:771.15pt;width:8.55pt;height:11pt;z-index:-251660288;mso-position-horizontal-relative:page;mso-position-vertical-relative:page" filled="f" stroked="f">
          <v:textbox inset="0,0,0,0">
            <w:txbxContent>
              <w:p w:rsidR="00B91EE5" w:rsidRDefault="00C71929">
                <w:pPr>
                  <w:spacing w:line="203" w:lineRule="exact"/>
                  <w:ind w:left="40"/>
                  <w:rPr>
                    <w:rFonts w:ascii="Calibri" w:eastAsia="Calibri" w:hAnsi="Calibri" w:cs="Calibri"/>
                    <w:sz w:val="18"/>
                    <w:szCs w:val="18"/>
                  </w:rPr>
                </w:pPr>
                <w:r>
                  <w:fldChar w:fldCharType="begin"/>
                </w:r>
                <w:r>
                  <w:rPr>
                    <w:rFonts w:ascii="Calibri" w:eastAsia="Calibri" w:hAnsi="Calibri" w:cs="Calibri"/>
                    <w:sz w:val="18"/>
                    <w:szCs w:val="18"/>
                  </w:rPr>
                  <w:instrText xml:space="preserve"> PAGE </w:instrText>
                </w:r>
                <w:r>
                  <w:fldChar w:fldCharType="separate"/>
                </w:r>
                <w:r w:rsidR="000B70EC">
                  <w:rPr>
                    <w:rFonts w:ascii="Calibri" w:eastAsia="Calibri" w:hAnsi="Calibri" w:cs="Calibri"/>
                    <w:noProof/>
                    <w:sz w:val="18"/>
                    <w:szCs w:val="18"/>
                  </w:rPr>
                  <w:t>1</w:t>
                </w:r>
                <w: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1EE5" w:rsidRDefault="00C71929">
    <w:pPr>
      <w:spacing w:line="200" w:lineRule="exact"/>
      <w:rPr>
        <w:sz w:val="20"/>
        <w:szCs w:val="20"/>
      </w:rPr>
    </w:pPr>
    <w:r>
      <w:pict>
        <v:shapetype id="_x0000_t202" coordsize="21600,21600" o:spt="202" path="m,l,21600r21600,l21600,xe">
          <v:stroke joinstyle="miter"/>
          <v:path gradientshapeok="t" o:connecttype="rect"/>
        </v:shapetype>
        <v:shape id="_x0000_s2051" type="#_x0000_t202" style="position:absolute;margin-left:293.4pt;margin-top:771.15pt;width:8.55pt;height:11pt;z-index:-251659264;mso-position-horizontal-relative:page;mso-position-vertical-relative:page" filled="f" stroked="f">
          <v:textbox inset="0,0,0,0">
            <w:txbxContent>
              <w:p w:rsidR="00B91EE5" w:rsidRDefault="00C71929">
                <w:pPr>
                  <w:spacing w:line="203" w:lineRule="exact"/>
                  <w:ind w:left="40"/>
                  <w:rPr>
                    <w:rFonts w:ascii="Calibri" w:eastAsia="Calibri" w:hAnsi="Calibri" w:cs="Calibri"/>
                    <w:sz w:val="18"/>
                    <w:szCs w:val="18"/>
                  </w:rPr>
                </w:pPr>
                <w:r>
                  <w:fldChar w:fldCharType="begin"/>
                </w:r>
                <w:r>
                  <w:rPr>
                    <w:rFonts w:ascii="Calibri" w:eastAsia="Calibri" w:hAnsi="Calibri" w:cs="Calibri"/>
                    <w:sz w:val="18"/>
                    <w:szCs w:val="18"/>
                  </w:rPr>
                  <w:instrText xml:space="preserve"> PAGE </w:instrText>
                </w:r>
                <w:r>
                  <w:fldChar w:fldCharType="separate"/>
                </w:r>
                <w:r w:rsidR="000B70EC">
                  <w:rPr>
                    <w:rFonts w:ascii="Calibri" w:eastAsia="Calibri" w:hAnsi="Calibri" w:cs="Calibri"/>
                    <w:noProof/>
                    <w:sz w:val="18"/>
                    <w:szCs w:val="18"/>
                  </w:rPr>
                  <w:t>9</w:t>
                </w:r>
                <w: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1EE5" w:rsidRDefault="00C71929">
    <w:pPr>
      <w:spacing w:line="200" w:lineRule="exact"/>
      <w:rPr>
        <w:sz w:val="20"/>
        <w:szCs w:val="20"/>
      </w:rPr>
    </w:pPr>
    <w:r>
      <w:pict>
        <v:shapetype id="_x0000_t202" coordsize="21600,21600" o:spt="202" path="m,l,21600r21600,l21600,xe">
          <v:stroke joinstyle="miter"/>
          <v:path gradientshapeok="t" o:connecttype="rect"/>
        </v:shapetype>
        <v:shape id="_x0000_s2050" type="#_x0000_t202" style="position:absolute;margin-left:292.1pt;margin-top:771.15pt;width:11.1pt;height:11pt;z-index:-251658240;mso-position-horizontal-relative:page;mso-position-vertical-relative:page" filled="f" stroked="f">
          <v:textbox inset="0,0,0,0">
            <w:txbxContent>
              <w:p w:rsidR="00B91EE5" w:rsidRDefault="00C71929">
                <w:pPr>
                  <w:spacing w:line="203" w:lineRule="exact"/>
                  <w:ind w:left="20"/>
                  <w:rPr>
                    <w:rFonts w:ascii="Calibri" w:eastAsia="Calibri" w:hAnsi="Calibri" w:cs="Calibri"/>
                    <w:sz w:val="18"/>
                    <w:szCs w:val="18"/>
                  </w:rPr>
                </w:pPr>
                <w:r>
                  <w:rPr>
                    <w:rFonts w:ascii="Calibri" w:eastAsia="Calibri" w:hAnsi="Calibri" w:cs="Calibri"/>
                    <w:spacing w:val="-1"/>
                    <w:sz w:val="18"/>
                    <w:szCs w:val="18"/>
                  </w:rPr>
                  <w:t>10</w:t>
                </w:r>
              </w:p>
            </w:txbxContent>
          </v:textbox>
          <w10:wrap anchorx="page" anchory="page"/>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1EE5" w:rsidRDefault="00C71929">
    <w:pPr>
      <w:spacing w:line="200" w:lineRule="exact"/>
      <w:rPr>
        <w:sz w:val="20"/>
        <w:szCs w:val="20"/>
      </w:rPr>
    </w:pPr>
    <w:r>
      <w:pict>
        <v:shapetype id="_x0000_t202" coordsize="21600,21600" o:spt="202" path="m,l,21600r21600,l21600,xe">
          <v:stroke joinstyle="miter"/>
          <v:path gradientshapeok="t" o:connecttype="rect"/>
        </v:shapetype>
        <v:shape id="_x0000_s2049" type="#_x0000_t202" style="position:absolute;margin-left:291.1pt;margin-top:771.15pt;width:13.1pt;height:11pt;z-index:-251657216;mso-position-horizontal-relative:page;mso-position-vertical-relative:page" filled="f" stroked="f">
          <v:textbox inset="0,0,0,0">
            <w:txbxContent>
              <w:p w:rsidR="00B91EE5" w:rsidRDefault="00C71929">
                <w:pPr>
                  <w:spacing w:line="203" w:lineRule="exact"/>
                  <w:ind w:left="40"/>
                  <w:rPr>
                    <w:rFonts w:ascii="Calibri" w:eastAsia="Calibri" w:hAnsi="Calibri" w:cs="Calibri"/>
                    <w:sz w:val="18"/>
                    <w:szCs w:val="18"/>
                  </w:rPr>
                </w:pPr>
                <w:r>
                  <w:fldChar w:fldCharType="begin"/>
                </w:r>
                <w:r>
                  <w:rPr>
                    <w:rFonts w:ascii="Calibri" w:eastAsia="Calibri" w:hAnsi="Calibri" w:cs="Calibri"/>
                    <w:sz w:val="18"/>
                    <w:szCs w:val="18"/>
                  </w:rPr>
                  <w:instrText xml:space="preserve"> PAGE </w:instrText>
                </w:r>
                <w:r>
                  <w:fldChar w:fldCharType="separate"/>
                </w:r>
                <w:r w:rsidR="000B70EC">
                  <w:rPr>
                    <w:rFonts w:ascii="Calibri" w:eastAsia="Calibri" w:hAnsi="Calibri" w:cs="Calibri"/>
                    <w:noProof/>
                    <w:sz w:val="18"/>
                    <w:szCs w:val="18"/>
                  </w:rPr>
                  <w:t>13</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929" w:rsidRDefault="00C71929">
      <w:r>
        <w:separator/>
      </w:r>
    </w:p>
  </w:footnote>
  <w:footnote w:type="continuationSeparator" w:id="0">
    <w:p w:rsidR="00C71929" w:rsidRDefault="00C719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720"/>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lTrailSpace/>
    <w:useFELayout/>
    <w:compatSetting w:name="compatibilityMode" w:uri="http://schemas.microsoft.com/office/word" w:val="12"/>
  </w:compat>
  <w:rsids>
    <w:rsidRoot w:val="00B91EE5"/>
    <w:rsid w:val="000B70EC"/>
    <w:rsid w:val="00B91EE5"/>
    <w:rsid w:val="00C719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style>
  <w:style w:type="paragraph" w:styleId="1">
    <w:name w:val="heading 1"/>
    <w:basedOn w:val="a"/>
    <w:uiPriority w:val="1"/>
    <w:qFormat/>
    <w:pPr>
      <w:ind w:left="120"/>
      <w:outlineLvl w:val="0"/>
    </w:pPr>
    <w:rPr>
      <w:rFonts w:ascii="宋体" w:eastAsia="宋体" w:hAnsi="宋体"/>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spacing w:before="48"/>
      <w:ind w:left="120"/>
    </w:pPr>
    <w:rPr>
      <w:rFonts w:ascii="宋体" w:eastAsia="宋体" w:hAnsi="宋体"/>
      <w:sz w:val="24"/>
      <w:szCs w:val="24"/>
    </w:rPr>
  </w:style>
  <w:style w:type="paragraph" w:styleId="a4">
    <w:name w:val="List Paragraph"/>
    <w:basedOn w:val="a"/>
    <w:uiPriority w:val="1"/>
    <w:qFormat/>
  </w:style>
  <w:style w:type="paragraph" w:customStyle="1" w:styleId="TableParagraph">
    <w:name w:val="Table Paragraph"/>
    <w:basedOn w:val="a"/>
    <w:uiPriority w:val="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10759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footer" Target="footer1.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hyperlink" Target="http://robot.xiaoxiaotong.org/" TargetMode="Externa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footer" Target="footer4.xml"/><Relationship Id="rId10" Type="http://schemas.openxmlformats.org/officeDocument/2006/relationships/image" Target="media/image3.jpe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1411</Words>
  <Characters>8048</Characters>
  <Application>Microsoft Office Word</Application>
  <DocSecurity>0</DocSecurity>
  <Lines>67</Lines>
  <Paragraphs>18</Paragraphs>
  <ScaleCrop>false</ScaleCrop>
  <Company>微软中国</Company>
  <LinksUpToDate>false</LinksUpToDate>
  <CharactersWithSpaces>9441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xbany</cp:lastModifiedBy>
  <cp:revision>2</cp:revision>
  <dcterms:created xsi:type="dcterms:W3CDTF">2016-10-24T16:11:00Z</dcterms:created>
  <dcterms:modified xsi:type="dcterms:W3CDTF">2016-10-24T23:45:00Z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2016-10-14T00:00:00Z</vt:filetime>
  </property>
  <property fmtid="{D5CDD505-2E9C-101B-9397-08002B2CF9AE}" pid="3" name="LastSaved">
    <vt:filetime>2016-10-24T00:00:00Z</vt:filetime>
  </property>
</Properties>
</file>