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36A79" w14:textId="6D6D762E" w:rsidR="009C7308" w:rsidRDefault="004C5575">
      <w:pPr>
        <w:jc w:val="center"/>
        <w:rPr>
          <w:b/>
          <w:bCs/>
          <w:sz w:val="20"/>
          <w:szCs w:val="20"/>
        </w:rPr>
      </w:pPr>
      <w:r>
        <w:rPr>
          <w:rFonts w:hint="eastAsia"/>
          <w:b/>
          <w:bCs/>
          <w:sz w:val="20"/>
          <w:szCs w:val="20"/>
        </w:rPr>
        <w:t>关于</w:t>
      </w:r>
      <w:r>
        <w:rPr>
          <w:rFonts w:hint="eastAsia"/>
          <w:b/>
          <w:bCs/>
          <w:sz w:val="20"/>
          <w:szCs w:val="20"/>
        </w:rPr>
        <w:t>202</w:t>
      </w:r>
      <w:r w:rsidR="002C0324">
        <w:rPr>
          <w:b/>
          <w:bCs/>
          <w:sz w:val="20"/>
          <w:szCs w:val="20"/>
        </w:rPr>
        <w:t>6</w:t>
      </w:r>
      <w:r>
        <w:rPr>
          <w:rFonts w:hint="eastAsia"/>
          <w:b/>
          <w:bCs/>
          <w:sz w:val="20"/>
          <w:szCs w:val="20"/>
        </w:rPr>
        <w:t>年</w:t>
      </w:r>
      <w:r w:rsidR="00B472C6">
        <w:rPr>
          <w:b/>
          <w:bCs/>
          <w:sz w:val="20"/>
          <w:szCs w:val="20"/>
        </w:rPr>
        <w:t>4</w:t>
      </w:r>
      <w:r>
        <w:rPr>
          <w:rFonts w:hint="eastAsia"/>
          <w:b/>
          <w:bCs/>
          <w:sz w:val="20"/>
          <w:szCs w:val="20"/>
        </w:rPr>
        <w:t>月</w:t>
      </w:r>
      <w:r>
        <w:rPr>
          <w:rFonts w:hint="eastAsia"/>
          <w:b/>
          <w:bCs/>
          <w:sz w:val="20"/>
          <w:szCs w:val="20"/>
        </w:rPr>
        <w:t>1</w:t>
      </w:r>
      <w:r>
        <w:rPr>
          <w:rFonts w:hint="eastAsia"/>
          <w:b/>
          <w:bCs/>
          <w:sz w:val="20"/>
          <w:szCs w:val="20"/>
        </w:rPr>
        <w:t>日</w:t>
      </w:r>
      <w:r>
        <w:rPr>
          <w:b/>
          <w:bCs/>
          <w:sz w:val="20"/>
          <w:szCs w:val="20"/>
        </w:rPr>
        <w:t>至</w:t>
      </w:r>
      <w:r w:rsidR="00B472C6">
        <w:rPr>
          <w:b/>
          <w:bCs/>
          <w:sz w:val="20"/>
          <w:szCs w:val="20"/>
        </w:rPr>
        <w:t>4</w:t>
      </w:r>
      <w:r>
        <w:rPr>
          <w:rFonts w:hint="eastAsia"/>
          <w:b/>
          <w:bCs/>
          <w:sz w:val="20"/>
          <w:szCs w:val="20"/>
        </w:rPr>
        <w:t>月</w:t>
      </w:r>
      <w:r w:rsidR="00B472C6">
        <w:rPr>
          <w:b/>
          <w:bCs/>
          <w:sz w:val="20"/>
          <w:szCs w:val="20"/>
        </w:rPr>
        <w:t>30</w:t>
      </w:r>
      <w:r>
        <w:rPr>
          <w:rFonts w:hint="eastAsia"/>
          <w:b/>
          <w:bCs/>
          <w:sz w:val="20"/>
          <w:szCs w:val="20"/>
        </w:rPr>
        <w:t>日作出的建设项目环境影响评价文件批复决定的公告</w:t>
      </w:r>
    </w:p>
    <w:p w14:paraId="10E6C3F4" w14:textId="77777777" w:rsidR="009C7308" w:rsidRDefault="009C7308">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9C7308" w14:paraId="3458696B" w14:textId="77777777">
        <w:trPr>
          <w:trHeight w:val="498"/>
          <w:jc w:val="center"/>
        </w:trPr>
        <w:tc>
          <w:tcPr>
            <w:tcW w:w="714" w:type="dxa"/>
            <w:vAlign w:val="center"/>
          </w:tcPr>
          <w:p w14:paraId="1D1F762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14:paraId="414DAF7D"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14:paraId="34C71160"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14:paraId="32F4D5CE"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14:paraId="1A2E40C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14:paraId="581305FA"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B472C6" w14:paraId="0EBCBBFB" w14:textId="77777777">
        <w:trPr>
          <w:trHeight w:val="618"/>
          <w:jc w:val="center"/>
        </w:trPr>
        <w:tc>
          <w:tcPr>
            <w:tcW w:w="714" w:type="dxa"/>
            <w:vAlign w:val="center"/>
          </w:tcPr>
          <w:p w14:paraId="5E2B006C" w14:textId="77777777" w:rsidR="00B472C6" w:rsidRDefault="00B472C6" w:rsidP="00B472C6">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14:paraId="641446FA" w14:textId="52F471A4" w:rsidR="00B472C6" w:rsidRPr="00E475A3" w:rsidRDefault="00B472C6" w:rsidP="00B472C6">
            <w:pPr>
              <w:widowControl/>
              <w:jc w:val="center"/>
              <w:rPr>
                <w:sz w:val="20"/>
                <w:szCs w:val="20"/>
              </w:rPr>
            </w:pPr>
            <w:r>
              <w:rPr>
                <w:rFonts w:hint="eastAsia"/>
                <w:sz w:val="20"/>
                <w:szCs w:val="20"/>
              </w:rPr>
              <w:t>辽宁信兴汽车零部件有限公司常州分公司</w:t>
            </w:r>
          </w:p>
        </w:tc>
        <w:tc>
          <w:tcPr>
            <w:tcW w:w="1687" w:type="dxa"/>
            <w:vAlign w:val="center"/>
          </w:tcPr>
          <w:p w14:paraId="03B5FDE0" w14:textId="6640DAFC" w:rsidR="00B472C6" w:rsidRDefault="00B472C6" w:rsidP="00B472C6">
            <w:pPr>
              <w:widowControl/>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78</w:t>
            </w:r>
            <w:r>
              <w:rPr>
                <w:rFonts w:hint="eastAsia"/>
                <w:sz w:val="20"/>
                <w:szCs w:val="20"/>
              </w:rPr>
              <w:t>号</w:t>
            </w:r>
          </w:p>
        </w:tc>
        <w:tc>
          <w:tcPr>
            <w:tcW w:w="1445" w:type="dxa"/>
            <w:vAlign w:val="center"/>
          </w:tcPr>
          <w:p w14:paraId="07D408A4" w14:textId="039F400D" w:rsidR="00B472C6" w:rsidRDefault="00B472C6" w:rsidP="00B472C6">
            <w:pPr>
              <w:widowControl/>
              <w:jc w:val="center"/>
              <w:rPr>
                <w:sz w:val="20"/>
                <w:szCs w:val="20"/>
              </w:rPr>
            </w:pPr>
            <w:r>
              <w:rPr>
                <w:rFonts w:hint="eastAsia"/>
                <w:sz w:val="20"/>
                <w:szCs w:val="20"/>
              </w:rPr>
              <w:t>2026.4.9</w:t>
            </w:r>
          </w:p>
        </w:tc>
        <w:tc>
          <w:tcPr>
            <w:tcW w:w="1574" w:type="dxa"/>
            <w:vAlign w:val="center"/>
          </w:tcPr>
          <w:p w14:paraId="5B313654"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3C7B27"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4C7D889A" w14:textId="77777777">
        <w:trPr>
          <w:trHeight w:val="560"/>
          <w:jc w:val="center"/>
        </w:trPr>
        <w:tc>
          <w:tcPr>
            <w:tcW w:w="714" w:type="dxa"/>
            <w:vAlign w:val="center"/>
          </w:tcPr>
          <w:p w14:paraId="722F8BD8"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14:paraId="0A5537B2" w14:textId="710BCC35" w:rsidR="00B472C6" w:rsidRDefault="00B472C6" w:rsidP="00B472C6">
            <w:pPr>
              <w:jc w:val="center"/>
              <w:rPr>
                <w:sz w:val="20"/>
                <w:szCs w:val="20"/>
              </w:rPr>
            </w:pPr>
            <w:r>
              <w:rPr>
                <w:rFonts w:hint="eastAsia"/>
                <w:sz w:val="20"/>
                <w:szCs w:val="20"/>
              </w:rPr>
              <w:t>常州市南方电机有限公司</w:t>
            </w:r>
          </w:p>
        </w:tc>
        <w:tc>
          <w:tcPr>
            <w:tcW w:w="1687" w:type="dxa"/>
            <w:vAlign w:val="center"/>
          </w:tcPr>
          <w:p w14:paraId="32860E7D" w14:textId="532AB249"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79</w:t>
            </w:r>
            <w:r>
              <w:rPr>
                <w:rFonts w:hint="eastAsia"/>
                <w:sz w:val="20"/>
                <w:szCs w:val="20"/>
              </w:rPr>
              <w:t>号</w:t>
            </w:r>
          </w:p>
        </w:tc>
        <w:tc>
          <w:tcPr>
            <w:tcW w:w="1445" w:type="dxa"/>
            <w:vAlign w:val="center"/>
          </w:tcPr>
          <w:p w14:paraId="7F80AD66" w14:textId="43B36276" w:rsidR="00B472C6" w:rsidRDefault="00B472C6" w:rsidP="00B472C6">
            <w:pPr>
              <w:jc w:val="center"/>
              <w:rPr>
                <w:sz w:val="20"/>
                <w:szCs w:val="20"/>
              </w:rPr>
            </w:pPr>
            <w:r>
              <w:rPr>
                <w:rFonts w:hint="eastAsia"/>
                <w:sz w:val="20"/>
                <w:szCs w:val="20"/>
              </w:rPr>
              <w:t>2026.4.9</w:t>
            </w:r>
          </w:p>
        </w:tc>
        <w:tc>
          <w:tcPr>
            <w:tcW w:w="1574" w:type="dxa"/>
            <w:vAlign w:val="center"/>
          </w:tcPr>
          <w:p w14:paraId="62FE7FC2"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1DDAAD5"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09B5F2DB" w14:textId="77777777">
        <w:trPr>
          <w:trHeight w:val="560"/>
          <w:jc w:val="center"/>
        </w:trPr>
        <w:tc>
          <w:tcPr>
            <w:tcW w:w="714" w:type="dxa"/>
            <w:vAlign w:val="center"/>
          </w:tcPr>
          <w:p w14:paraId="1A5BDB1F"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14:paraId="388F4409" w14:textId="3A228A75" w:rsidR="00B472C6" w:rsidRDefault="00B472C6" w:rsidP="00B472C6">
            <w:pPr>
              <w:jc w:val="center"/>
              <w:rPr>
                <w:sz w:val="20"/>
                <w:szCs w:val="20"/>
              </w:rPr>
            </w:pPr>
            <w:r>
              <w:rPr>
                <w:rFonts w:hint="eastAsia"/>
                <w:sz w:val="20"/>
                <w:szCs w:val="20"/>
              </w:rPr>
              <w:t>常州市振德铝业有限公司</w:t>
            </w:r>
          </w:p>
        </w:tc>
        <w:tc>
          <w:tcPr>
            <w:tcW w:w="1687" w:type="dxa"/>
            <w:vAlign w:val="center"/>
          </w:tcPr>
          <w:p w14:paraId="5743983C" w14:textId="1D625FCD"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80</w:t>
            </w:r>
            <w:r>
              <w:rPr>
                <w:rFonts w:hint="eastAsia"/>
                <w:sz w:val="20"/>
                <w:szCs w:val="20"/>
              </w:rPr>
              <w:t>号</w:t>
            </w:r>
          </w:p>
        </w:tc>
        <w:tc>
          <w:tcPr>
            <w:tcW w:w="1445" w:type="dxa"/>
            <w:vAlign w:val="center"/>
          </w:tcPr>
          <w:p w14:paraId="46F68D48" w14:textId="33594326" w:rsidR="00B472C6" w:rsidRDefault="00B472C6" w:rsidP="00B472C6">
            <w:pPr>
              <w:jc w:val="center"/>
              <w:rPr>
                <w:sz w:val="20"/>
                <w:szCs w:val="20"/>
              </w:rPr>
            </w:pPr>
            <w:r>
              <w:rPr>
                <w:rFonts w:hint="eastAsia"/>
                <w:sz w:val="20"/>
                <w:szCs w:val="20"/>
              </w:rPr>
              <w:t>2026.4.9</w:t>
            </w:r>
          </w:p>
        </w:tc>
        <w:tc>
          <w:tcPr>
            <w:tcW w:w="1574" w:type="dxa"/>
            <w:vAlign w:val="center"/>
          </w:tcPr>
          <w:p w14:paraId="42B499EA"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E41634D"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1FFCEE4C" w14:textId="77777777">
        <w:trPr>
          <w:trHeight w:val="560"/>
          <w:jc w:val="center"/>
        </w:trPr>
        <w:tc>
          <w:tcPr>
            <w:tcW w:w="714" w:type="dxa"/>
            <w:vAlign w:val="center"/>
          </w:tcPr>
          <w:p w14:paraId="2B053B77"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14:paraId="14F38A91" w14:textId="11EC7E70" w:rsidR="00B472C6" w:rsidRDefault="00B472C6" w:rsidP="00B472C6">
            <w:pPr>
              <w:jc w:val="center"/>
              <w:rPr>
                <w:sz w:val="20"/>
                <w:szCs w:val="20"/>
              </w:rPr>
            </w:pPr>
            <w:r>
              <w:rPr>
                <w:rFonts w:hint="eastAsia"/>
                <w:sz w:val="20"/>
                <w:szCs w:val="20"/>
              </w:rPr>
              <w:t>常州市艾斯康生物医药有限公司</w:t>
            </w:r>
          </w:p>
        </w:tc>
        <w:tc>
          <w:tcPr>
            <w:tcW w:w="1687" w:type="dxa"/>
            <w:vAlign w:val="center"/>
          </w:tcPr>
          <w:p w14:paraId="59F7275A" w14:textId="7F2D3277"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81</w:t>
            </w:r>
            <w:r>
              <w:rPr>
                <w:rFonts w:hint="eastAsia"/>
                <w:sz w:val="20"/>
                <w:szCs w:val="20"/>
              </w:rPr>
              <w:t>号</w:t>
            </w:r>
          </w:p>
        </w:tc>
        <w:tc>
          <w:tcPr>
            <w:tcW w:w="1445" w:type="dxa"/>
            <w:vAlign w:val="center"/>
          </w:tcPr>
          <w:p w14:paraId="696DF716" w14:textId="66B75E1C" w:rsidR="00B472C6" w:rsidRDefault="00B472C6" w:rsidP="00B472C6">
            <w:pPr>
              <w:jc w:val="center"/>
              <w:rPr>
                <w:sz w:val="20"/>
                <w:szCs w:val="20"/>
              </w:rPr>
            </w:pPr>
            <w:r>
              <w:rPr>
                <w:rFonts w:hint="eastAsia"/>
                <w:sz w:val="20"/>
                <w:szCs w:val="20"/>
              </w:rPr>
              <w:t>2026.4.9</w:t>
            </w:r>
          </w:p>
        </w:tc>
        <w:tc>
          <w:tcPr>
            <w:tcW w:w="1574" w:type="dxa"/>
            <w:vAlign w:val="center"/>
          </w:tcPr>
          <w:p w14:paraId="4BBDD672"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1F9D1C"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44469298" w14:textId="77777777">
        <w:trPr>
          <w:trHeight w:val="560"/>
          <w:jc w:val="center"/>
        </w:trPr>
        <w:tc>
          <w:tcPr>
            <w:tcW w:w="714" w:type="dxa"/>
            <w:vAlign w:val="center"/>
          </w:tcPr>
          <w:p w14:paraId="5126BD51" w14:textId="77777777" w:rsidR="00B472C6" w:rsidRDefault="00B472C6" w:rsidP="00B472C6">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14:paraId="01EDBBD8" w14:textId="04954389" w:rsidR="00B472C6" w:rsidRDefault="00B472C6" w:rsidP="00B472C6">
            <w:pPr>
              <w:jc w:val="center"/>
              <w:rPr>
                <w:sz w:val="20"/>
                <w:szCs w:val="20"/>
              </w:rPr>
            </w:pPr>
            <w:r>
              <w:rPr>
                <w:rFonts w:hint="eastAsia"/>
                <w:sz w:val="20"/>
                <w:szCs w:val="20"/>
              </w:rPr>
              <w:t>江苏恒磊建设有限公司</w:t>
            </w:r>
          </w:p>
        </w:tc>
        <w:tc>
          <w:tcPr>
            <w:tcW w:w="1687" w:type="dxa"/>
            <w:vAlign w:val="center"/>
          </w:tcPr>
          <w:p w14:paraId="6136E7D5" w14:textId="0BFC7D9D"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82</w:t>
            </w:r>
            <w:r>
              <w:rPr>
                <w:rFonts w:hint="eastAsia"/>
                <w:sz w:val="20"/>
                <w:szCs w:val="20"/>
              </w:rPr>
              <w:t>号</w:t>
            </w:r>
          </w:p>
        </w:tc>
        <w:tc>
          <w:tcPr>
            <w:tcW w:w="1445" w:type="dxa"/>
            <w:vAlign w:val="center"/>
          </w:tcPr>
          <w:p w14:paraId="73B22C86" w14:textId="24C0D397" w:rsidR="00B472C6" w:rsidRDefault="00B472C6" w:rsidP="00B472C6">
            <w:pPr>
              <w:jc w:val="center"/>
              <w:rPr>
                <w:sz w:val="20"/>
                <w:szCs w:val="20"/>
              </w:rPr>
            </w:pPr>
            <w:r>
              <w:rPr>
                <w:rFonts w:hint="eastAsia"/>
                <w:sz w:val="20"/>
                <w:szCs w:val="20"/>
              </w:rPr>
              <w:t>2026.4.9</w:t>
            </w:r>
          </w:p>
        </w:tc>
        <w:tc>
          <w:tcPr>
            <w:tcW w:w="1574" w:type="dxa"/>
            <w:vAlign w:val="center"/>
          </w:tcPr>
          <w:p w14:paraId="6DC5D23D"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377E6D7"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583E18DA" w14:textId="77777777">
        <w:trPr>
          <w:trHeight w:val="567"/>
          <w:jc w:val="center"/>
        </w:trPr>
        <w:tc>
          <w:tcPr>
            <w:tcW w:w="714" w:type="dxa"/>
            <w:vAlign w:val="center"/>
          </w:tcPr>
          <w:p w14:paraId="56A8C798"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14:paraId="434012FA" w14:textId="2CDB54D6" w:rsidR="00B472C6" w:rsidRDefault="00B472C6" w:rsidP="00B472C6">
            <w:pPr>
              <w:jc w:val="center"/>
              <w:rPr>
                <w:sz w:val="20"/>
                <w:szCs w:val="20"/>
              </w:rPr>
            </w:pPr>
            <w:r>
              <w:rPr>
                <w:rFonts w:hint="eastAsia"/>
                <w:sz w:val="20"/>
                <w:szCs w:val="20"/>
              </w:rPr>
              <w:t>常州市美华电杆有限公司</w:t>
            </w:r>
          </w:p>
        </w:tc>
        <w:tc>
          <w:tcPr>
            <w:tcW w:w="1687" w:type="dxa"/>
            <w:vAlign w:val="center"/>
          </w:tcPr>
          <w:p w14:paraId="27556A49" w14:textId="6D77FE3B"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83</w:t>
            </w:r>
            <w:r>
              <w:rPr>
                <w:rFonts w:hint="eastAsia"/>
                <w:sz w:val="20"/>
                <w:szCs w:val="20"/>
              </w:rPr>
              <w:t>号</w:t>
            </w:r>
          </w:p>
        </w:tc>
        <w:tc>
          <w:tcPr>
            <w:tcW w:w="1445" w:type="dxa"/>
            <w:vAlign w:val="center"/>
          </w:tcPr>
          <w:p w14:paraId="12BF862C" w14:textId="59FE18C4" w:rsidR="00B472C6" w:rsidRDefault="00B472C6" w:rsidP="00B472C6">
            <w:pPr>
              <w:jc w:val="center"/>
              <w:rPr>
                <w:sz w:val="20"/>
                <w:szCs w:val="20"/>
              </w:rPr>
            </w:pPr>
            <w:r>
              <w:rPr>
                <w:rFonts w:hint="eastAsia"/>
                <w:sz w:val="20"/>
                <w:szCs w:val="20"/>
              </w:rPr>
              <w:t>2026.4.9</w:t>
            </w:r>
          </w:p>
        </w:tc>
        <w:tc>
          <w:tcPr>
            <w:tcW w:w="1574" w:type="dxa"/>
            <w:vAlign w:val="center"/>
          </w:tcPr>
          <w:p w14:paraId="75D12E8F"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682A13"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1CBF096F" w14:textId="77777777">
        <w:trPr>
          <w:trHeight w:val="567"/>
          <w:jc w:val="center"/>
        </w:trPr>
        <w:tc>
          <w:tcPr>
            <w:tcW w:w="714" w:type="dxa"/>
            <w:vAlign w:val="center"/>
          </w:tcPr>
          <w:p w14:paraId="42917D20"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14:paraId="3D95F369" w14:textId="75CC0198" w:rsidR="00B472C6" w:rsidRDefault="00B472C6" w:rsidP="00B472C6">
            <w:pPr>
              <w:jc w:val="center"/>
              <w:rPr>
                <w:sz w:val="20"/>
                <w:szCs w:val="20"/>
              </w:rPr>
            </w:pPr>
            <w:r>
              <w:rPr>
                <w:rFonts w:hint="eastAsia"/>
                <w:sz w:val="20"/>
                <w:szCs w:val="20"/>
              </w:rPr>
              <w:t>派泰生物科技（常州）有限公司</w:t>
            </w:r>
          </w:p>
        </w:tc>
        <w:tc>
          <w:tcPr>
            <w:tcW w:w="1687" w:type="dxa"/>
            <w:vAlign w:val="center"/>
          </w:tcPr>
          <w:p w14:paraId="75FD639B" w14:textId="3BBAC7F6"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84</w:t>
            </w:r>
            <w:r>
              <w:rPr>
                <w:rFonts w:hint="eastAsia"/>
                <w:sz w:val="20"/>
                <w:szCs w:val="20"/>
              </w:rPr>
              <w:t>号</w:t>
            </w:r>
          </w:p>
        </w:tc>
        <w:tc>
          <w:tcPr>
            <w:tcW w:w="1445" w:type="dxa"/>
            <w:vAlign w:val="center"/>
          </w:tcPr>
          <w:p w14:paraId="570C7206" w14:textId="662823C3" w:rsidR="00B472C6" w:rsidRDefault="00B472C6" w:rsidP="00B472C6">
            <w:pPr>
              <w:jc w:val="center"/>
              <w:rPr>
                <w:sz w:val="20"/>
                <w:szCs w:val="20"/>
              </w:rPr>
            </w:pPr>
            <w:r>
              <w:rPr>
                <w:rFonts w:hint="eastAsia"/>
                <w:sz w:val="20"/>
                <w:szCs w:val="20"/>
              </w:rPr>
              <w:t>2026.4.9</w:t>
            </w:r>
          </w:p>
        </w:tc>
        <w:tc>
          <w:tcPr>
            <w:tcW w:w="1574" w:type="dxa"/>
            <w:vAlign w:val="center"/>
          </w:tcPr>
          <w:p w14:paraId="246B9CBE"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147A70C"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B472C6" w14:paraId="78AA2A55" w14:textId="77777777">
        <w:trPr>
          <w:trHeight w:val="567"/>
          <w:jc w:val="center"/>
        </w:trPr>
        <w:tc>
          <w:tcPr>
            <w:tcW w:w="714" w:type="dxa"/>
            <w:vAlign w:val="center"/>
          </w:tcPr>
          <w:p w14:paraId="04A2F2D1"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14:paraId="0D105975" w14:textId="1B85438A" w:rsidR="00B472C6" w:rsidRDefault="00B472C6" w:rsidP="00B472C6">
            <w:pPr>
              <w:jc w:val="center"/>
              <w:rPr>
                <w:sz w:val="20"/>
                <w:szCs w:val="20"/>
              </w:rPr>
            </w:pPr>
            <w:r>
              <w:rPr>
                <w:rFonts w:hint="eastAsia"/>
                <w:sz w:val="20"/>
                <w:szCs w:val="20"/>
              </w:rPr>
              <w:t>常州顺程高分子材料有限公司</w:t>
            </w:r>
          </w:p>
        </w:tc>
        <w:tc>
          <w:tcPr>
            <w:tcW w:w="1687" w:type="dxa"/>
            <w:vAlign w:val="center"/>
          </w:tcPr>
          <w:p w14:paraId="1229552D" w14:textId="21D991AD"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85</w:t>
            </w:r>
            <w:r>
              <w:rPr>
                <w:rFonts w:hint="eastAsia"/>
                <w:sz w:val="20"/>
                <w:szCs w:val="20"/>
              </w:rPr>
              <w:t>号</w:t>
            </w:r>
          </w:p>
        </w:tc>
        <w:tc>
          <w:tcPr>
            <w:tcW w:w="1445" w:type="dxa"/>
            <w:vAlign w:val="center"/>
          </w:tcPr>
          <w:p w14:paraId="4542207B" w14:textId="2DD1BA3C" w:rsidR="00B472C6" w:rsidRDefault="00B472C6" w:rsidP="00B472C6">
            <w:pPr>
              <w:jc w:val="center"/>
              <w:rPr>
                <w:sz w:val="20"/>
                <w:szCs w:val="20"/>
              </w:rPr>
            </w:pPr>
            <w:r>
              <w:rPr>
                <w:rFonts w:hint="eastAsia"/>
                <w:sz w:val="20"/>
                <w:szCs w:val="20"/>
              </w:rPr>
              <w:t>2026.4.9</w:t>
            </w:r>
          </w:p>
        </w:tc>
        <w:tc>
          <w:tcPr>
            <w:tcW w:w="1574" w:type="dxa"/>
            <w:vAlign w:val="center"/>
          </w:tcPr>
          <w:p w14:paraId="1DA38485"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4DAF374"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3D731274" w14:textId="77777777">
        <w:trPr>
          <w:trHeight w:val="567"/>
          <w:jc w:val="center"/>
        </w:trPr>
        <w:tc>
          <w:tcPr>
            <w:tcW w:w="714" w:type="dxa"/>
            <w:vAlign w:val="center"/>
          </w:tcPr>
          <w:p w14:paraId="1D168558"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14:paraId="73302705" w14:textId="6A99F29A" w:rsidR="00B472C6" w:rsidRDefault="00B472C6" w:rsidP="00B472C6">
            <w:pPr>
              <w:jc w:val="center"/>
              <w:rPr>
                <w:sz w:val="20"/>
                <w:szCs w:val="20"/>
              </w:rPr>
            </w:pPr>
            <w:r>
              <w:rPr>
                <w:rFonts w:hint="eastAsia"/>
                <w:sz w:val="20"/>
                <w:szCs w:val="20"/>
              </w:rPr>
              <w:t>常州永尚节能材料有限公司</w:t>
            </w:r>
          </w:p>
        </w:tc>
        <w:tc>
          <w:tcPr>
            <w:tcW w:w="1687" w:type="dxa"/>
            <w:vAlign w:val="center"/>
          </w:tcPr>
          <w:p w14:paraId="48D112D0" w14:textId="1A72F047" w:rsidR="00B472C6" w:rsidRDefault="00B472C6" w:rsidP="00B472C6">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86</w:t>
            </w:r>
            <w:r>
              <w:rPr>
                <w:rFonts w:hint="eastAsia"/>
                <w:sz w:val="20"/>
                <w:szCs w:val="20"/>
              </w:rPr>
              <w:t>号</w:t>
            </w:r>
          </w:p>
        </w:tc>
        <w:tc>
          <w:tcPr>
            <w:tcW w:w="1445" w:type="dxa"/>
            <w:vAlign w:val="center"/>
          </w:tcPr>
          <w:p w14:paraId="38B2EF84" w14:textId="45ED0489" w:rsidR="00B472C6" w:rsidRDefault="00B472C6" w:rsidP="00B472C6">
            <w:pPr>
              <w:jc w:val="center"/>
              <w:rPr>
                <w:sz w:val="20"/>
                <w:szCs w:val="20"/>
              </w:rPr>
            </w:pPr>
            <w:r>
              <w:rPr>
                <w:rFonts w:hint="eastAsia"/>
                <w:sz w:val="20"/>
                <w:szCs w:val="20"/>
              </w:rPr>
              <w:t>2026.4.9</w:t>
            </w:r>
          </w:p>
        </w:tc>
        <w:tc>
          <w:tcPr>
            <w:tcW w:w="1574" w:type="dxa"/>
            <w:vAlign w:val="center"/>
          </w:tcPr>
          <w:p w14:paraId="1DA42578"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26EF0DF"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2FA55542" w14:textId="77777777">
        <w:trPr>
          <w:trHeight w:val="567"/>
          <w:jc w:val="center"/>
        </w:trPr>
        <w:tc>
          <w:tcPr>
            <w:tcW w:w="714" w:type="dxa"/>
            <w:vAlign w:val="center"/>
          </w:tcPr>
          <w:p w14:paraId="52BFFA18"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14:paraId="0B5F31D4" w14:textId="38E5BE0A" w:rsidR="00B472C6" w:rsidRDefault="00B472C6" w:rsidP="00B472C6">
            <w:pPr>
              <w:jc w:val="center"/>
              <w:rPr>
                <w:sz w:val="20"/>
                <w:szCs w:val="20"/>
              </w:rPr>
            </w:pPr>
            <w:r>
              <w:rPr>
                <w:rFonts w:hint="eastAsia"/>
                <w:sz w:val="20"/>
                <w:szCs w:val="20"/>
              </w:rPr>
              <w:t>常州威图流体科技有限公司</w:t>
            </w:r>
          </w:p>
        </w:tc>
        <w:tc>
          <w:tcPr>
            <w:tcW w:w="1687" w:type="dxa"/>
            <w:vAlign w:val="center"/>
          </w:tcPr>
          <w:p w14:paraId="3CB4C7B8" w14:textId="1CA1A8EF"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87</w:t>
            </w:r>
            <w:r>
              <w:rPr>
                <w:rFonts w:hint="eastAsia"/>
                <w:sz w:val="20"/>
                <w:szCs w:val="20"/>
              </w:rPr>
              <w:t>号</w:t>
            </w:r>
          </w:p>
        </w:tc>
        <w:tc>
          <w:tcPr>
            <w:tcW w:w="1445" w:type="dxa"/>
            <w:vAlign w:val="center"/>
          </w:tcPr>
          <w:p w14:paraId="4276C113" w14:textId="46FC12C5" w:rsidR="00B472C6" w:rsidRDefault="00B472C6" w:rsidP="00B472C6">
            <w:pPr>
              <w:jc w:val="center"/>
              <w:rPr>
                <w:sz w:val="20"/>
                <w:szCs w:val="20"/>
              </w:rPr>
            </w:pPr>
            <w:r>
              <w:rPr>
                <w:rFonts w:hint="eastAsia"/>
                <w:sz w:val="20"/>
                <w:szCs w:val="20"/>
              </w:rPr>
              <w:t>2026.4.9</w:t>
            </w:r>
          </w:p>
        </w:tc>
        <w:tc>
          <w:tcPr>
            <w:tcW w:w="1574" w:type="dxa"/>
            <w:vAlign w:val="center"/>
          </w:tcPr>
          <w:p w14:paraId="7A51BCBA"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B6352B"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0382909E" w14:textId="77777777">
        <w:trPr>
          <w:trHeight w:val="567"/>
          <w:jc w:val="center"/>
        </w:trPr>
        <w:tc>
          <w:tcPr>
            <w:tcW w:w="714" w:type="dxa"/>
            <w:vAlign w:val="center"/>
          </w:tcPr>
          <w:p w14:paraId="2D65AD85"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14:paraId="4AD2BA8B" w14:textId="1C98121B" w:rsidR="00B472C6" w:rsidRDefault="00B472C6" w:rsidP="00B472C6">
            <w:pPr>
              <w:jc w:val="center"/>
              <w:rPr>
                <w:sz w:val="20"/>
                <w:szCs w:val="20"/>
              </w:rPr>
            </w:pPr>
            <w:r>
              <w:rPr>
                <w:rFonts w:hint="eastAsia"/>
                <w:sz w:val="20"/>
                <w:szCs w:val="20"/>
              </w:rPr>
              <w:t>江苏瑞弗科技发展有限公司</w:t>
            </w:r>
          </w:p>
        </w:tc>
        <w:tc>
          <w:tcPr>
            <w:tcW w:w="1687" w:type="dxa"/>
            <w:vAlign w:val="center"/>
          </w:tcPr>
          <w:p w14:paraId="59EC2563" w14:textId="5DC07B10"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88</w:t>
            </w:r>
            <w:r>
              <w:rPr>
                <w:rFonts w:hint="eastAsia"/>
                <w:sz w:val="20"/>
                <w:szCs w:val="20"/>
              </w:rPr>
              <w:t>号</w:t>
            </w:r>
          </w:p>
        </w:tc>
        <w:tc>
          <w:tcPr>
            <w:tcW w:w="1445" w:type="dxa"/>
            <w:vAlign w:val="center"/>
          </w:tcPr>
          <w:p w14:paraId="0605D6EE" w14:textId="07562661" w:rsidR="00B472C6" w:rsidRDefault="00B472C6" w:rsidP="00B472C6">
            <w:pPr>
              <w:jc w:val="center"/>
              <w:rPr>
                <w:sz w:val="20"/>
                <w:szCs w:val="20"/>
              </w:rPr>
            </w:pPr>
            <w:r>
              <w:rPr>
                <w:rFonts w:hint="eastAsia"/>
                <w:sz w:val="20"/>
                <w:szCs w:val="20"/>
              </w:rPr>
              <w:t>2026.4.14</w:t>
            </w:r>
          </w:p>
        </w:tc>
        <w:tc>
          <w:tcPr>
            <w:tcW w:w="1574" w:type="dxa"/>
            <w:vAlign w:val="center"/>
          </w:tcPr>
          <w:p w14:paraId="26FC492A"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E57813B"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005D360D" w14:textId="77777777">
        <w:trPr>
          <w:trHeight w:val="567"/>
          <w:jc w:val="center"/>
        </w:trPr>
        <w:tc>
          <w:tcPr>
            <w:tcW w:w="714" w:type="dxa"/>
            <w:vAlign w:val="center"/>
          </w:tcPr>
          <w:p w14:paraId="7CCD4280"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14:paraId="7659D043" w14:textId="14879810" w:rsidR="00B472C6" w:rsidRDefault="00B472C6" w:rsidP="00B472C6">
            <w:pPr>
              <w:jc w:val="center"/>
              <w:rPr>
                <w:sz w:val="20"/>
                <w:szCs w:val="20"/>
              </w:rPr>
            </w:pPr>
            <w:r>
              <w:rPr>
                <w:rFonts w:hint="eastAsia"/>
                <w:sz w:val="20"/>
                <w:szCs w:val="20"/>
              </w:rPr>
              <w:t>常州龙汇环保科技有限公司</w:t>
            </w:r>
          </w:p>
        </w:tc>
        <w:tc>
          <w:tcPr>
            <w:tcW w:w="1687" w:type="dxa"/>
            <w:vAlign w:val="center"/>
          </w:tcPr>
          <w:p w14:paraId="6E0C1FF1" w14:textId="30666961"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89</w:t>
            </w:r>
            <w:r>
              <w:rPr>
                <w:rFonts w:hint="eastAsia"/>
                <w:sz w:val="20"/>
                <w:szCs w:val="20"/>
              </w:rPr>
              <w:t>号</w:t>
            </w:r>
          </w:p>
        </w:tc>
        <w:tc>
          <w:tcPr>
            <w:tcW w:w="1445" w:type="dxa"/>
            <w:vAlign w:val="center"/>
          </w:tcPr>
          <w:p w14:paraId="4979749F" w14:textId="354DC42A" w:rsidR="00B472C6" w:rsidRDefault="00B472C6" w:rsidP="00B472C6">
            <w:pPr>
              <w:jc w:val="center"/>
              <w:rPr>
                <w:sz w:val="20"/>
                <w:szCs w:val="20"/>
              </w:rPr>
            </w:pPr>
            <w:r>
              <w:rPr>
                <w:rFonts w:hint="eastAsia"/>
                <w:sz w:val="20"/>
                <w:szCs w:val="20"/>
              </w:rPr>
              <w:t>2026.4.14</w:t>
            </w:r>
          </w:p>
        </w:tc>
        <w:tc>
          <w:tcPr>
            <w:tcW w:w="1574" w:type="dxa"/>
            <w:vAlign w:val="center"/>
          </w:tcPr>
          <w:p w14:paraId="1C4B0C1E"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41534B1"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562D1BDF" w14:textId="77777777">
        <w:trPr>
          <w:trHeight w:val="567"/>
          <w:jc w:val="center"/>
        </w:trPr>
        <w:tc>
          <w:tcPr>
            <w:tcW w:w="714" w:type="dxa"/>
            <w:vAlign w:val="center"/>
          </w:tcPr>
          <w:p w14:paraId="3D17B3A5"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14:paraId="4F06A592" w14:textId="516259C0" w:rsidR="00B472C6" w:rsidRDefault="00B472C6" w:rsidP="00B472C6">
            <w:pPr>
              <w:jc w:val="center"/>
              <w:rPr>
                <w:sz w:val="20"/>
                <w:szCs w:val="20"/>
              </w:rPr>
            </w:pPr>
            <w:r>
              <w:rPr>
                <w:rFonts w:hint="eastAsia"/>
                <w:sz w:val="20"/>
                <w:szCs w:val="20"/>
              </w:rPr>
              <w:t>常州赛陆空间生物科技有限公司</w:t>
            </w:r>
          </w:p>
        </w:tc>
        <w:tc>
          <w:tcPr>
            <w:tcW w:w="1687" w:type="dxa"/>
            <w:vAlign w:val="center"/>
          </w:tcPr>
          <w:p w14:paraId="6ABBBCD8" w14:textId="786B6FE2"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90</w:t>
            </w:r>
            <w:r>
              <w:rPr>
                <w:rFonts w:hint="eastAsia"/>
                <w:sz w:val="20"/>
                <w:szCs w:val="20"/>
              </w:rPr>
              <w:t>号</w:t>
            </w:r>
          </w:p>
        </w:tc>
        <w:tc>
          <w:tcPr>
            <w:tcW w:w="1445" w:type="dxa"/>
            <w:vAlign w:val="center"/>
          </w:tcPr>
          <w:p w14:paraId="7622A956" w14:textId="445AB2E3" w:rsidR="00B472C6" w:rsidRDefault="00B472C6" w:rsidP="00B472C6">
            <w:pPr>
              <w:jc w:val="center"/>
              <w:rPr>
                <w:sz w:val="20"/>
                <w:szCs w:val="20"/>
              </w:rPr>
            </w:pPr>
            <w:r>
              <w:rPr>
                <w:rFonts w:hint="eastAsia"/>
                <w:sz w:val="20"/>
                <w:szCs w:val="20"/>
              </w:rPr>
              <w:t>2026.4.14</w:t>
            </w:r>
          </w:p>
        </w:tc>
        <w:tc>
          <w:tcPr>
            <w:tcW w:w="1574" w:type="dxa"/>
            <w:vAlign w:val="center"/>
          </w:tcPr>
          <w:p w14:paraId="4F1B5309"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138E348"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1EFC6262" w14:textId="77777777">
        <w:trPr>
          <w:trHeight w:val="567"/>
          <w:jc w:val="center"/>
        </w:trPr>
        <w:tc>
          <w:tcPr>
            <w:tcW w:w="714" w:type="dxa"/>
            <w:vAlign w:val="center"/>
          </w:tcPr>
          <w:p w14:paraId="055D9F9E" w14:textId="77777777"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14:paraId="121F6449" w14:textId="0F2AFDA5" w:rsidR="00B472C6" w:rsidRDefault="00B472C6" w:rsidP="00B472C6">
            <w:pPr>
              <w:jc w:val="center"/>
              <w:rPr>
                <w:sz w:val="20"/>
                <w:szCs w:val="20"/>
              </w:rPr>
            </w:pPr>
            <w:r>
              <w:rPr>
                <w:rFonts w:hint="eastAsia"/>
                <w:sz w:val="20"/>
                <w:szCs w:val="20"/>
              </w:rPr>
              <w:t>江苏万海医疗器械有限公司</w:t>
            </w:r>
          </w:p>
        </w:tc>
        <w:tc>
          <w:tcPr>
            <w:tcW w:w="1687" w:type="dxa"/>
            <w:vAlign w:val="center"/>
          </w:tcPr>
          <w:p w14:paraId="384D0967" w14:textId="1B527243" w:rsidR="00B472C6" w:rsidRDefault="00B472C6" w:rsidP="00B472C6">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91</w:t>
            </w:r>
            <w:r>
              <w:rPr>
                <w:rFonts w:hint="eastAsia"/>
                <w:sz w:val="20"/>
                <w:szCs w:val="20"/>
              </w:rPr>
              <w:t>号</w:t>
            </w:r>
          </w:p>
        </w:tc>
        <w:tc>
          <w:tcPr>
            <w:tcW w:w="1445" w:type="dxa"/>
            <w:vAlign w:val="center"/>
          </w:tcPr>
          <w:p w14:paraId="1AAA01C5" w14:textId="61732A52" w:rsidR="00B472C6" w:rsidRDefault="00B472C6" w:rsidP="00B472C6">
            <w:pPr>
              <w:jc w:val="center"/>
              <w:rPr>
                <w:sz w:val="20"/>
                <w:szCs w:val="20"/>
              </w:rPr>
            </w:pPr>
            <w:r>
              <w:rPr>
                <w:rFonts w:hint="eastAsia"/>
                <w:sz w:val="20"/>
                <w:szCs w:val="20"/>
              </w:rPr>
              <w:t>2026.4.14</w:t>
            </w:r>
          </w:p>
        </w:tc>
        <w:tc>
          <w:tcPr>
            <w:tcW w:w="1574" w:type="dxa"/>
            <w:vAlign w:val="center"/>
          </w:tcPr>
          <w:p w14:paraId="61CAC82B"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F15FC64"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2847BEB4" w14:textId="77777777">
        <w:trPr>
          <w:trHeight w:val="567"/>
          <w:jc w:val="center"/>
        </w:trPr>
        <w:tc>
          <w:tcPr>
            <w:tcW w:w="714" w:type="dxa"/>
            <w:vAlign w:val="center"/>
          </w:tcPr>
          <w:p w14:paraId="3D5DC8F0" w14:textId="43DD164C"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14:paraId="51F2780D" w14:textId="6DD4BF65" w:rsidR="00B472C6" w:rsidRDefault="00B472C6" w:rsidP="00B472C6">
            <w:pPr>
              <w:jc w:val="center"/>
              <w:rPr>
                <w:sz w:val="20"/>
                <w:szCs w:val="20"/>
              </w:rPr>
            </w:pPr>
            <w:r>
              <w:rPr>
                <w:rFonts w:hint="eastAsia"/>
                <w:sz w:val="20"/>
                <w:szCs w:val="20"/>
              </w:rPr>
              <w:t>博旋智能科技（常州）有限公司</w:t>
            </w:r>
          </w:p>
        </w:tc>
        <w:tc>
          <w:tcPr>
            <w:tcW w:w="1687" w:type="dxa"/>
            <w:vAlign w:val="center"/>
          </w:tcPr>
          <w:p w14:paraId="5DF474E5" w14:textId="349E54DD"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92</w:t>
            </w:r>
            <w:r>
              <w:rPr>
                <w:rFonts w:hint="eastAsia"/>
                <w:sz w:val="20"/>
                <w:szCs w:val="20"/>
              </w:rPr>
              <w:t>号</w:t>
            </w:r>
          </w:p>
        </w:tc>
        <w:tc>
          <w:tcPr>
            <w:tcW w:w="1445" w:type="dxa"/>
            <w:vAlign w:val="center"/>
          </w:tcPr>
          <w:p w14:paraId="06355DCC" w14:textId="11C096CE" w:rsidR="00B472C6" w:rsidRDefault="00B472C6" w:rsidP="00B472C6">
            <w:pPr>
              <w:jc w:val="center"/>
              <w:rPr>
                <w:sz w:val="20"/>
                <w:szCs w:val="20"/>
              </w:rPr>
            </w:pPr>
            <w:r>
              <w:rPr>
                <w:rFonts w:hint="eastAsia"/>
                <w:sz w:val="20"/>
                <w:szCs w:val="20"/>
              </w:rPr>
              <w:t>2026.4.14</w:t>
            </w:r>
          </w:p>
        </w:tc>
        <w:tc>
          <w:tcPr>
            <w:tcW w:w="1574" w:type="dxa"/>
            <w:vAlign w:val="center"/>
          </w:tcPr>
          <w:p w14:paraId="485BFE1A" w14:textId="5C93F1EC"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2FFE9F" w14:textId="32B4CCBE"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49C40F36" w14:textId="77777777">
        <w:trPr>
          <w:trHeight w:val="567"/>
          <w:jc w:val="center"/>
        </w:trPr>
        <w:tc>
          <w:tcPr>
            <w:tcW w:w="714" w:type="dxa"/>
            <w:vAlign w:val="center"/>
          </w:tcPr>
          <w:p w14:paraId="677250E8" w14:textId="761F4FD8"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14:paraId="0D6F1FD4" w14:textId="6DAEC8E3" w:rsidR="00B472C6" w:rsidRPr="00DA6B0E" w:rsidRDefault="00B472C6" w:rsidP="00B472C6">
            <w:pPr>
              <w:jc w:val="center"/>
              <w:rPr>
                <w:sz w:val="16"/>
                <w:szCs w:val="16"/>
              </w:rPr>
            </w:pPr>
            <w:r>
              <w:rPr>
                <w:rFonts w:hint="eastAsia"/>
                <w:sz w:val="20"/>
                <w:szCs w:val="20"/>
              </w:rPr>
              <w:t>常州大学</w:t>
            </w:r>
          </w:p>
        </w:tc>
        <w:tc>
          <w:tcPr>
            <w:tcW w:w="1687" w:type="dxa"/>
            <w:vAlign w:val="center"/>
          </w:tcPr>
          <w:p w14:paraId="66CEFB32" w14:textId="2BACA309"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93</w:t>
            </w:r>
            <w:r>
              <w:rPr>
                <w:rFonts w:hint="eastAsia"/>
                <w:sz w:val="20"/>
                <w:szCs w:val="20"/>
              </w:rPr>
              <w:t>号</w:t>
            </w:r>
          </w:p>
        </w:tc>
        <w:tc>
          <w:tcPr>
            <w:tcW w:w="1445" w:type="dxa"/>
            <w:vAlign w:val="center"/>
          </w:tcPr>
          <w:p w14:paraId="0BB01542" w14:textId="7B5E754A" w:rsidR="00B472C6" w:rsidRDefault="00B472C6" w:rsidP="00B472C6">
            <w:pPr>
              <w:jc w:val="center"/>
              <w:rPr>
                <w:sz w:val="20"/>
                <w:szCs w:val="20"/>
              </w:rPr>
            </w:pPr>
            <w:r>
              <w:rPr>
                <w:rFonts w:hint="eastAsia"/>
                <w:sz w:val="20"/>
                <w:szCs w:val="20"/>
              </w:rPr>
              <w:t>2026.4.14</w:t>
            </w:r>
          </w:p>
        </w:tc>
        <w:tc>
          <w:tcPr>
            <w:tcW w:w="1574" w:type="dxa"/>
            <w:vAlign w:val="center"/>
          </w:tcPr>
          <w:p w14:paraId="72EFB138" w14:textId="77777777" w:rsidR="00B472C6" w:rsidRPr="00247559" w:rsidRDefault="00B472C6" w:rsidP="00B472C6">
            <w:pPr>
              <w:snapToGrid w:val="0"/>
              <w:jc w:val="center"/>
              <w:rPr>
                <w:rFonts w:asciiTheme="minorEastAsia" w:eastAsiaTheme="minorEastAsia" w:hAnsiTheme="minorEastAsia" w:cs="宋体"/>
                <w:kern w:val="0"/>
                <w:sz w:val="15"/>
                <w:szCs w:val="15"/>
              </w:rPr>
            </w:pPr>
            <w:r w:rsidRPr="00247559">
              <w:rPr>
                <w:rFonts w:asciiTheme="minorEastAsia" w:eastAsiaTheme="minorEastAsia" w:hAnsiTheme="minorEastAsia" w:cs="宋体" w:hint="eastAsia"/>
                <w:kern w:val="0"/>
                <w:sz w:val="15"/>
                <w:szCs w:val="15"/>
              </w:rPr>
              <w:t>0519-86311025/86318053</w:t>
            </w:r>
          </w:p>
        </w:tc>
        <w:tc>
          <w:tcPr>
            <w:tcW w:w="1423" w:type="dxa"/>
            <w:vAlign w:val="center"/>
          </w:tcPr>
          <w:p w14:paraId="5404E30B"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246CF3C7" w14:textId="77777777">
        <w:trPr>
          <w:trHeight w:val="567"/>
          <w:jc w:val="center"/>
        </w:trPr>
        <w:tc>
          <w:tcPr>
            <w:tcW w:w="714" w:type="dxa"/>
            <w:vAlign w:val="center"/>
          </w:tcPr>
          <w:p w14:paraId="79FFF10E" w14:textId="04133E83"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17</w:t>
            </w:r>
          </w:p>
        </w:tc>
        <w:tc>
          <w:tcPr>
            <w:tcW w:w="1994" w:type="dxa"/>
            <w:vAlign w:val="center"/>
          </w:tcPr>
          <w:p w14:paraId="589C0399" w14:textId="53406A1D" w:rsidR="00B472C6" w:rsidRDefault="00B472C6" w:rsidP="00B472C6">
            <w:pPr>
              <w:jc w:val="center"/>
              <w:rPr>
                <w:sz w:val="20"/>
                <w:szCs w:val="20"/>
              </w:rPr>
            </w:pPr>
            <w:r>
              <w:rPr>
                <w:rFonts w:hint="eastAsia"/>
                <w:sz w:val="20"/>
                <w:szCs w:val="20"/>
              </w:rPr>
              <w:t>常州武进中瑞电子科技股份有限公司</w:t>
            </w:r>
          </w:p>
        </w:tc>
        <w:tc>
          <w:tcPr>
            <w:tcW w:w="1687" w:type="dxa"/>
            <w:vAlign w:val="center"/>
          </w:tcPr>
          <w:p w14:paraId="5195EDF5" w14:textId="63084FDF"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94</w:t>
            </w:r>
            <w:r>
              <w:rPr>
                <w:rFonts w:hint="eastAsia"/>
                <w:sz w:val="20"/>
                <w:szCs w:val="20"/>
              </w:rPr>
              <w:t>号</w:t>
            </w:r>
          </w:p>
        </w:tc>
        <w:tc>
          <w:tcPr>
            <w:tcW w:w="1445" w:type="dxa"/>
            <w:vAlign w:val="center"/>
          </w:tcPr>
          <w:p w14:paraId="1504A311" w14:textId="6B9CEC1D" w:rsidR="00B472C6" w:rsidRDefault="00B472C6" w:rsidP="00B472C6">
            <w:pPr>
              <w:jc w:val="center"/>
              <w:rPr>
                <w:sz w:val="20"/>
                <w:szCs w:val="20"/>
              </w:rPr>
            </w:pPr>
            <w:r>
              <w:rPr>
                <w:rFonts w:hint="eastAsia"/>
                <w:sz w:val="20"/>
                <w:szCs w:val="20"/>
              </w:rPr>
              <w:t>2026.4.22</w:t>
            </w:r>
          </w:p>
        </w:tc>
        <w:tc>
          <w:tcPr>
            <w:tcW w:w="1574" w:type="dxa"/>
            <w:vAlign w:val="center"/>
          </w:tcPr>
          <w:p w14:paraId="1BFE020C"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FEFEE24"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018F3723" w14:textId="77777777">
        <w:trPr>
          <w:trHeight w:val="567"/>
          <w:jc w:val="center"/>
        </w:trPr>
        <w:tc>
          <w:tcPr>
            <w:tcW w:w="714" w:type="dxa"/>
            <w:vAlign w:val="center"/>
          </w:tcPr>
          <w:p w14:paraId="3941B8F1" w14:textId="69E9A864"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14:paraId="4409998A" w14:textId="028F968A" w:rsidR="00B472C6" w:rsidRDefault="00B472C6" w:rsidP="00B472C6">
            <w:pPr>
              <w:jc w:val="center"/>
              <w:rPr>
                <w:sz w:val="20"/>
                <w:szCs w:val="20"/>
              </w:rPr>
            </w:pPr>
            <w:r>
              <w:rPr>
                <w:rFonts w:hint="eastAsia"/>
                <w:sz w:val="20"/>
                <w:szCs w:val="20"/>
              </w:rPr>
              <w:t>常州睿磁科技有限公司</w:t>
            </w:r>
          </w:p>
        </w:tc>
        <w:tc>
          <w:tcPr>
            <w:tcW w:w="1687" w:type="dxa"/>
            <w:vAlign w:val="center"/>
          </w:tcPr>
          <w:p w14:paraId="34DB3243" w14:textId="331A5C40"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95</w:t>
            </w:r>
            <w:r>
              <w:rPr>
                <w:rFonts w:hint="eastAsia"/>
                <w:sz w:val="20"/>
                <w:szCs w:val="20"/>
              </w:rPr>
              <w:t>号</w:t>
            </w:r>
          </w:p>
        </w:tc>
        <w:tc>
          <w:tcPr>
            <w:tcW w:w="1445" w:type="dxa"/>
            <w:vAlign w:val="center"/>
          </w:tcPr>
          <w:p w14:paraId="65305BCA" w14:textId="6BEC96F6" w:rsidR="00B472C6" w:rsidRDefault="00B472C6" w:rsidP="00B472C6">
            <w:pPr>
              <w:jc w:val="center"/>
              <w:rPr>
                <w:sz w:val="20"/>
                <w:szCs w:val="20"/>
              </w:rPr>
            </w:pPr>
            <w:r>
              <w:rPr>
                <w:rFonts w:hint="eastAsia"/>
                <w:sz w:val="20"/>
                <w:szCs w:val="20"/>
              </w:rPr>
              <w:t>2026.4.30</w:t>
            </w:r>
          </w:p>
        </w:tc>
        <w:tc>
          <w:tcPr>
            <w:tcW w:w="1574" w:type="dxa"/>
            <w:vAlign w:val="center"/>
          </w:tcPr>
          <w:p w14:paraId="6D3D6945"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5DDC18"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6CA75592" w14:textId="77777777">
        <w:trPr>
          <w:trHeight w:val="567"/>
          <w:jc w:val="center"/>
        </w:trPr>
        <w:tc>
          <w:tcPr>
            <w:tcW w:w="714" w:type="dxa"/>
            <w:vAlign w:val="center"/>
          </w:tcPr>
          <w:p w14:paraId="69DEE5C8" w14:textId="1C72EF9E"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14:paraId="6ED6B51B" w14:textId="57A126CE" w:rsidR="00B472C6" w:rsidRDefault="00B472C6" w:rsidP="00B472C6">
            <w:pPr>
              <w:jc w:val="center"/>
              <w:rPr>
                <w:sz w:val="20"/>
                <w:szCs w:val="20"/>
              </w:rPr>
            </w:pPr>
            <w:r>
              <w:rPr>
                <w:rFonts w:hint="eastAsia"/>
                <w:sz w:val="20"/>
                <w:szCs w:val="20"/>
              </w:rPr>
              <w:t>常州市胜成凯塑料制品有限公司</w:t>
            </w:r>
          </w:p>
        </w:tc>
        <w:tc>
          <w:tcPr>
            <w:tcW w:w="1687" w:type="dxa"/>
            <w:vAlign w:val="center"/>
          </w:tcPr>
          <w:p w14:paraId="1143A16C" w14:textId="7D8AD054"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96</w:t>
            </w:r>
            <w:r>
              <w:rPr>
                <w:rFonts w:hint="eastAsia"/>
                <w:sz w:val="20"/>
                <w:szCs w:val="20"/>
              </w:rPr>
              <w:t>号</w:t>
            </w:r>
          </w:p>
        </w:tc>
        <w:tc>
          <w:tcPr>
            <w:tcW w:w="1445" w:type="dxa"/>
            <w:vAlign w:val="center"/>
          </w:tcPr>
          <w:p w14:paraId="68E41875" w14:textId="33A7CC22" w:rsidR="00B472C6" w:rsidRDefault="00B472C6" w:rsidP="00B472C6">
            <w:pPr>
              <w:jc w:val="center"/>
              <w:rPr>
                <w:sz w:val="20"/>
                <w:szCs w:val="20"/>
              </w:rPr>
            </w:pPr>
            <w:r>
              <w:rPr>
                <w:rFonts w:hint="eastAsia"/>
                <w:sz w:val="20"/>
                <w:szCs w:val="20"/>
              </w:rPr>
              <w:t>2026.4.30</w:t>
            </w:r>
          </w:p>
        </w:tc>
        <w:tc>
          <w:tcPr>
            <w:tcW w:w="1574" w:type="dxa"/>
            <w:vAlign w:val="center"/>
          </w:tcPr>
          <w:p w14:paraId="13A3AC2F"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62FAA5" w14:textId="77777777"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0FCB68B5" w14:textId="77777777">
        <w:trPr>
          <w:trHeight w:val="567"/>
          <w:jc w:val="center"/>
        </w:trPr>
        <w:tc>
          <w:tcPr>
            <w:tcW w:w="714" w:type="dxa"/>
            <w:vAlign w:val="center"/>
          </w:tcPr>
          <w:p w14:paraId="19D03A1F" w14:textId="71E274E3"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14:paraId="64527A2C" w14:textId="1871A693" w:rsidR="00B472C6" w:rsidRDefault="00B472C6" w:rsidP="00B472C6">
            <w:pPr>
              <w:jc w:val="center"/>
              <w:rPr>
                <w:sz w:val="20"/>
                <w:szCs w:val="20"/>
              </w:rPr>
            </w:pPr>
            <w:r>
              <w:rPr>
                <w:rFonts w:hint="eastAsia"/>
                <w:sz w:val="20"/>
                <w:szCs w:val="20"/>
              </w:rPr>
              <w:t>常州市鑫字压铸厂</w:t>
            </w:r>
          </w:p>
        </w:tc>
        <w:tc>
          <w:tcPr>
            <w:tcW w:w="1687" w:type="dxa"/>
            <w:vAlign w:val="center"/>
          </w:tcPr>
          <w:p w14:paraId="4B25CBB1" w14:textId="7F13FDB1"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97</w:t>
            </w:r>
            <w:r>
              <w:rPr>
                <w:rFonts w:hint="eastAsia"/>
                <w:sz w:val="20"/>
                <w:szCs w:val="20"/>
              </w:rPr>
              <w:t>号</w:t>
            </w:r>
          </w:p>
        </w:tc>
        <w:tc>
          <w:tcPr>
            <w:tcW w:w="1445" w:type="dxa"/>
            <w:vAlign w:val="center"/>
          </w:tcPr>
          <w:p w14:paraId="040419C0" w14:textId="3D874EFE" w:rsidR="00B472C6" w:rsidRDefault="00B472C6" w:rsidP="00B472C6">
            <w:pPr>
              <w:jc w:val="center"/>
              <w:rPr>
                <w:sz w:val="20"/>
                <w:szCs w:val="20"/>
              </w:rPr>
            </w:pPr>
            <w:r>
              <w:rPr>
                <w:rFonts w:hint="eastAsia"/>
                <w:sz w:val="20"/>
                <w:szCs w:val="20"/>
              </w:rPr>
              <w:t>2026.4.30</w:t>
            </w:r>
          </w:p>
        </w:tc>
        <w:tc>
          <w:tcPr>
            <w:tcW w:w="1574" w:type="dxa"/>
            <w:vAlign w:val="center"/>
          </w:tcPr>
          <w:p w14:paraId="2C5C8310" w14:textId="0DB2867D"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41CCC02" w14:textId="14DE2342"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349E3C05" w14:textId="77777777">
        <w:trPr>
          <w:trHeight w:val="567"/>
          <w:jc w:val="center"/>
        </w:trPr>
        <w:tc>
          <w:tcPr>
            <w:tcW w:w="714" w:type="dxa"/>
            <w:vAlign w:val="center"/>
          </w:tcPr>
          <w:p w14:paraId="71CB9867" w14:textId="42116B52"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994" w:type="dxa"/>
            <w:vAlign w:val="center"/>
          </w:tcPr>
          <w:p w14:paraId="2AA2A05B" w14:textId="11766E4F" w:rsidR="00B472C6" w:rsidRDefault="00B472C6" w:rsidP="00B472C6">
            <w:pPr>
              <w:jc w:val="center"/>
              <w:rPr>
                <w:sz w:val="20"/>
                <w:szCs w:val="20"/>
              </w:rPr>
            </w:pPr>
            <w:r>
              <w:rPr>
                <w:rFonts w:hint="eastAsia"/>
                <w:sz w:val="20"/>
                <w:szCs w:val="20"/>
              </w:rPr>
              <w:t>常州市昱畅热处理有限公司</w:t>
            </w:r>
          </w:p>
        </w:tc>
        <w:tc>
          <w:tcPr>
            <w:tcW w:w="1687" w:type="dxa"/>
            <w:vAlign w:val="center"/>
          </w:tcPr>
          <w:p w14:paraId="3BEE7D21" w14:textId="20172DFE" w:rsidR="00B472C6" w:rsidRDefault="00B472C6" w:rsidP="00B472C6">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98</w:t>
            </w:r>
            <w:r>
              <w:rPr>
                <w:rFonts w:hint="eastAsia"/>
                <w:sz w:val="20"/>
                <w:szCs w:val="20"/>
              </w:rPr>
              <w:t>号</w:t>
            </w:r>
          </w:p>
        </w:tc>
        <w:tc>
          <w:tcPr>
            <w:tcW w:w="1445" w:type="dxa"/>
            <w:vAlign w:val="center"/>
          </w:tcPr>
          <w:p w14:paraId="47432C10" w14:textId="706C3239" w:rsidR="00B472C6" w:rsidRDefault="00B472C6" w:rsidP="00B472C6">
            <w:pPr>
              <w:jc w:val="center"/>
              <w:rPr>
                <w:sz w:val="20"/>
                <w:szCs w:val="20"/>
              </w:rPr>
            </w:pPr>
            <w:r>
              <w:rPr>
                <w:rFonts w:hint="eastAsia"/>
                <w:sz w:val="20"/>
                <w:szCs w:val="20"/>
              </w:rPr>
              <w:t>2026.4.30</w:t>
            </w:r>
          </w:p>
        </w:tc>
        <w:tc>
          <w:tcPr>
            <w:tcW w:w="1574" w:type="dxa"/>
            <w:vAlign w:val="center"/>
          </w:tcPr>
          <w:p w14:paraId="76FE29D1" w14:textId="2908EA3B"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F97261F" w14:textId="560EA5EF"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472C6" w14:paraId="452591BD" w14:textId="77777777">
        <w:trPr>
          <w:trHeight w:val="567"/>
          <w:jc w:val="center"/>
        </w:trPr>
        <w:tc>
          <w:tcPr>
            <w:tcW w:w="714" w:type="dxa"/>
            <w:vAlign w:val="center"/>
          </w:tcPr>
          <w:p w14:paraId="1ED2342A" w14:textId="314EEE06" w:rsidR="00B472C6" w:rsidRDefault="00B472C6" w:rsidP="00B472C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14:paraId="0127E0B7" w14:textId="5107B4DC" w:rsidR="00B472C6" w:rsidRDefault="00B472C6" w:rsidP="00B472C6">
            <w:pPr>
              <w:jc w:val="center"/>
              <w:rPr>
                <w:sz w:val="20"/>
                <w:szCs w:val="20"/>
              </w:rPr>
            </w:pPr>
            <w:r>
              <w:rPr>
                <w:rFonts w:hint="eastAsia"/>
                <w:sz w:val="20"/>
                <w:szCs w:val="20"/>
              </w:rPr>
              <w:t>江苏中胥科技有限公司</w:t>
            </w:r>
          </w:p>
        </w:tc>
        <w:tc>
          <w:tcPr>
            <w:tcW w:w="1687" w:type="dxa"/>
            <w:vAlign w:val="center"/>
          </w:tcPr>
          <w:p w14:paraId="71E47B75" w14:textId="6836D511" w:rsidR="00B472C6" w:rsidRDefault="00B472C6" w:rsidP="00B472C6">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99</w:t>
            </w:r>
            <w:r>
              <w:rPr>
                <w:rFonts w:hint="eastAsia"/>
                <w:sz w:val="20"/>
                <w:szCs w:val="20"/>
              </w:rPr>
              <w:t>号</w:t>
            </w:r>
          </w:p>
        </w:tc>
        <w:tc>
          <w:tcPr>
            <w:tcW w:w="1445" w:type="dxa"/>
            <w:vAlign w:val="center"/>
          </w:tcPr>
          <w:p w14:paraId="6561336F" w14:textId="1656B7AC" w:rsidR="00B472C6" w:rsidRDefault="00B472C6" w:rsidP="00B472C6">
            <w:pPr>
              <w:jc w:val="center"/>
              <w:rPr>
                <w:sz w:val="20"/>
                <w:szCs w:val="20"/>
              </w:rPr>
            </w:pPr>
            <w:r>
              <w:rPr>
                <w:rFonts w:hint="eastAsia"/>
                <w:sz w:val="20"/>
                <w:szCs w:val="20"/>
              </w:rPr>
              <w:t>2026.4.30</w:t>
            </w:r>
          </w:p>
        </w:tc>
        <w:tc>
          <w:tcPr>
            <w:tcW w:w="1574" w:type="dxa"/>
            <w:vAlign w:val="center"/>
          </w:tcPr>
          <w:p w14:paraId="5CFF1F56" w14:textId="28FB5725"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62034E" w14:textId="4D4AFACF" w:rsidR="00B472C6" w:rsidRDefault="00B472C6" w:rsidP="00B472C6">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bl>
    <w:p w14:paraId="4276177C" w14:textId="476FD2CD" w:rsidR="00BA0DF0" w:rsidRPr="00BA0DF0" w:rsidRDefault="00BA0DF0" w:rsidP="00BA0DF0">
      <w:pPr>
        <w:pStyle w:val="a5"/>
        <w:spacing w:line="264" w:lineRule="atLeast"/>
        <w:rPr>
          <w:sz w:val="18"/>
          <w:szCs w:val="18"/>
        </w:rPr>
      </w:pPr>
    </w:p>
    <w:p w14:paraId="3173603C" w14:textId="104F04C1" w:rsidR="009C7308" w:rsidRDefault="004C5575">
      <w:pPr>
        <w:pStyle w:val="a5"/>
        <w:numPr>
          <w:ilvl w:val="0"/>
          <w:numId w:val="1"/>
        </w:numPr>
        <w:spacing w:line="264" w:lineRule="atLeast"/>
        <w:rPr>
          <w:sz w:val="18"/>
          <w:szCs w:val="18"/>
        </w:rPr>
      </w:pPr>
      <w:r>
        <w:rPr>
          <w:rFonts w:hint="eastAsia"/>
          <w:sz w:val="18"/>
          <w:szCs w:val="18"/>
        </w:rPr>
        <w:t>自本公告发布之日起</w:t>
      </w:r>
      <w:r>
        <w:rPr>
          <w:sz w:val="18"/>
          <w:szCs w:val="18"/>
        </w:rPr>
        <w:t>7</w:t>
      </w:r>
      <w:r>
        <w:rPr>
          <w:rFonts w:hint="eastAsia"/>
          <w:sz w:val="18"/>
          <w:szCs w:val="18"/>
        </w:rPr>
        <w:t>天届满。</w:t>
      </w:r>
    </w:p>
    <w:p w14:paraId="1858BEDC" w14:textId="77777777" w:rsidR="009C7308" w:rsidRDefault="004C5575">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内提起行政诉讼。</w:t>
      </w:r>
    </w:p>
    <w:p w14:paraId="581BE6DD" w14:textId="77777777" w:rsidR="009C7308" w:rsidRDefault="009C7308">
      <w:bookmarkStart w:id="0" w:name="_GoBack"/>
      <w:bookmarkEnd w:id="0"/>
    </w:p>
    <w:sectPr w:rsidR="009C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1B752" w14:textId="77777777" w:rsidR="00780545" w:rsidRDefault="00780545" w:rsidP="008C05F3">
      <w:r>
        <w:separator/>
      </w:r>
    </w:p>
  </w:endnote>
  <w:endnote w:type="continuationSeparator" w:id="0">
    <w:p w14:paraId="139AA0E3" w14:textId="77777777" w:rsidR="00780545" w:rsidRDefault="00780545" w:rsidP="008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E4C7B" w14:textId="77777777" w:rsidR="00780545" w:rsidRDefault="00780545" w:rsidP="008C05F3">
      <w:r>
        <w:separator/>
      </w:r>
    </w:p>
  </w:footnote>
  <w:footnote w:type="continuationSeparator" w:id="0">
    <w:p w14:paraId="3E41C2AF" w14:textId="77777777" w:rsidR="00780545" w:rsidRDefault="00780545" w:rsidP="008C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9"/>
    <w:rsid w:val="000904B5"/>
    <w:rsid w:val="00097C45"/>
    <w:rsid w:val="000B3AE3"/>
    <w:rsid w:val="000C6822"/>
    <w:rsid w:val="000D393A"/>
    <w:rsid w:val="001515C3"/>
    <w:rsid w:val="00185BDB"/>
    <w:rsid w:val="001D0193"/>
    <w:rsid w:val="00203B96"/>
    <w:rsid w:val="00217840"/>
    <w:rsid w:val="0022412F"/>
    <w:rsid w:val="00247559"/>
    <w:rsid w:val="00263407"/>
    <w:rsid w:val="002914E6"/>
    <w:rsid w:val="002B7110"/>
    <w:rsid w:val="002C0324"/>
    <w:rsid w:val="002C0B6B"/>
    <w:rsid w:val="002C6836"/>
    <w:rsid w:val="002E3CC6"/>
    <w:rsid w:val="002F337E"/>
    <w:rsid w:val="00340DF5"/>
    <w:rsid w:val="003A1449"/>
    <w:rsid w:val="003C5637"/>
    <w:rsid w:val="003C5DA2"/>
    <w:rsid w:val="003C7F18"/>
    <w:rsid w:val="004012B6"/>
    <w:rsid w:val="004A19BB"/>
    <w:rsid w:val="004C5575"/>
    <w:rsid w:val="004C78AC"/>
    <w:rsid w:val="005106B4"/>
    <w:rsid w:val="00516177"/>
    <w:rsid w:val="005530E1"/>
    <w:rsid w:val="005A054C"/>
    <w:rsid w:val="005B2089"/>
    <w:rsid w:val="005D6933"/>
    <w:rsid w:val="00622A86"/>
    <w:rsid w:val="00647265"/>
    <w:rsid w:val="0066673A"/>
    <w:rsid w:val="00671081"/>
    <w:rsid w:val="006D7678"/>
    <w:rsid w:val="00723C0F"/>
    <w:rsid w:val="007301D7"/>
    <w:rsid w:val="00730AAE"/>
    <w:rsid w:val="00765B8B"/>
    <w:rsid w:val="00780545"/>
    <w:rsid w:val="007F6C92"/>
    <w:rsid w:val="00833E9E"/>
    <w:rsid w:val="00885ACB"/>
    <w:rsid w:val="008B07ED"/>
    <w:rsid w:val="008C05F3"/>
    <w:rsid w:val="008D53F9"/>
    <w:rsid w:val="0090052A"/>
    <w:rsid w:val="0090147C"/>
    <w:rsid w:val="00917BE4"/>
    <w:rsid w:val="009436DA"/>
    <w:rsid w:val="00954056"/>
    <w:rsid w:val="009C1B8B"/>
    <w:rsid w:val="009C7308"/>
    <w:rsid w:val="009E5437"/>
    <w:rsid w:val="00A14BDA"/>
    <w:rsid w:val="00A85D17"/>
    <w:rsid w:val="00A96D74"/>
    <w:rsid w:val="00B472C6"/>
    <w:rsid w:val="00B71F43"/>
    <w:rsid w:val="00B837F2"/>
    <w:rsid w:val="00B91D8D"/>
    <w:rsid w:val="00BA0DF0"/>
    <w:rsid w:val="00C1155E"/>
    <w:rsid w:val="00C24DE0"/>
    <w:rsid w:val="00C60E24"/>
    <w:rsid w:val="00CC5C31"/>
    <w:rsid w:val="00CC66A9"/>
    <w:rsid w:val="00CD1424"/>
    <w:rsid w:val="00CF0409"/>
    <w:rsid w:val="00D06F07"/>
    <w:rsid w:val="00DA6B0E"/>
    <w:rsid w:val="00E02114"/>
    <w:rsid w:val="00E02E3E"/>
    <w:rsid w:val="00E23BA8"/>
    <w:rsid w:val="00E467F0"/>
    <w:rsid w:val="00E475A3"/>
    <w:rsid w:val="00E56E39"/>
    <w:rsid w:val="00E7336B"/>
    <w:rsid w:val="00ED1DAD"/>
    <w:rsid w:val="00EF4D42"/>
    <w:rsid w:val="00F16A7D"/>
    <w:rsid w:val="00F42843"/>
    <w:rsid w:val="00F51795"/>
    <w:rsid w:val="00F73123"/>
    <w:rsid w:val="00FC4D6F"/>
    <w:rsid w:val="00FE1BB6"/>
    <w:rsid w:val="32CB2E07"/>
    <w:rsid w:val="794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CBA6-B20B-426E-A596-A217551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4193">
      <w:bodyDiv w:val="1"/>
      <w:marLeft w:val="0"/>
      <w:marRight w:val="0"/>
      <w:marTop w:val="0"/>
      <w:marBottom w:val="0"/>
      <w:divBdr>
        <w:top w:val="none" w:sz="0" w:space="0" w:color="auto"/>
        <w:left w:val="none" w:sz="0" w:space="0" w:color="auto"/>
        <w:bottom w:val="none" w:sz="0" w:space="0" w:color="auto"/>
        <w:right w:val="none" w:sz="0" w:space="0" w:color="auto"/>
      </w:divBdr>
    </w:div>
    <w:div w:id="806554665">
      <w:bodyDiv w:val="1"/>
      <w:marLeft w:val="0"/>
      <w:marRight w:val="0"/>
      <w:marTop w:val="0"/>
      <w:marBottom w:val="0"/>
      <w:divBdr>
        <w:top w:val="none" w:sz="0" w:space="0" w:color="auto"/>
        <w:left w:val="none" w:sz="0" w:space="0" w:color="auto"/>
        <w:bottom w:val="none" w:sz="0" w:space="0" w:color="auto"/>
        <w:right w:val="none" w:sz="0" w:space="0" w:color="auto"/>
      </w:divBdr>
    </w:div>
    <w:div w:id="15996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1431</Characters>
  <Application>Microsoft Office Word</Application>
  <DocSecurity>0</DocSecurity>
  <Lines>11</Lines>
  <Paragraphs>3</Paragraphs>
  <ScaleCrop>false</ScaleCrop>
  <Company>china</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2</cp:revision>
  <dcterms:created xsi:type="dcterms:W3CDTF">2026-05-06T02:37:00Z</dcterms:created>
  <dcterms:modified xsi:type="dcterms:W3CDTF">2026-05-06T02:37:00Z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eyJoZGlkIjoiNjFmOTZmNTVlNTlkYmVmMDc2ZGUwMWQwZmNkN2U5YTMiLCJ1c2VySWQiOiIzMzkwMzc0MjUifQ==</vt:lpwstr>
  </property>
  <property fmtid="{D5CDD505-2E9C-101B-9397-08002B2CF9AE}" pid="3" name="KSOProductBuildVer">
    <vt:lpwstr>2052-12.1.0.20784</vt:lpwstr>
  </property>
  <property fmtid="{D5CDD505-2E9C-101B-9397-08002B2CF9AE}" pid="4" name="ICV">
    <vt:lpwstr>A44EC345A0614C07B9F1F8096614A001_13</vt:lpwstr>
  </property>
</Properties>
</file>