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01F4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</w:rPr>
      </w:pPr>
      <w:r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</w:rPr>
        <w:t>常州市</w:t>
      </w:r>
      <w:r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  <w:lang w:eastAsia="zh-CN"/>
        </w:rPr>
        <w:t>武进区</w:t>
      </w:r>
      <w:r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</w:rPr>
        <w:t>教育局202</w:t>
      </w:r>
      <w:r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</w:rPr>
        <w:t>年</w:t>
      </w:r>
      <w:r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  <w:lang w:eastAsia="zh-CN"/>
        </w:rPr>
        <w:t>上半年</w:t>
      </w:r>
      <w:r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</w:rPr>
        <w:t>教师资格认定</w:t>
      </w:r>
    </w:p>
    <w:p w14:paraId="54C7C88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微软雅黑" w:hAnsi="微软雅黑" w:eastAsia="微软雅黑" w:cs="微软雅黑"/>
          <w:color w:val="333333"/>
          <w:kern w:val="2"/>
          <w:sz w:val="33"/>
          <w:szCs w:val="33"/>
        </w:rPr>
      </w:pPr>
      <w:r>
        <w:rPr>
          <w:rFonts w:hint="eastAsia" w:ascii="微软雅黑" w:hAnsi="微软雅黑" w:eastAsia="微软雅黑" w:cs="微软雅黑"/>
          <w:color w:val="333333"/>
          <w:kern w:val="2"/>
          <w:sz w:val="33"/>
          <w:szCs w:val="33"/>
        </w:rPr>
        <w:t>体检通知</w:t>
      </w:r>
    </w:p>
    <w:p w14:paraId="7415E6B1">
      <w:pPr>
        <w:spacing w:line="400" w:lineRule="exac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各有关人员： </w:t>
      </w:r>
    </w:p>
    <w:p w14:paraId="3EE24931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按照</w:t>
      </w:r>
      <w:r>
        <w:rPr>
          <w:rFonts w:hint="eastAsia" w:ascii="微软雅黑" w:hAnsi="微软雅黑" w:eastAsia="微软雅黑" w:cs="微软雅黑"/>
          <w:color w:val="333333"/>
          <w:szCs w:val="21"/>
        </w:rPr>
        <w:t>我省规定，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2026</w:t>
      </w:r>
      <w:r>
        <w:rPr>
          <w:rFonts w:hint="eastAsia" w:ascii="微软雅黑" w:hAnsi="微软雅黑" w:eastAsia="微软雅黑" w:cs="微软雅黑"/>
          <w:color w:val="333333"/>
          <w:szCs w:val="21"/>
        </w:rPr>
        <w:t>年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上半年</w:t>
      </w:r>
      <w:r>
        <w:rPr>
          <w:rFonts w:hint="eastAsia" w:ascii="微软雅黑" w:hAnsi="微软雅黑" w:eastAsia="微软雅黑" w:cs="微软雅黑"/>
          <w:color w:val="333333"/>
          <w:szCs w:val="21"/>
        </w:rPr>
        <w:t>我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区</w:t>
      </w:r>
      <w:r>
        <w:rPr>
          <w:rFonts w:hint="eastAsia" w:ascii="微软雅黑" w:hAnsi="微软雅黑" w:eastAsia="微软雅黑" w:cs="微软雅黑"/>
          <w:color w:val="333333"/>
          <w:szCs w:val="21"/>
        </w:rPr>
        <w:t>教师资格认定分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两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次开展</w:t>
      </w:r>
      <w:r>
        <w:rPr>
          <w:rFonts w:hint="eastAsia" w:ascii="微软雅黑" w:hAnsi="微软雅黑" w:eastAsia="微软雅黑" w:cs="微软雅黑"/>
          <w:color w:val="333333"/>
          <w:szCs w:val="21"/>
        </w:rPr>
        <w:t>。现将申请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幼儿园、小学及初级中学教师资格认定体检的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有关要求通知如下： </w:t>
      </w:r>
    </w:p>
    <w:p w14:paraId="4D8CDFF8">
      <w:pPr>
        <w:spacing w:line="400" w:lineRule="exact"/>
        <w:rPr>
          <w:rFonts w:ascii="微软雅黑" w:hAnsi="微软雅黑" w:eastAsia="微软雅黑" w:cs="微软雅黑"/>
          <w:b/>
          <w:bCs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 xml:space="preserve">一、体检时间与地点 </w:t>
      </w:r>
    </w:p>
    <w:p w14:paraId="73A756F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微软雅黑" w:hAnsi="微软雅黑" w:eastAsia="微软雅黑" w:cs="微软雅黑"/>
          <w:color w:val="333333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第一批次</w:t>
      </w:r>
      <w:r>
        <w:rPr>
          <w:rFonts w:hint="eastAsia" w:ascii="微软雅黑" w:hAnsi="微软雅黑" w:eastAsia="微软雅黑" w:cs="微软雅黑"/>
          <w:color w:val="333333"/>
          <w:szCs w:val="21"/>
        </w:rPr>
        <w:t>认定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体检</w:t>
      </w:r>
      <w:r>
        <w:rPr>
          <w:rFonts w:hint="eastAsia" w:ascii="微软雅黑" w:hAnsi="微软雅黑" w:eastAsia="微软雅黑" w:cs="微软雅黑"/>
          <w:color w:val="333333"/>
          <w:szCs w:val="21"/>
        </w:rPr>
        <w:t>时间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：预计从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5月12日开始；</w:t>
      </w:r>
    </w:p>
    <w:p w14:paraId="4617510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微软雅黑" w:hAnsi="微软雅黑" w:eastAsia="微软雅黑" w:cs="微软雅黑"/>
          <w:color w:val="333333"/>
          <w:szCs w:val="21"/>
          <w:lang w:eastAsia="zh-CN"/>
        </w:rPr>
      </w:pPr>
      <w:r>
        <w:rPr>
          <w:rFonts w:ascii="微软雅黑" w:hAnsi="微软雅黑" w:eastAsia="微软雅黑" w:cs="微软雅黑"/>
          <w:color w:val="333333"/>
          <w:szCs w:val="21"/>
        </w:rPr>
        <w:t>第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二批</w:t>
      </w:r>
      <w:r>
        <w:rPr>
          <w:rFonts w:hint="eastAsia" w:ascii="微软雅黑" w:hAnsi="微软雅黑" w:eastAsia="微软雅黑" w:cs="微软雅黑"/>
          <w:color w:val="333333"/>
          <w:szCs w:val="21"/>
        </w:rPr>
        <w:t>次认定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体检</w:t>
      </w:r>
      <w:r>
        <w:rPr>
          <w:rFonts w:hint="eastAsia" w:ascii="微软雅黑" w:hAnsi="微软雅黑" w:eastAsia="微软雅黑" w:cs="微软雅黑"/>
          <w:color w:val="333333"/>
          <w:szCs w:val="21"/>
        </w:rPr>
        <w:t>时间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：预计从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6月30日开始；</w:t>
      </w:r>
    </w:p>
    <w:p w14:paraId="311DD294">
      <w:pPr>
        <w:spacing w:line="42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每</w:t>
      </w:r>
      <w:r>
        <w:rPr>
          <w:rFonts w:hint="eastAsia" w:ascii="微软雅黑" w:hAnsi="微软雅黑" w:eastAsia="微软雅黑" w:cs="微软雅黑"/>
          <w:color w:val="333333"/>
          <w:szCs w:val="21"/>
        </w:rPr>
        <w:t>批次的具体体检时间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将</w:t>
      </w:r>
      <w:r>
        <w:rPr>
          <w:rFonts w:hint="eastAsia" w:ascii="微软雅黑" w:hAnsi="微软雅黑" w:eastAsia="微软雅黑" w:cs="微软雅黑"/>
          <w:color w:val="333333"/>
          <w:szCs w:val="21"/>
        </w:rPr>
        <w:t>在体检预约时查看。</w:t>
      </w:r>
    </w:p>
    <w:p w14:paraId="665D8A99">
      <w:pPr>
        <w:spacing w:line="420" w:lineRule="exact"/>
        <w:ind w:firstLine="420" w:firstLineChars="200"/>
        <w:rPr>
          <w:rFonts w:hint="eastAsia" w:ascii="微软雅黑" w:hAnsi="微软雅黑" w:eastAsia="微软雅黑" w:cs="微软雅黑"/>
          <w:color w:val="333333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地点：武进人民医院南院</w:t>
      </w:r>
      <w:r>
        <w:rPr>
          <w:rFonts w:hint="eastAsia" w:ascii="微软雅黑" w:hAnsi="微软雅黑" w:eastAsia="微软雅黑" w:cs="微软雅黑"/>
          <w:color w:val="333333"/>
          <w:kern w:val="2"/>
          <w:sz w:val="21"/>
          <w:szCs w:val="21"/>
          <w:lang w:val="en-US" w:eastAsia="zh-CN" w:bidi="ar-SA"/>
        </w:rPr>
        <w:t>健康管理中心，武进区滆湖东路85号。</w:t>
      </w:r>
    </w:p>
    <w:p w14:paraId="1C6978F9">
      <w:pPr>
        <w:spacing w:line="420" w:lineRule="exact"/>
        <w:ind w:firstLine="420" w:firstLineChars="200"/>
        <w:rPr>
          <w:rFonts w:hint="eastAsia"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常州市幼儿师范学校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2026</w:t>
      </w:r>
      <w:r>
        <w:rPr>
          <w:rFonts w:hint="eastAsia" w:ascii="微软雅黑" w:hAnsi="微软雅黑" w:eastAsia="微软雅黑" w:cs="微软雅黑"/>
          <w:color w:val="333333"/>
          <w:szCs w:val="21"/>
        </w:rPr>
        <w:t>年应届毕业的申请人的体检另行安排，听学校通知。</w:t>
      </w:r>
    </w:p>
    <w:p w14:paraId="6A40228C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已经参加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2026</w:t>
      </w:r>
      <w:r>
        <w:rPr>
          <w:rFonts w:hint="eastAsia" w:ascii="微软雅黑" w:hAnsi="微软雅黑" w:eastAsia="微软雅黑" w:cs="微软雅黑"/>
          <w:color w:val="333333"/>
          <w:szCs w:val="21"/>
        </w:rPr>
        <w:t>年常州市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各</w:t>
      </w:r>
      <w:r>
        <w:rPr>
          <w:rFonts w:hint="eastAsia" w:ascii="微软雅黑" w:hAnsi="微软雅黑" w:eastAsia="微软雅黑" w:cs="微软雅黑"/>
          <w:color w:val="333333"/>
          <w:szCs w:val="21"/>
        </w:rPr>
        <w:t>教育行政部门组织的新教师入职体检的人员，凭相关教育行政部门提供的体检合格证明，可免予重复体检。具体事宜可向相关教育行政部门咨询。</w:t>
      </w:r>
    </w:p>
    <w:p w14:paraId="6A65E8CB">
      <w:pPr>
        <w:spacing w:line="400" w:lineRule="exac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>二、体检对象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 </w:t>
      </w:r>
    </w:p>
    <w:p w14:paraId="687FFDC5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在</w:t>
      </w:r>
      <w:r>
        <w:rPr>
          <w:rFonts w:hint="eastAsia" w:ascii="微软雅黑" w:hAnsi="微软雅黑" w:eastAsia="微软雅黑" w:cs="微软雅黑"/>
          <w:color w:val="333333"/>
          <w:szCs w:val="21"/>
        </w:rPr>
        <w:t>“苏服办”APP上完成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2026年各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批次教师资格</w:t>
      </w:r>
      <w:r>
        <w:rPr>
          <w:rFonts w:hint="eastAsia" w:ascii="微软雅黑" w:hAnsi="微软雅黑" w:eastAsia="微软雅黑" w:cs="微软雅黑"/>
          <w:color w:val="333333"/>
          <w:szCs w:val="21"/>
        </w:rPr>
        <w:t>认定材料申报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并审核</w:t>
      </w:r>
      <w:r>
        <w:rPr>
          <w:rFonts w:hint="eastAsia" w:ascii="微软雅黑" w:hAnsi="微软雅黑" w:eastAsia="微软雅黑" w:cs="微软雅黑"/>
          <w:color w:val="333333"/>
          <w:szCs w:val="21"/>
        </w:rPr>
        <w:t>通过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的申请人可参加相应认定批次的体检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。 </w:t>
      </w:r>
    </w:p>
    <w:p w14:paraId="3335BB5B">
      <w:pPr>
        <w:spacing w:line="400" w:lineRule="exact"/>
        <w:rPr>
          <w:rFonts w:ascii="微软雅黑" w:hAnsi="微软雅黑" w:eastAsia="微软雅黑" w:cs="微软雅黑"/>
          <w:b/>
          <w:bCs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 xml:space="preserve">三、体检项目 </w:t>
      </w:r>
    </w:p>
    <w:p w14:paraId="34AD97B4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1. 临床：内科、外科、眼科、五官科、测血压；2. 心电图；3. 肝功能；4. 血糖；</w:t>
      </w:r>
    </w:p>
    <w:p w14:paraId="5BFDDE99">
      <w:pPr>
        <w:spacing w:line="400" w:lineRule="exact"/>
        <w:rPr>
          <w:rFonts w:hint="eastAsia" w:ascii="微软雅黑" w:hAnsi="微软雅黑" w:eastAsia="微软雅黑" w:cs="微软雅黑"/>
          <w:color w:val="333333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5.肾功能；6. B超；7. 胸片；8. 尿常规；9. 血常规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333333"/>
          <w:szCs w:val="21"/>
        </w:rPr>
        <w:t>10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. 幼师</w:t>
      </w:r>
      <w:r>
        <w:rPr>
          <w:rFonts w:hint="eastAsia" w:ascii="微软雅黑" w:hAnsi="微软雅黑" w:eastAsia="微软雅黑" w:cs="微软雅黑"/>
          <w:color w:val="333333"/>
          <w:szCs w:val="21"/>
        </w:rPr>
        <w:t>增加项目。</w:t>
      </w:r>
    </w:p>
    <w:p w14:paraId="0AB20B9F">
      <w:pPr>
        <w:spacing w:line="400" w:lineRule="exac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>四、体检要求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 </w:t>
      </w:r>
    </w:p>
    <w:p w14:paraId="4B10CB77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（一）准备工作：请带好身份证原件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到</w:t>
      </w:r>
      <w:r>
        <w:rPr>
          <w:rFonts w:hint="eastAsia" w:ascii="微软雅黑" w:hAnsi="微软雅黑" w:eastAsia="微软雅黑" w:cs="微软雅黑"/>
          <w:color w:val="333333"/>
          <w:szCs w:val="21"/>
        </w:rPr>
        <w:t>南院</w:t>
      </w:r>
      <w:r>
        <w:rPr>
          <w:rFonts w:hint="eastAsia" w:ascii="微软雅黑" w:hAnsi="微软雅黑" w:eastAsia="微软雅黑" w:cs="微软雅黑"/>
          <w:color w:val="333333"/>
          <w:kern w:val="2"/>
          <w:sz w:val="21"/>
          <w:szCs w:val="21"/>
          <w:lang w:val="en-US" w:eastAsia="zh-CN" w:bidi="ar-SA"/>
        </w:rPr>
        <w:t>健康管理中心服务台</w:t>
      </w:r>
      <w:r>
        <w:rPr>
          <w:rFonts w:hint="eastAsia" w:ascii="微软雅黑" w:hAnsi="微软雅黑" w:eastAsia="微软雅黑" w:cs="微软雅黑"/>
          <w:color w:val="333333"/>
          <w:szCs w:val="21"/>
        </w:rPr>
        <w:t>领取体检单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333333"/>
          <w:szCs w:val="21"/>
        </w:rPr>
        <w:t>缴费（中小学教师资格体检费为280元/人</w:t>
      </w:r>
      <w:r>
        <w:rPr>
          <w:rFonts w:hint="eastAsia" w:ascii="微软雅黑" w:hAnsi="微软雅黑" w:eastAsia="微软雅黑"/>
          <w:szCs w:val="21"/>
        </w:rPr>
        <w:t>，男幼师为320元/人，女幼师为340元/人，</w:t>
      </w:r>
      <w:r>
        <w:rPr>
          <w:rFonts w:hint="eastAsia" w:ascii="微软雅黑" w:hAnsi="微软雅黑" w:eastAsia="微软雅黑" w:cs="微软雅黑"/>
          <w:color w:val="333333"/>
          <w:szCs w:val="21"/>
        </w:rPr>
        <w:t>由体检医院按物价部门核定的收费标准收取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。 </w:t>
      </w:r>
      <w:bookmarkStart w:id="0" w:name="_GoBack"/>
      <w:bookmarkEnd w:id="0"/>
    </w:p>
    <w:p w14:paraId="7C316F11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（二）体检人员听从医院体检中心工作人员的引导和安排，做好各项检查。 </w:t>
      </w:r>
    </w:p>
    <w:p w14:paraId="7E45A265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（三）可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灵活安排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完成体检项目，先在人少的体检项目处体检，直至做完所有体检项目。 </w:t>
      </w:r>
    </w:p>
    <w:p w14:paraId="4169525F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（四）体检结束后应把体检表留在体检中心交表处，体检表作为终审材料之一，不需要领回。 </w:t>
      </w:r>
    </w:p>
    <w:p w14:paraId="756558D1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（五）未在各认定批次指定时间内按要求参加体检的人员，视为自动放弃。 </w:t>
      </w:r>
    </w:p>
    <w:p w14:paraId="48316E52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> 五、注意事项</w:t>
      </w: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 </w:t>
      </w:r>
    </w:p>
    <w:p w14:paraId="2EF79C42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一）妊娠期申请人可暂免检孕妇不宜的体检项目，在其他可检测项目合格的情况下，由主检医生在体检表上签署妊娠情况说明，并附上妊娠反应为阳性的检测报告或围产检查档案等证明材料。材料齐全后，可以先进行认定，但证书暂缓发放。一年内补做未检项目，合格后发放教师资格证书。（不含备孕人员） </w:t>
      </w:r>
    </w:p>
    <w:p w14:paraId="27DEE08A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（二）须自觉遵守纪律，维护秩序，不随地扔垃圾，不高声喧哗，不损坏公物。 </w:t>
      </w:r>
    </w:p>
    <w:p w14:paraId="204F1F9E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（三）体检隔天晚上10点以后禁食，体检当天早上抽血、B超两项做完后才能进食（医院提供早餐）。 </w:t>
      </w:r>
    </w:p>
    <w:p w14:paraId="7C320EA8">
      <w:pPr>
        <w:spacing w:line="400" w:lineRule="exact"/>
        <w:ind w:firstLine="420" w:firstLineChars="200"/>
        <w:rPr>
          <w:rFonts w:ascii="微软雅黑" w:hAnsi="微软雅黑" w:eastAsia="微软雅黑" w:cs="微软雅黑"/>
          <w:b/>
          <w:bCs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 xml:space="preserve">六、相关政策 </w:t>
      </w:r>
    </w:p>
    <w:p w14:paraId="570C81BB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一）体检项目、办法、程序和标准严格按江苏省教育厅《关于做好教师资格认定体检工作的通知》（苏教师〔2002〕59号）和《省教育厅关于申请教师资格认定人员体检取消乙肝项目检测的通知》（苏教人〔2010〕14号）文件要求进行。 </w:t>
      </w:r>
    </w:p>
    <w:p w14:paraId="24699106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（二）申请教师资格的人员，均应进行体检。 </w:t>
      </w:r>
    </w:p>
    <w:p w14:paraId="1FA6B151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三）体检后申请人如对体检结论有异议，提出复查要求，经主检医师同意，报教师资格认定机构批准后，可予复查。复查应使用原体检表，原则上只限于单科检查，最多复检一次。体检结论以复查后的结论为准。 </w:t>
      </w:r>
    </w:p>
    <w:p w14:paraId="2082B826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四）教师资格认定机构负责对体检表进行审查，如发现有作弊行为，取消申请资格；如有缺漏项目及结论不确切、不清楚的情况，应通知申请人和指定医院及时补查。申请人故意不参加体检造成项目缺漏，该项目视同不合格处理。 </w:t>
      </w:r>
    </w:p>
    <w:p w14:paraId="67688F49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（五）未参加教师资格认定机构组织的体检，其擅自体检的结论一律不予认可。 </w:t>
      </w:r>
    </w:p>
    <w:p w14:paraId="2331A4D0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（六）体检表“既往病史”一栏，申请人应如实填写。如有隐瞒病情，不符合认定条件者取消教师资格，按弄虚作假、骗取教师资格处理，撤销其教师资格。 </w:t>
      </w:r>
    </w:p>
    <w:p w14:paraId="1DCE40F8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 xml:space="preserve">（七）体检表由教师资格认定机构归档保存，不退还本人。再次申请教师资格者必须重新体检。 </w:t>
      </w:r>
    </w:p>
    <w:p w14:paraId="3FA24758">
      <w:pPr>
        <w:spacing w:line="400" w:lineRule="exact"/>
        <w:ind w:firstLine="420" w:firstLineChars="200"/>
        <w:rPr>
          <w:rFonts w:ascii="微软雅黑" w:hAnsi="微软雅黑" w:eastAsia="微软雅黑" w:cs="微软雅黑"/>
          <w:color w:val="333333"/>
          <w:szCs w:val="21"/>
        </w:rPr>
      </w:pPr>
    </w:p>
    <w:p w14:paraId="028708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NDk5OWZmMDEwYzBjN2ExMDU0YTdmMjE4MWMyZjkifQ=="/>
  </w:docVars>
  <w:rsids>
    <w:rsidRoot w:val="00F879FC"/>
    <w:rsid w:val="00016136"/>
    <w:rsid w:val="000316D4"/>
    <w:rsid w:val="000B4336"/>
    <w:rsid w:val="000B49D3"/>
    <w:rsid w:val="000F0CD6"/>
    <w:rsid w:val="00145906"/>
    <w:rsid w:val="00186283"/>
    <w:rsid w:val="001D6366"/>
    <w:rsid w:val="001E1A93"/>
    <w:rsid w:val="002422E0"/>
    <w:rsid w:val="00455D04"/>
    <w:rsid w:val="00471031"/>
    <w:rsid w:val="004B6A0D"/>
    <w:rsid w:val="004E17D9"/>
    <w:rsid w:val="00543ABB"/>
    <w:rsid w:val="005815A6"/>
    <w:rsid w:val="00587090"/>
    <w:rsid w:val="005E2EC9"/>
    <w:rsid w:val="006200CB"/>
    <w:rsid w:val="006F074A"/>
    <w:rsid w:val="00720075"/>
    <w:rsid w:val="00774222"/>
    <w:rsid w:val="00781E34"/>
    <w:rsid w:val="007F5143"/>
    <w:rsid w:val="00851F07"/>
    <w:rsid w:val="00895EF7"/>
    <w:rsid w:val="008F330C"/>
    <w:rsid w:val="009E2F77"/>
    <w:rsid w:val="00AA34B5"/>
    <w:rsid w:val="00B05DC8"/>
    <w:rsid w:val="00B930F6"/>
    <w:rsid w:val="00BD3F6C"/>
    <w:rsid w:val="00C84417"/>
    <w:rsid w:val="00E30D4C"/>
    <w:rsid w:val="00E90618"/>
    <w:rsid w:val="00F23572"/>
    <w:rsid w:val="00F36B0A"/>
    <w:rsid w:val="00F879FC"/>
    <w:rsid w:val="00FB6AB8"/>
    <w:rsid w:val="00FC04CE"/>
    <w:rsid w:val="052102F4"/>
    <w:rsid w:val="0BBD1B53"/>
    <w:rsid w:val="0D3E5092"/>
    <w:rsid w:val="0DDA7292"/>
    <w:rsid w:val="11A46680"/>
    <w:rsid w:val="151A11AA"/>
    <w:rsid w:val="172F68A1"/>
    <w:rsid w:val="19863081"/>
    <w:rsid w:val="1B7D7053"/>
    <w:rsid w:val="1D0B3681"/>
    <w:rsid w:val="1D4E515D"/>
    <w:rsid w:val="211B33DF"/>
    <w:rsid w:val="25A93CC2"/>
    <w:rsid w:val="27A158BE"/>
    <w:rsid w:val="2B655E39"/>
    <w:rsid w:val="2B741624"/>
    <w:rsid w:val="2D0211E6"/>
    <w:rsid w:val="2F964A23"/>
    <w:rsid w:val="31734EAD"/>
    <w:rsid w:val="31982983"/>
    <w:rsid w:val="35A72128"/>
    <w:rsid w:val="45120AE5"/>
    <w:rsid w:val="458F65D9"/>
    <w:rsid w:val="459534C4"/>
    <w:rsid w:val="4B8212B2"/>
    <w:rsid w:val="4D6F6618"/>
    <w:rsid w:val="50D0021B"/>
    <w:rsid w:val="548958B3"/>
    <w:rsid w:val="5B9954FC"/>
    <w:rsid w:val="5C0C0E88"/>
    <w:rsid w:val="5EEA4D46"/>
    <w:rsid w:val="607B7A2E"/>
    <w:rsid w:val="63CC5849"/>
    <w:rsid w:val="657B0E63"/>
    <w:rsid w:val="65D8147F"/>
    <w:rsid w:val="67F72420"/>
    <w:rsid w:val="689463E2"/>
    <w:rsid w:val="693462D3"/>
    <w:rsid w:val="6C507FC1"/>
    <w:rsid w:val="6C7D68DC"/>
    <w:rsid w:val="79042718"/>
    <w:rsid w:val="796A3742"/>
    <w:rsid w:val="7C3F6AE6"/>
    <w:rsid w:val="7C99137B"/>
    <w:rsid w:val="7E80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ab16255c-e2a8-4431-ba0f-3721b3941c30</errorID>
      <errorWord>毕业的申请人</errorWord>
      <group>L1_Grammar</group>
      <groupName>语法问题</groupName>
      <ability>L2_Grammar</ability>
      <abilityName>语法错误</abilityName>
      <candidateList>
        <item>毕业生</item>
      </candidateList>
      <explain/>
      <paraID>1C6978F9</paraID>
      <start>16</start>
      <end>22</end>
      <status>ignored</status>
      <modifiedWord/>
      <trackRevisions>false</trackRevisions>
    </reviewItem>
    <reviewItem>
      <errorID>2502c01e-0b01-400e-b3a0-df4bddbd9da9</errorID>
      <errorWord>暂免检</errorWord>
      <group>L1_Word</group>
      <groupName>字词问题</groupName>
      <ability>L2_Typo</ability>
      <abilityName>字词错误</abilityName>
      <candidateList>
        <item>暂免做</item>
      </candidateList>
      <explain/>
      <paraID>2EF79C42</paraID>
      <start>10</start>
      <end>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ddf6a5c-1531-43d1-a0fd-8c74e08722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1358</Words>
  <Characters>1404</Characters>
  <Lines>11</Lines>
  <Paragraphs>3</Paragraphs>
  <TotalTime>3</TotalTime>
  <ScaleCrop>false</ScaleCrop>
  <LinksUpToDate>false</LinksUpToDate>
  <CharactersWithSpaces>1437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2022-04-14T02:50:00Z</dcterms:created>
  <dc:creator>微软用户</dc:creator>
  <cp:lastModifiedBy>张立</cp:lastModifiedBy>
  <cp:lastPrinted>2022-04-14T06:45:00Z</cp:lastPrinted>
  <dcterms:modified xsi:type="dcterms:W3CDTF">2026-04-13T10:40:49Z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B0D192F2CBA94C8B8D2900D2B3EA2316</vt:lpwstr>
  </property>
  <property fmtid="{D5CDD505-2E9C-101B-9397-08002B2CF9AE}" pid="4" name="KSOTemplateDocerSaveRecord">
    <vt:lpwstr>eyJoZGlkIjoiODhlZWM3OTkxYzMyNmI0ZTljNDAxNWZmMDA2YzAwOTkiLCJ1c2VySWQiOiI0Mzk2NzgzMDIifQ==</vt:lpwstr>
  </property>
</Properties>
</file>