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8C19E">
      <w:pPr>
        <w:spacing w:line="600" w:lineRule="exact"/>
        <w:jc w:val="center"/>
        <w:rPr>
          <w:rFonts w:ascii="方正小标宋_GBK" w:eastAsia="方正小标宋_GBK"/>
          <w:sz w:val="44"/>
          <w:szCs w:val="44"/>
        </w:rPr>
      </w:pPr>
      <w:r>
        <w:rPr>
          <w:rFonts w:hint="eastAsia" w:ascii="方正小标宋_GBK" w:eastAsia="方正小标宋_GBK"/>
          <w:sz w:val="44"/>
          <w:szCs w:val="44"/>
        </w:rPr>
        <w:t xml:space="preserve"> </w:t>
      </w:r>
      <w:bookmarkStart w:id="1" w:name="_GoBack"/>
      <w:r>
        <w:rPr>
          <w:rFonts w:hint="eastAsia" w:ascii="方正小标宋_GBK" w:eastAsia="方正小标宋_GBK"/>
          <w:sz w:val="44"/>
          <w:szCs w:val="44"/>
        </w:rPr>
        <w:t>江苏省常州市武进公证处</w:t>
      </w:r>
    </w:p>
    <w:p w14:paraId="3E65D9FA">
      <w:pPr>
        <w:spacing w:line="600" w:lineRule="exact"/>
        <w:jc w:val="center"/>
        <w:rPr>
          <w:rFonts w:ascii="楷体_GB2312" w:hAnsi="Calibri" w:eastAsia="楷体_GB2312"/>
          <w:sz w:val="32"/>
          <w:szCs w:val="32"/>
        </w:rPr>
      </w:pPr>
      <w:r>
        <w:rPr>
          <w:rFonts w:hint="eastAsia" w:ascii="方正小标宋_GBK" w:eastAsia="方正小标宋_GBK"/>
          <w:sz w:val="44"/>
          <w:szCs w:val="44"/>
        </w:rPr>
        <w:t>公证服务收费标准</w:t>
      </w:r>
    </w:p>
    <w:bookmarkEnd w:id="1"/>
    <w:p w14:paraId="1C00F1A6">
      <w:pPr>
        <w:widowControl/>
        <w:adjustRightInd w:val="0"/>
        <w:snapToGrid w:val="0"/>
        <w:spacing w:line="60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    依据国家发展改革委、司法部《关于进一步完善公证服务价格形成机制的指导意见》（发改价格</w:t>
      </w:r>
      <w:r>
        <w:rPr>
          <w:rFonts w:hint="eastAsia" w:ascii="仿宋_GB2312" w:hAnsi="微软雅黑" w:eastAsia="仿宋_GB2312" w:cs="宋体"/>
          <w:color w:val="000000"/>
          <w:kern w:val="0"/>
          <w:sz w:val="32"/>
          <w:szCs w:val="32"/>
        </w:rPr>
        <w:t>〔2021〕</w:t>
      </w:r>
      <w:r>
        <w:rPr>
          <w:rFonts w:hint="eastAsia" w:ascii="仿宋_GB2312" w:hAnsi="宋体" w:eastAsia="仿宋_GB2312"/>
          <w:color w:val="000000"/>
          <w:sz w:val="32"/>
          <w:szCs w:val="32"/>
        </w:rPr>
        <w:t>1081号）、</w:t>
      </w:r>
      <w:r>
        <w:rPr>
          <w:rFonts w:hint="eastAsia" w:ascii="仿宋_GB2312" w:hAnsi="微软雅黑" w:eastAsia="仿宋_GB2312" w:cs="宋体"/>
          <w:color w:val="000000"/>
          <w:kern w:val="0"/>
          <w:sz w:val="32"/>
          <w:szCs w:val="32"/>
        </w:rPr>
        <w:t>《江苏省公证服务收费管理办法》</w:t>
      </w:r>
      <w:r>
        <w:rPr>
          <w:rFonts w:hint="eastAsia" w:ascii="仿宋_GB2312" w:hAnsi="宋体" w:eastAsia="仿宋_GB2312"/>
          <w:color w:val="000000"/>
          <w:sz w:val="32"/>
          <w:szCs w:val="32"/>
        </w:rPr>
        <w:t>（</w:t>
      </w:r>
      <w:r>
        <w:rPr>
          <w:rFonts w:hint="eastAsia" w:ascii="仿宋_GB2312" w:hAnsi="微软雅黑" w:eastAsia="仿宋_GB2312" w:cs="宋体"/>
          <w:color w:val="000000"/>
          <w:kern w:val="0"/>
          <w:sz w:val="32"/>
          <w:szCs w:val="32"/>
        </w:rPr>
        <w:t>苏发改规发〔2022〕1号）和江苏</w:t>
      </w:r>
      <w:r>
        <w:rPr>
          <w:rFonts w:hint="eastAsia" w:ascii="仿宋_GB2312" w:hAnsi="宋体" w:eastAsia="仿宋_GB2312"/>
          <w:color w:val="000000"/>
          <w:sz w:val="32"/>
          <w:szCs w:val="32"/>
        </w:rPr>
        <w:t>省发展改革委、江苏省司法厅《关于公布江苏省实行政府指导价管理的公证服务项目目录及收费标准的通知》（苏发改收费发</w:t>
      </w:r>
      <w:r>
        <w:rPr>
          <w:rFonts w:hint="eastAsia" w:ascii="仿宋_GB2312" w:hAnsi="微软雅黑" w:eastAsia="仿宋_GB2312" w:cs="宋体"/>
          <w:color w:val="000000"/>
          <w:kern w:val="0"/>
          <w:sz w:val="32"/>
          <w:szCs w:val="32"/>
        </w:rPr>
        <w:t>〔2024〕144号）等</w:t>
      </w:r>
      <w:r>
        <w:rPr>
          <w:rFonts w:hint="eastAsia" w:ascii="仿宋_GB2312" w:hAnsi="宋体" w:eastAsia="仿宋_GB2312"/>
          <w:color w:val="000000"/>
          <w:sz w:val="32"/>
          <w:szCs w:val="32"/>
        </w:rPr>
        <w:t>规定，制定本公证服务收费标准并公示如下。</w:t>
      </w:r>
    </w:p>
    <w:p w14:paraId="185FA112">
      <w:pPr>
        <w:adjustRightInd w:val="0"/>
        <w:snapToGrid w:val="0"/>
        <w:spacing w:line="60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一、实行政府指导价管理的公证服务项目及收费标准</w:t>
      </w:r>
    </w:p>
    <w:tbl>
      <w:tblPr>
        <w:tblStyle w:val="4"/>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3234"/>
        <w:gridCol w:w="2720"/>
      </w:tblGrid>
      <w:tr w14:paraId="60F5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blHeader/>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14:paraId="6A067CC1">
            <w:pPr>
              <w:widowControl/>
              <w:spacing w:line="240" w:lineRule="exact"/>
              <w:jc w:val="center"/>
              <w:textAlignment w:val="center"/>
              <w:rPr>
                <w:rFonts w:ascii="仿宋_GB2312" w:hAnsi="宋体" w:eastAsia="仿宋_GB2312" w:cs="黑体"/>
                <w:b/>
                <w:color w:val="000000"/>
                <w:szCs w:val="21"/>
              </w:rPr>
            </w:pPr>
            <w:bookmarkStart w:id="0" w:name="_Hlk139962659"/>
            <w:r>
              <w:rPr>
                <w:rFonts w:hint="eastAsia" w:ascii="仿宋_GB2312" w:hAnsi="宋体" w:eastAsia="仿宋_GB2312" w:cs="方正仿宋_GBK"/>
                <w:color w:val="000000"/>
                <w:kern w:val="0"/>
              </w:rPr>
              <w:t>服务项目</w:t>
            </w:r>
            <w:bookmarkEnd w:id="0"/>
          </w:p>
        </w:tc>
        <w:tc>
          <w:tcPr>
            <w:tcW w:w="3234" w:type="dxa"/>
            <w:tcBorders>
              <w:top w:val="single" w:color="000000" w:sz="4" w:space="0"/>
              <w:left w:val="single" w:color="000000" w:sz="4" w:space="0"/>
              <w:bottom w:val="single" w:color="000000" w:sz="4" w:space="0"/>
              <w:right w:val="single" w:color="000000" w:sz="4" w:space="0"/>
            </w:tcBorders>
            <w:vAlign w:val="center"/>
          </w:tcPr>
          <w:p w14:paraId="35326803">
            <w:pPr>
              <w:widowControl/>
              <w:spacing w:line="400" w:lineRule="exact"/>
              <w:jc w:val="center"/>
              <w:textAlignment w:val="center"/>
              <w:rPr>
                <w:rFonts w:ascii="仿宋_GB2312" w:hAnsi="宋体" w:eastAsia="仿宋_GB2312" w:cs="黑体"/>
                <w:color w:val="000000"/>
                <w:szCs w:val="21"/>
              </w:rPr>
            </w:pPr>
            <w:r>
              <w:rPr>
                <w:rFonts w:hint="eastAsia" w:ascii="仿宋_GB2312" w:hAnsi="宋体" w:eastAsia="仿宋_GB2312" w:cs="黑体"/>
                <w:color w:val="000000"/>
                <w:kern w:val="0"/>
              </w:rPr>
              <w:t>收费标准</w:t>
            </w:r>
          </w:p>
        </w:tc>
        <w:tc>
          <w:tcPr>
            <w:tcW w:w="2720" w:type="dxa"/>
            <w:tcBorders>
              <w:top w:val="single" w:color="000000" w:sz="4" w:space="0"/>
              <w:left w:val="single" w:color="000000" w:sz="4" w:space="0"/>
              <w:bottom w:val="single" w:color="000000" w:sz="4" w:space="0"/>
              <w:right w:val="single" w:color="000000" w:sz="4" w:space="0"/>
            </w:tcBorders>
          </w:tcPr>
          <w:p w14:paraId="0033BE15">
            <w:pPr>
              <w:widowControl/>
              <w:spacing w:line="400" w:lineRule="exact"/>
              <w:jc w:val="center"/>
              <w:textAlignment w:val="center"/>
              <w:rPr>
                <w:rFonts w:ascii="仿宋_GB2312" w:hAnsi="宋体" w:eastAsia="仿宋_GB2312" w:cs="黑体"/>
                <w:color w:val="000000"/>
                <w:kern w:val="0"/>
                <w:szCs w:val="21"/>
              </w:rPr>
            </w:pPr>
            <w:r>
              <w:rPr>
                <w:rFonts w:hint="eastAsia" w:ascii="仿宋_GB2312" w:hAnsi="宋体" w:eastAsia="仿宋_GB2312" w:cs="黑体"/>
                <w:color w:val="000000"/>
                <w:kern w:val="0"/>
              </w:rPr>
              <w:t>备注</w:t>
            </w:r>
          </w:p>
        </w:tc>
      </w:tr>
      <w:tr w14:paraId="5826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1E1AF3CE">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1.证明证书、执照和文书上的签名、印鉴、日期属实或者相符，证明文书的副本、影印本、节本和译本与原本相符及其他相同证明</w:t>
            </w:r>
          </w:p>
        </w:tc>
        <w:tc>
          <w:tcPr>
            <w:tcW w:w="3234" w:type="dxa"/>
            <w:tcBorders>
              <w:top w:val="single" w:color="000000" w:sz="4" w:space="0"/>
              <w:left w:val="single" w:color="000000" w:sz="4" w:space="0"/>
              <w:bottom w:val="single" w:color="000000" w:sz="4" w:space="0"/>
              <w:right w:val="single" w:color="000000" w:sz="4" w:space="0"/>
            </w:tcBorders>
            <w:vAlign w:val="center"/>
          </w:tcPr>
          <w:p w14:paraId="21F911FB">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自然人每件收费120元；法人及其他组织每件收费500元。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25B4AD9F">
            <w:pPr>
              <w:widowControl/>
              <w:spacing w:line="240" w:lineRule="exact"/>
              <w:textAlignment w:val="center"/>
              <w:rPr>
                <w:rFonts w:ascii="仿宋_GB2312" w:hAnsi="宋体" w:eastAsia="仿宋_GB2312" w:cs="方正仿宋_GBK"/>
                <w:color w:val="000000"/>
                <w:kern w:val="0"/>
                <w:szCs w:val="21"/>
              </w:rPr>
            </w:pPr>
          </w:p>
        </w:tc>
      </w:tr>
      <w:tr w14:paraId="757F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24AD7BB">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2.证明公证书的译文与原文相符</w:t>
            </w:r>
          </w:p>
        </w:tc>
        <w:tc>
          <w:tcPr>
            <w:tcW w:w="3234" w:type="dxa"/>
            <w:tcBorders>
              <w:top w:val="single" w:color="000000" w:sz="4" w:space="0"/>
              <w:left w:val="single" w:color="000000" w:sz="4" w:space="0"/>
              <w:bottom w:val="single" w:color="000000" w:sz="4" w:space="0"/>
              <w:right w:val="single" w:color="000000" w:sz="4" w:space="0"/>
            </w:tcBorders>
            <w:vAlign w:val="center"/>
          </w:tcPr>
          <w:p w14:paraId="7B5CA18E">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每件收费100元。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1D1AC9A8">
            <w:pPr>
              <w:widowControl/>
              <w:spacing w:line="240" w:lineRule="exact"/>
              <w:textAlignment w:val="center"/>
              <w:rPr>
                <w:rFonts w:ascii="仿宋_GB2312" w:hAnsi="宋体" w:eastAsia="仿宋_GB2312" w:cs="方正仿宋_GBK"/>
                <w:color w:val="000000"/>
                <w:kern w:val="0"/>
                <w:szCs w:val="21"/>
              </w:rPr>
            </w:pPr>
          </w:p>
        </w:tc>
      </w:tr>
      <w:tr w14:paraId="0CB6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175BBCBB">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3.涉台公证书副本审查</w:t>
            </w:r>
          </w:p>
        </w:tc>
        <w:tc>
          <w:tcPr>
            <w:tcW w:w="3234" w:type="dxa"/>
            <w:tcBorders>
              <w:top w:val="single" w:color="000000" w:sz="4" w:space="0"/>
              <w:left w:val="single" w:color="000000" w:sz="4" w:space="0"/>
              <w:bottom w:val="single" w:color="000000" w:sz="4" w:space="0"/>
              <w:right w:val="single" w:color="000000" w:sz="4" w:space="0"/>
            </w:tcBorders>
            <w:vAlign w:val="center"/>
          </w:tcPr>
          <w:p w14:paraId="6838F8F8">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每件收费30元。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02EA206C">
            <w:pPr>
              <w:widowControl/>
              <w:spacing w:line="240" w:lineRule="exact"/>
              <w:textAlignment w:val="center"/>
              <w:rPr>
                <w:rFonts w:ascii="仿宋_GB2312" w:hAnsi="宋体" w:eastAsia="仿宋_GB2312" w:cs="方正仿宋_GBK"/>
                <w:b/>
                <w:color w:val="000000"/>
                <w:kern w:val="0"/>
                <w:szCs w:val="21"/>
              </w:rPr>
            </w:pPr>
            <w:r>
              <w:rPr>
                <w:rFonts w:hint="eastAsia" w:ascii="仿宋_GB2312" w:hAnsi="宋体" w:eastAsia="仿宋_GB2312" w:cs="方正仿宋_GBK"/>
                <w:color w:val="000000"/>
                <w:kern w:val="0"/>
              </w:rPr>
              <w:t>邮寄费按实际支出另收：特快专递每件90元，平邮每件35元，均为代收代付。</w:t>
            </w:r>
          </w:p>
        </w:tc>
      </w:tr>
      <w:tr w14:paraId="23802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0BF3257">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4.查询公证档案资料</w:t>
            </w:r>
          </w:p>
        </w:tc>
        <w:tc>
          <w:tcPr>
            <w:tcW w:w="3234" w:type="dxa"/>
            <w:tcBorders>
              <w:top w:val="single" w:color="000000" w:sz="4" w:space="0"/>
              <w:left w:val="single" w:color="000000" w:sz="4" w:space="0"/>
              <w:bottom w:val="single" w:color="000000" w:sz="4" w:space="0"/>
              <w:right w:val="single" w:color="000000" w:sz="4" w:space="0"/>
            </w:tcBorders>
            <w:vAlign w:val="center"/>
          </w:tcPr>
          <w:p w14:paraId="41483C07">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每份公证卷宗收费20元。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09871C9F">
            <w:pPr>
              <w:widowControl/>
              <w:spacing w:line="240" w:lineRule="exact"/>
              <w:textAlignment w:val="center"/>
              <w:rPr>
                <w:rFonts w:ascii="仿宋_GB2312" w:hAnsi="宋体" w:eastAsia="仿宋_GB2312" w:cs="方正仿宋_GBK"/>
                <w:color w:val="000000"/>
                <w:kern w:val="0"/>
                <w:szCs w:val="21"/>
              </w:rPr>
            </w:pPr>
          </w:p>
        </w:tc>
      </w:tr>
      <w:tr w14:paraId="67D2D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0C174D90">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5.公证书翻译</w:t>
            </w:r>
          </w:p>
        </w:tc>
        <w:tc>
          <w:tcPr>
            <w:tcW w:w="3234" w:type="dxa"/>
            <w:tcBorders>
              <w:top w:val="single" w:color="000000" w:sz="4" w:space="0"/>
              <w:left w:val="single" w:color="000000" w:sz="4" w:space="0"/>
              <w:bottom w:val="single" w:color="000000" w:sz="4" w:space="0"/>
              <w:right w:val="single" w:color="000000" w:sz="4" w:space="0"/>
            </w:tcBorders>
            <w:vAlign w:val="center"/>
          </w:tcPr>
          <w:p w14:paraId="3DE45066">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每件收费80元。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65DA7FE5">
            <w:pPr>
              <w:widowControl/>
              <w:spacing w:line="240" w:lineRule="exact"/>
              <w:textAlignment w:val="center"/>
              <w:rPr>
                <w:rFonts w:ascii="仿宋_GB2312" w:hAnsi="宋体" w:eastAsia="仿宋_GB2312" w:cs="方正仿宋_GBK"/>
                <w:b/>
                <w:color w:val="000000"/>
                <w:kern w:val="0"/>
                <w:szCs w:val="21"/>
              </w:rPr>
            </w:pPr>
            <w:r>
              <w:rPr>
                <w:rFonts w:hint="eastAsia" w:ascii="仿宋_GB2312" w:hAnsi="宋体" w:eastAsia="仿宋_GB2312" w:cs="方正仿宋_GBK"/>
                <w:color w:val="000000"/>
                <w:kern w:val="0"/>
              </w:rPr>
              <w:t>不包括公证书以外的其他资料翻译。</w:t>
            </w:r>
          </w:p>
        </w:tc>
      </w:tr>
      <w:tr w14:paraId="3DD0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745268C0">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6.制作公证书副本</w:t>
            </w:r>
          </w:p>
        </w:tc>
        <w:tc>
          <w:tcPr>
            <w:tcW w:w="3234" w:type="dxa"/>
            <w:tcBorders>
              <w:top w:val="single" w:color="000000" w:sz="4" w:space="0"/>
              <w:left w:val="single" w:color="000000" w:sz="4" w:space="0"/>
              <w:bottom w:val="single" w:color="000000" w:sz="4" w:space="0"/>
              <w:right w:val="single" w:color="000000" w:sz="4" w:space="0"/>
            </w:tcBorders>
            <w:vAlign w:val="center"/>
          </w:tcPr>
          <w:p w14:paraId="48A070C2">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每份收费 20 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1A6297AD">
            <w:pPr>
              <w:widowControl/>
              <w:spacing w:line="240" w:lineRule="exact"/>
              <w:textAlignment w:val="center"/>
              <w:rPr>
                <w:rFonts w:ascii="仿宋_GB2312" w:hAnsi="宋体" w:eastAsia="仿宋_GB2312" w:cs="方正仿宋_GBK"/>
                <w:color w:val="000000"/>
                <w:kern w:val="0"/>
                <w:szCs w:val="21"/>
              </w:rPr>
            </w:pPr>
          </w:p>
        </w:tc>
      </w:tr>
      <w:tr w14:paraId="640C8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A640078">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7.证明商事合同（协议）</w:t>
            </w:r>
          </w:p>
        </w:tc>
        <w:tc>
          <w:tcPr>
            <w:tcW w:w="3234" w:type="dxa"/>
            <w:tcBorders>
              <w:top w:val="single" w:color="000000" w:sz="4" w:space="0"/>
              <w:left w:val="single" w:color="000000" w:sz="4" w:space="0"/>
              <w:bottom w:val="single" w:color="000000" w:sz="4" w:space="0"/>
              <w:right w:val="single" w:color="000000" w:sz="4" w:space="0"/>
            </w:tcBorders>
            <w:vAlign w:val="center"/>
          </w:tcPr>
          <w:p w14:paraId="59590BED">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不涉及财产关系的每件收费400元。</w:t>
            </w:r>
            <w:r>
              <w:rPr>
                <w:rFonts w:hint="eastAsia" w:ascii="仿宋_GB2312" w:hAnsi="宋体" w:eastAsia="仿宋_GB2312" w:cs="方正仿宋_GBK"/>
                <w:color w:val="000000"/>
                <w:kern w:val="0"/>
              </w:rPr>
              <w:br w:type="textWrapping"/>
            </w:r>
            <w:r>
              <w:rPr>
                <w:rFonts w:hint="eastAsia" w:ascii="仿宋_GB2312" w:hAnsi="宋体" w:eastAsia="仿宋_GB2312" w:cs="方正仿宋_GBK"/>
                <w:color w:val="000000"/>
                <w:kern w:val="0"/>
              </w:rPr>
              <w:t>涉及财产关系的，根据标的额大小超额累退计费：不超过 50 万元的部分，按 0.25%收取，最低收费</w:t>
            </w:r>
            <w:r>
              <w:rPr>
                <w:rFonts w:hint="eastAsia" w:ascii="仿宋_GB2312" w:hAnsi="宋体" w:eastAsia="仿宋_GB2312" w:cs="方正仿宋_GBK"/>
                <w:kern w:val="0"/>
              </w:rPr>
              <w:t>400元</w:t>
            </w:r>
            <w:r>
              <w:rPr>
                <w:rFonts w:hint="eastAsia" w:ascii="仿宋_GB2312" w:hAnsi="宋体" w:eastAsia="仿宋_GB2312" w:cs="方正仿宋_GBK"/>
                <w:color w:val="000000"/>
                <w:kern w:val="0"/>
              </w:rPr>
              <w:t>；超过 50 万元至 500 万元的部分，按 0.2%收取；超过 500 万元至 5000 万元的部分，按 0.08%收取；超过 5000 万元至 1 亿元的部分，按 0.04%收取；超过 1 亿元的部分，按 0.005%收取。标的额大小不明确的，每件收费3000元。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64B43647">
            <w:pPr>
              <w:widowControl/>
              <w:spacing w:line="240" w:lineRule="exact"/>
              <w:textAlignment w:val="center"/>
              <w:rPr>
                <w:rFonts w:ascii="仿宋_GB2312" w:hAnsi="宋体" w:eastAsia="仿宋_GB2312" w:cs="方正仿宋_GBK"/>
                <w:color w:val="000000"/>
                <w:kern w:val="0"/>
                <w:szCs w:val="21"/>
              </w:rPr>
            </w:pPr>
          </w:p>
        </w:tc>
      </w:tr>
      <w:tr w14:paraId="7EAA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6"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55548CA6">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8.证明民事合同（协议）</w:t>
            </w:r>
          </w:p>
        </w:tc>
        <w:tc>
          <w:tcPr>
            <w:tcW w:w="3234" w:type="dxa"/>
            <w:tcBorders>
              <w:top w:val="single" w:color="000000" w:sz="4" w:space="0"/>
              <w:left w:val="single" w:color="000000" w:sz="4" w:space="0"/>
              <w:bottom w:val="single" w:color="000000" w:sz="4" w:space="0"/>
              <w:right w:val="single" w:color="000000" w:sz="4" w:space="0"/>
            </w:tcBorders>
            <w:vAlign w:val="center"/>
          </w:tcPr>
          <w:p w14:paraId="7E8DE309">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不涉及财产关系的证明离婚、抚养、赡养、监护、劳动（劳务）、聘用、寄养、扶养、解除收养关系、出国留学等每件收费200元。</w:t>
            </w:r>
            <w:r>
              <w:rPr>
                <w:rFonts w:hint="eastAsia" w:ascii="仿宋_GB2312" w:hAnsi="宋体" w:eastAsia="仿宋_GB2312" w:cs="方正仿宋_GBK"/>
                <w:color w:val="000000"/>
                <w:kern w:val="0"/>
              </w:rPr>
              <w:br w:type="textWrapping"/>
            </w:r>
            <w:r>
              <w:rPr>
                <w:rFonts w:hint="eastAsia" w:ascii="仿宋_GB2312" w:hAnsi="宋体" w:eastAsia="仿宋_GB2312" w:cs="方正仿宋_GBK"/>
                <w:color w:val="000000"/>
                <w:kern w:val="0"/>
              </w:rPr>
              <w:t>涉及财产关系的证明夫妻（婚前）财产约定、涉及财产分割的离婚协议、遗产分割协议、共有财产约定和分割协议，以及其他以财产分割为内容的合同（协议）等，按照商事合同（协议）涉及财产关系收费标准减半收取，最低收费</w:t>
            </w:r>
            <w:r>
              <w:rPr>
                <w:rFonts w:hint="eastAsia" w:ascii="仿宋_GB2312" w:hAnsi="宋体" w:eastAsia="仿宋_GB2312" w:cs="方正仿宋_GBK"/>
                <w:kern w:val="0"/>
              </w:rPr>
              <w:t>200元</w:t>
            </w:r>
            <w:r>
              <w:rPr>
                <w:rFonts w:hint="eastAsia" w:ascii="仿宋_GB2312" w:hAnsi="宋体" w:eastAsia="仿宋_GB2312" w:cs="方正仿宋_GBK"/>
                <w:color w:val="000000"/>
                <w:kern w:val="0"/>
              </w:rPr>
              <w:t>。标的额大小不明确的，每件收费1500元。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2D1C3E26">
            <w:pPr>
              <w:widowControl/>
              <w:spacing w:line="240" w:lineRule="exact"/>
              <w:textAlignment w:val="center"/>
              <w:rPr>
                <w:rFonts w:ascii="仿宋_GB2312" w:hAnsi="宋体" w:eastAsia="仿宋_GB2312" w:cs="方正仿宋_GBK"/>
                <w:color w:val="000000"/>
                <w:kern w:val="0"/>
                <w:szCs w:val="21"/>
              </w:rPr>
            </w:pPr>
          </w:p>
        </w:tc>
      </w:tr>
      <w:tr w14:paraId="071CB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7DF3CC5F">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9.赋予债权文书具有强制执行效力</w:t>
            </w:r>
          </w:p>
        </w:tc>
        <w:tc>
          <w:tcPr>
            <w:tcW w:w="3234" w:type="dxa"/>
            <w:tcBorders>
              <w:top w:val="single" w:color="000000" w:sz="4" w:space="0"/>
              <w:left w:val="single" w:color="000000" w:sz="4" w:space="0"/>
              <w:bottom w:val="single" w:color="000000" w:sz="4" w:space="0"/>
              <w:right w:val="single" w:color="000000" w:sz="4" w:space="0"/>
            </w:tcBorders>
            <w:vAlign w:val="center"/>
          </w:tcPr>
          <w:p w14:paraId="3272027B">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按照证明商事合同（协议）的收费标准，并在收费金额基础上加收15%，最低收费1000元；出具执行证书的，按照执行标的额0.15%收取，最低收费1000元。</w:t>
            </w:r>
          </w:p>
        </w:tc>
        <w:tc>
          <w:tcPr>
            <w:tcW w:w="2720" w:type="dxa"/>
            <w:tcBorders>
              <w:top w:val="single" w:color="000000" w:sz="4" w:space="0"/>
              <w:left w:val="single" w:color="000000" w:sz="4" w:space="0"/>
              <w:bottom w:val="single" w:color="000000" w:sz="4" w:space="0"/>
              <w:right w:val="single" w:color="000000" w:sz="4" w:space="0"/>
            </w:tcBorders>
          </w:tcPr>
          <w:p w14:paraId="6B2613A9">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运用信息化技术等特定方式为金融机构办理赋予债权文书具有强制执行效力公证，并达到一定数量规模的，可适当降低收费。</w:t>
            </w:r>
          </w:p>
        </w:tc>
      </w:tr>
      <w:tr w14:paraId="2E196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1"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74D1373">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10.证明财产继承、赠与、接受遗赠</w:t>
            </w:r>
          </w:p>
        </w:tc>
        <w:tc>
          <w:tcPr>
            <w:tcW w:w="3234" w:type="dxa"/>
            <w:tcBorders>
              <w:top w:val="single" w:color="000000" w:sz="4" w:space="0"/>
              <w:left w:val="single" w:color="000000" w:sz="4" w:space="0"/>
              <w:bottom w:val="single" w:color="000000" w:sz="4" w:space="0"/>
              <w:right w:val="single" w:color="000000" w:sz="4" w:space="0"/>
            </w:tcBorders>
            <w:vAlign w:val="center"/>
          </w:tcPr>
          <w:p w14:paraId="3BF5310E">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不涉及居民房产的根据受益额大小超额累退计费：不超过20万元的部分，按1.0%收取；超过20万元至50万元的部分，按0.7%收取；超过50万元至500万元的部分，按0.5%收取；超过500万元至1000万元的部分，按0.3%收取；超过1000万元的部分，按0.1%收取。证明单方赠与或受赠的，按以上标准减半收取。</w:t>
            </w:r>
            <w:r>
              <w:rPr>
                <w:rFonts w:hint="eastAsia" w:ascii="仿宋_GB2312" w:hAnsi="宋体" w:eastAsia="仿宋_GB2312" w:cs="方正仿宋_GBK"/>
                <w:color w:val="000000"/>
                <w:kern w:val="0"/>
              </w:rPr>
              <w:br w:type="textWrapping"/>
            </w:r>
            <w:r>
              <w:rPr>
                <w:rFonts w:hint="eastAsia" w:ascii="仿宋_GB2312" w:hAnsi="宋体" w:eastAsia="仿宋_GB2312" w:cs="方正仿宋_GBK"/>
                <w:color w:val="000000"/>
                <w:kern w:val="0"/>
              </w:rPr>
              <w:t>涉及居民房产的根据受益额大小超额累退计费：20万元及以下部分，按0.5%收取，最低收费</w:t>
            </w:r>
            <w:r>
              <w:rPr>
                <w:rFonts w:hint="eastAsia" w:ascii="仿宋_GB2312" w:hAnsi="宋体" w:eastAsia="仿宋_GB2312" w:cs="方正仿宋_GBK"/>
                <w:kern w:val="0"/>
              </w:rPr>
              <w:t>200元</w:t>
            </w:r>
            <w:r>
              <w:rPr>
                <w:rFonts w:hint="eastAsia" w:ascii="仿宋_GB2312" w:hAnsi="宋体" w:eastAsia="仿宋_GB2312" w:cs="方正仿宋_GBK"/>
                <w:color w:val="000000"/>
                <w:kern w:val="0"/>
              </w:rPr>
              <w:t>；超过20万元至200万元部分，按0.45%收取；超过200万元至500万元部分，按0.4%收取；超过500万元至1000万元部分，按0.27%收取；超过1000万元部分，按0.09%收取。</w:t>
            </w:r>
            <w:r>
              <w:rPr>
                <w:rFonts w:hint="eastAsia" w:ascii="仿宋_GB2312" w:hAnsi="宋体" w:eastAsia="仿宋_GB2312" w:cs="方正仿宋_GBK"/>
                <w:color w:val="000000"/>
                <w:kern w:val="0"/>
              </w:rPr>
              <w:br w:type="textWrapping"/>
            </w:r>
            <w:r>
              <w:rPr>
                <w:rFonts w:hint="eastAsia" w:ascii="仿宋_GB2312" w:hAnsi="宋体" w:eastAsia="仿宋_GB2312" w:cs="方正仿宋_GBK"/>
                <w:color w:val="000000"/>
                <w:kern w:val="0"/>
              </w:rPr>
              <w:t>单套居民房产办理上述公证事项费用总额原则上不超过1万元。单套居民房产价值超过1000万元，按前款规定计算收费额超过1万元的，在收取1万元公证服务费的基础上，对超过1000万元部分所对应的受益额，加收1‰的公证服务费。</w:t>
            </w:r>
          </w:p>
        </w:tc>
        <w:tc>
          <w:tcPr>
            <w:tcW w:w="2720" w:type="dxa"/>
            <w:tcBorders>
              <w:top w:val="single" w:color="000000" w:sz="4" w:space="0"/>
              <w:left w:val="single" w:color="000000" w:sz="4" w:space="0"/>
              <w:bottom w:val="single" w:color="000000" w:sz="4" w:space="0"/>
              <w:right w:val="single" w:color="000000" w:sz="4" w:space="0"/>
            </w:tcBorders>
            <w:vAlign w:val="center"/>
          </w:tcPr>
          <w:p w14:paraId="42C2D897">
            <w:pPr>
              <w:widowControl/>
              <w:spacing w:line="240" w:lineRule="exact"/>
              <w:textAlignment w:val="center"/>
              <w:rPr>
                <w:rFonts w:ascii="仿宋_GB2312" w:hAnsi="宋体" w:eastAsia="仿宋_GB2312" w:cs="方正仿宋_GBK"/>
                <w:color w:val="000000"/>
                <w:kern w:val="0"/>
                <w:szCs w:val="21"/>
              </w:rPr>
            </w:pPr>
          </w:p>
        </w:tc>
      </w:tr>
      <w:tr w14:paraId="4FFD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536A3442">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11.遗嘱公证</w:t>
            </w:r>
          </w:p>
        </w:tc>
        <w:tc>
          <w:tcPr>
            <w:tcW w:w="3234" w:type="dxa"/>
            <w:tcBorders>
              <w:top w:val="single" w:color="000000" w:sz="4" w:space="0"/>
              <w:left w:val="single" w:color="000000" w:sz="4" w:space="0"/>
              <w:bottom w:val="single" w:color="000000" w:sz="4" w:space="0"/>
              <w:right w:val="single" w:color="000000" w:sz="4" w:space="0"/>
            </w:tcBorders>
            <w:vAlign w:val="center"/>
          </w:tcPr>
          <w:p w14:paraId="0766111F">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每件收费 1000 元。</w:t>
            </w:r>
          </w:p>
        </w:tc>
        <w:tc>
          <w:tcPr>
            <w:tcW w:w="2720" w:type="dxa"/>
            <w:tcBorders>
              <w:top w:val="single" w:color="000000" w:sz="4" w:space="0"/>
              <w:left w:val="single" w:color="000000" w:sz="4" w:space="0"/>
              <w:bottom w:val="single" w:color="000000" w:sz="4" w:space="0"/>
              <w:right w:val="single" w:color="000000" w:sz="4" w:space="0"/>
            </w:tcBorders>
            <w:vAlign w:val="center"/>
          </w:tcPr>
          <w:p w14:paraId="1EDCFF3A">
            <w:pPr>
              <w:widowControl/>
              <w:spacing w:line="240" w:lineRule="exac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包括录音、录像、遗嘱起草、刻录光盘、冲印照片等费用。</w:t>
            </w:r>
          </w:p>
        </w:tc>
      </w:tr>
      <w:tr w14:paraId="6C86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5873EE4A">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12.证明委托、声明、保证、认领亲子等其他单方法律行为</w:t>
            </w:r>
          </w:p>
        </w:tc>
        <w:tc>
          <w:tcPr>
            <w:tcW w:w="3234" w:type="dxa"/>
            <w:tcBorders>
              <w:top w:val="single" w:color="000000" w:sz="4" w:space="0"/>
              <w:left w:val="single" w:color="000000" w:sz="4" w:space="0"/>
              <w:bottom w:val="single" w:color="000000" w:sz="4" w:space="0"/>
              <w:right w:val="single" w:color="000000" w:sz="4" w:space="0"/>
            </w:tcBorders>
            <w:vAlign w:val="center"/>
          </w:tcPr>
          <w:p w14:paraId="5E0BDFF4">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自然人每件收费 300 元； 法人及其他组织每件收费 500 元。</w:t>
            </w:r>
          </w:p>
        </w:tc>
        <w:tc>
          <w:tcPr>
            <w:tcW w:w="2720" w:type="dxa"/>
            <w:tcBorders>
              <w:top w:val="single" w:color="000000" w:sz="4" w:space="0"/>
              <w:left w:val="single" w:color="000000" w:sz="4" w:space="0"/>
              <w:bottom w:val="single" w:color="000000" w:sz="4" w:space="0"/>
              <w:right w:val="single" w:color="000000" w:sz="4" w:space="0"/>
            </w:tcBorders>
          </w:tcPr>
          <w:p w14:paraId="590F8B0F">
            <w:pPr>
              <w:widowControl/>
              <w:spacing w:line="240" w:lineRule="exact"/>
              <w:textAlignment w:val="center"/>
              <w:rPr>
                <w:rFonts w:ascii="仿宋_GB2312" w:hAnsi="宋体" w:eastAsia="仿宋_GB2312" w:cs="方正仿宋_GBK"/>
                <w:color w:val="000000"/>
                <w:kern w:val="0"/>
                <w:szCs w:val="21"/>
              </w:rPr>
            </w:pPr>
          </w:p>
        </w:tc>
      </w:tr>
      <w:tr w14:paraId="0A33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0"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7E13CD63">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13.证明招标投标、拍卖、挂牌等竞争性交易行为的现场监督</w:t>
            </w:r>
          </w:p>
        </w:tc>
        <w:tc>
          <w:tcPr>
            <w:tcW w:w="3234" w:type="dxa"/>
            <w:tcBorders>
              <w:top w:val="single" w:color="000000" w:sz="4" w:space="0"/>
              <w:left w:val="single" w:color="000000" w:sz="4" w:space="0"/>
              <w:bottom w:val="single" w:color="000000" w:sz="4" w:space="0"/>
              <w:right w:val="single" w:color="000000" w:sz="4" w:space="0"/>
            </w:tcBorders>
            <w:vAlign w:val="center"/>
          </w:tcPr>
          <w:p w14:paraId="6A5BD8C7">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根据标的额大小超额累退计费：不超过 200 万元的，每件按 2000 元收取；超过 200 万元至 1000 万元的部分，按 0.1%收取；超过 1000 万元至 3000 万元的部分，按 0.08%收取；超过3000万元至5000万元的部分，按0.04%收取；超过5000万元的部分，按0.008%收取。</w:t>
            </w:r>
          </w:p>
        </w:tc>
        <w:tc>
          <w:tcPr>
            <w:tcW w:w="2720" w:type="dxa"/>
            <w:tcBorders>
              <w:top w:val="single" w:color="000000" w:sz="4" w:space="0"/>
              <w:left w:val="single" w:color="000000" w:sz="4" w:space="0"/>
              <w:bottom w:val="single" w:color="000000" w:sz="4" w:space="0"/>
              <w:right w:val="single" w:color="000000" w:sz="4" w:space="0"/>
            </w:tcBorders>
          </w:tcPr>
          <w:p w14:paraId="4A7B385A">
            <w:pPr>
              <w:widowControl/>
              <w:spacing w:line="240" w:lineRule="exact"/>
              <w:textAlignment w:val="center"/>
              <w:rPr>
                <w:rFonts w:hint="eastAsia" w:ascii="仿宋_GB2312" w:hAnsi="宋体" w:eastAsia="仿宋_GB2312" w:cs="方正仿宋_GBK"/>
                <w:color w:val="000000"/>
                <w:kern w:val="0"/>
                <w:szCs w:val="21"/>
              </w:rPr>
            </w:pPr>
          </w:p>
          <w:p w14:paraId="71F94BED">
            <w:pPr>
              <w:widowControl/>
              <w:spacing w:line="240" w:lineRule="exact"/>
              <w:textAlignment w:val="center"/>
              <w:rPr>
                <w:rFonts w:hint="eastAsia" w:ascii="仿宋_GB2312" w:hAnsi="宋体" w:eastAsia="仿宋_GB2312" w:cs="方正仿宋_GBK"/>
                <w:color w:val="000000"/>
                <w:kern w:val="0"/>
                <w:szCs w:val="21"/>
              </w:rPr>
            </w:pPr>
          </w:p>
          <w:p w14:paraId="5788D053">
            <w:pPr>
              <w:widowControl/>
              <w:spacing w:line="240" w:lineRule="exact"/>
              <w:textAlignment w:val="center"/>
              <w:rPr>
                <w:rFonts w:hint="eastAsia" w:ascii="仿宋_GB2312" w:hAnsi="宋体" w:eastAsia="仿宋_GB2312" w:cs="方正仿宋_GBK"/>
                <w:color w:val="000000"/>
                <w:kern w:val="0"/>
                <w:szCs w:val="21"/>
              </w:rPr>
            </w:pPr>
            <w:r>
              <w:rPr>
                <w:rFonts w:hint="eastAsia" w:ascii="仿宋_GB2312" w:hAnsi="宋体" w:eastAsia="仿宋_GB2312" w:cs="方正仿宋_GBK"/>
                <w:color w:val="000000"/>
                <w:kern w:val="0"/>
                <w:szCs w:val="21"/>
              </w:rPr>
              <w:t>2000</w:t>
            </w:r>
          </w:p>
          <w:p w14:paraId="6F923D56">
            <w:pPr>
              <w:widowControl/>
              <w:spacing w:line="240" w:lineRule="exact"/>
              <w:textAlignment w:val="center"/>
              <w:rPr>
                <w:rFonts w:hint="eastAsia" w:ascii="仿宋_GB2312" w:hAnsi="宋体" w:eastAsia="仿宋_GB2312" w:cs="方正仿宋_GBK"/>
                <w:color w:val="000000"/>
                <w:kern w:val="0"/>
                <w:szCs w:val="21"/>
              </w:rPr>
            </w:pPr>
            <w:r>
              <w:rPr>
                <w:rFonts w:hint="eastAsia" w:ascii="仿宋_GB2312" w:hAnsi="宋体" w:eastAsia="仿宋_GB2312" w:cs="方正仿宋_GBK"/>
                <w:color w:val="000000"/>
                <w:kern w:val="0"/>
                <w:szCs w:val="21"/>
              </w:rPr>
              <w:t>8000</w:t>
            </w:r>
          </w:p>
          <w:p w14:paraId="0B06A9A1">
            <w:pPr>
              <w:widowControl/>
              <w:spacing w:line="240" w:lineRule="exact"/>
              <w:textAlignment w:val="center"/>
              <w:rPr>
                <w:rFonts w:hint="eastAsia" w:ascii="仿宋_GB2312" w:hAnsi="宋体" w:eastAsia="仿宋_GB2312" w:cs="方正仿宋_GBK"/>
                <w:color w:val="000000"/>
                <w:kern w:val="0"/>
                <w:szCs w:val="21"/>
              </w:rPr>
            </w:pPr>
            <w:r>
              <w:rPr>
                <w:rFonts w:hint="eastAsia" w:ascii="仿宋_GB2312" w:hAnsi="宋体" w:eastAsia="仿宋_GB2312" w:cs="方正仿宋_GBK"/>
                <w:color w:val="000000"/>
                <w:kern w:val="0"/>
                <w:szCs w:val="21"/>
              </w:rPr>
              <w:t>16000</w:t>
            </w:r>
          </w:p>
          <w:p w14:paraId="2D8A0026">
            <w:pPr>
              <w:widowControl/>
              <w:spacing w:line="240" w:lineRule="exact"/>
              <w:textAlignment w:val="center"/>
              <w:rPr>
                <w:rFonts w:hint="eastAsia" w:ascii="仿宋_GB2312" w:hAnsi="宋体" w:eastAsia="仿宋_GB2312" w:cs="方正仿宋_GBK"/>
                <w:color w:val="000000"/>
                <w:kern w:val="0"/>
                <w:szCs w:val="21"/>
              </w:rPr>
            </w:pPr>
            <w:r>
              <w:rPr>
                <w:rFonts w:hint="eastAsia" w:ascii="仿宋_GB2312" w:hAnsi="宋体" w:eastAsia="仿宋_GB2312" w:cs="方正仿宋_GBK"/>
                <w:color w:val="000000"/>
                <w:kern w:val="0"/>
                <w:szCs w:val="21"/>
              </w:rPr>
              <w:t>8000</w:t>
            </w:r>
          </w:p>
          <w:p w14:paraId="4CF53EAC">
            <w:pPr>
              <w:widowControl/>
              <w:spacing w:line="240" w:lineRule="exact"/>
              <w:textAlignment w:val="center"/>
              <w:rPr>
                <w:rFonts w:ascii="仿宋_GB2312" w:hAnsi="宋体" w:eastAsia="仿宋_GB2312" w:cs="方正仿宋_GBK"/>
                <w:color w:val="000000"/>
                <w:kern w:val="0"/>
                <w:szCs w:val="21"/>
              </w:rPr>
            </w:pPr>
          </w:p>
        </w:tc>
      </w:tr>
      <w:tr w14:paraId="25D5B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1BD239C2">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14.证明出生、生存、死亡、身份、曾用名、住所地（居住地）、国籍、学历、学位、成绩、经历、职务（职称）、资格、有无违法犯罪记录、婚姻状况、亲属关系、财产权、收入状况、纳税状况、选票、指纹、不可抗力、意外事件、收养关系、抚养事实、票据拒绝、查无档案记载等</w:t>
            </w:r>
          </w:p>
        </w:tc>
        <w:tc>
          <w:tcPr>
            <w:tcW w:w="3234" w:type="dxa"/>
            <w:tcBorders>
              <w:top w:val="single" w:color="000000" w:sz="4" w:space="0"/>
              <w:left w:val="single" w:color="000000" w:sz="4" w:space="0"/>
              <w:bottom w:val="single" w:color="000000" w:sz="4" w:space="0"/>
              <w:right w:val="single" w:color="000000" w:sz="4" w:space="0"/>
            </w:tcBorders>
            <w:vAlign w:val="center"/>
          </w:tcPr>
          <w:p w14:paraId="3F62EAA2">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每件收费120元。</w:t>
            </w:r>
          </w:p>
        </w:tc>
        <w:tc>
          <w:tcPr>
            <w:tcW w:w="2720" w:type="dxa"/>
            <w:tcBorders>
              <w:top w:val="single" w:color="000000" w:sz="4" w:space="0"/>
              <w:left w:val="single" w:color="000000" w:sz="4" w:space="0"/>
              <w:bottom w:val="single" w:color="000000" w:sz="4" w:space="0"/>
              <w:right w:val="single" w:color="000000" w:sz="4" w:space="0"/>
            </w:tcBorders>
          </w:tcPr>
          <w:p w14:paraId="277E6982">
            <w:pPr>
              <w:widowControl/>
              <w:spacing w:line="240" w:lineRule="exact"/>
              <w:textAlignment w:val="center"/>
              <w:rPr>
                <w:rFonts w:ascii="仿宋_GB2312" w:hAnsi="宋体" w:eastAsia="仿宋_GB2312" w:cs="方正仿宋_GBK"/>
                <w:color w:val="000000"/>
                <w:kern w:val="0"/>
                <w:szCs w:val="21"/>
              </w:rPr>
            </w:pPr>
          </w:p>
        </w:tc>
      </w:tr>
      <w:tr w14:paraId="56FD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646DF8A1">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15.提存公证</w:t>
            </w:r>
          </w:p>
        </w:tc>
        <w:tc>
          <w:tcPr>
            <w:tcW w:w="3234" w:type="dxa"/>
            <w:tcBorders>
              <w:top w:val="single" w:color="000000" w:sz="4" w:space="0"/>
              <w:left w:val="single" w:color="000000" w:sz="4" w:space="0"/>
              <w:bottom w:val="single" w:color="000000" w:sz="4" w:space="0"/>
              <w:right w:val="single" w:color="000000" w:sz="4" w:space="0"/>
            </w:tcBorders>
            <w:vAlign w:val="center"/>
          </w:tcPr>
          <w:p w14:paraId="7EC52F22">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根据标的额大小超额累退计费：1000 万元及以下部分，按 0.2%收取，最低收费</w:t>
            </w:r>
            <w:r>
              <w:rPr>
                <w:rFonts w:hint="eastAsia" w:ascii="仿宋_GB2312" w:hAnsi="宋体" w:eastAsia="仿宋_GB2312" w:cs="方正仿宋_GBK"/>
                <w:kern w:val="0"/>
              </w:rPr>
              <w:t>400元</w:t>
            </w:r>
            <w:r>
              <w:rPr>
                <w:rFonts w:hint="eastAsia" w:ascii="仿宋_GB2312" w:hAnsi="宋体" w:eastAsia="仿宋_GB2312" w:cs="方正仿宋_GBK"/>
                <w:color w:val="000000"/>
                <w:kern w:val="0"/>
              </w:rPr>
              <w:t>；超过1000 万元至 1 亿元部分（含1亿元），按 0.064%收取；1 亿元以上部分，按 0.04% 收取。</w:t>
            </w:r>
          </w:p>
        </w:tc>
        <w:tc>
          <w:tcPr>
            <w:tcW w:w="2720" w:type="dxa"/>
            <w:tcBorders>
              <w:top w:val="single" w:color="000000" w:sz="4" w:space="0"/>
              <w:left w:val="single" w:color="000000" w:sz="4" w:space="0"/>
              <w:bottom w:val="single" w:color="000000" w:sz="4" w:space="0"/>
              <w:right w:val="single" w:color="000000" w:sz="4" w:space="0"/>
            </w:tcBorders>
          </w:tcPr>
          <w:p w14:paraId="00B81952">
            <w:pPr>
              <w:widowControl/>
              <w:spacing w:line="240" w:lineRule="exac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代当事人支付的保管费另收。</w:t>
            </w:r>
          </w:p>
        </w:tc>
      </w:tr>
    </w:tbl>
    <w:p w14:paraId="1F2F4F66">
      <w:pPr>
        <w:spacing w:line="600" w:lineRule="exact"/>
        <w:ind w:firstLine="640" w:firstLineChars="200"/>
        <w:jc w:val="left"/>
        <w:rPr>
          <w:rFonts w:ascii="黑体" w:hAnsi="黑体" w:eastAsia="黑体" w:cs="Arial"/>
          <w:color w:val="000000"/>
          <w:sz w:val="32"/>
          <w:szCs w:val="32"/>
        </w:rPr>
      </w:pPr>
      <w:r>
        <w:rPr>
          <w:rFonts w:hint="eastAsia" w:ascii="黑体" w:hAnsi="黑体" w:eastAsia="黑体"/>
          <w:color w:val="000000"/>
          <w:sz w:val="32"/>
          <w:szCs w:val="32"/>
        </w:rPr>
        <w:t xml:space="preserve"> </w:t>
      </w:r>
    </w:p>
    <w:p w14:paraId="09881B22">
      <w:pPr>
        <w:spacing w:line="60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二、实行市场调节价管理的公证服务项目及收费标准</w:t>
      </w:r>
    </w:p>
    <w:p w14:paraId="2E4D52CC">
      <w:pPr>
        <w:spacing w:line="600" w:lineRule="exact"/>
        <w:ind w:firstLine="560" w:firstLineChars="200"/>
        <w:jc w:val="left"/>
        <w:rPr>
          <w:rFonts w:ascii="楷体" w:hAnsi="楷体" w:eastAsia="楷体"/>
          <w:color w:val="FF0000"/>
          <w:sz w:val="28"/>
          <w:szCs w:val="28"/>
        </w:rPr>
      </w:pPr>
    </w:p>
    <w:tbl>
      <w:tblPr>
        <w:tblStyle w:val="4"/>
        <w:tblW w:w="87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3118"/>
        <w:gridCol w:w="2835"/>
      </w:tblGrid>
      <w:tr w14:paraId="22D8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2835" w:type="dxa"/>
            <w:tcBorders>
              <w:top w:val="single" w:color="000000" w:sz="4" w:space="0"/>
              <w:left w:val="single" w:color="000000" w:sz="4" w:space="0"/>
              <w:bottom w:val="single" w:color="000000" w:sz="4" w:space="0"/>
              <w:right w:val="single" w:color="000000" w:sz="4" w:space="0"/>
            </w:tcBorders>
            <w:noWrap/>
            <w:vAlign w:val="center"/>
          </w:tcPr>
          <w:p w14:paraId="6504DD08">
            <w:pPr>
              <w:widowControl/>
              <w:spacing w:line="400" w:lineRule="exact"/>
              <w:jc w:val="center"/>
              <w:textAlignment w:val="center"/>
              <w:rPr>
                <w:rFonts w:ascii="仿宋_GB2312" w:hAnsi="宋体" w:eastAsia="仿宋_GB2312" w:cs="黑体"/>
                <w:color w:val="000000"/>
                <w:szCs w:val="21"/>
              </w:rPr>
            </w:pPr>
            <w:r>
              <w:rPr>
                <w:rFonts w:hint="eastAsia" w:ascii="仿宋_GB2312" w:hAnsi="宋体" w:eastAsia="仿宋_GB2312" w:cs="黑体"/>
                <w:color w:val="000000"/>
                <w:kern w:val="0"/>
              </w:rPr>
              <w:t>服务项目</w:t>
            </w:r>
          </w:p>
        </w:tc>
        <w:tc>
          <w:tcPr>
            <w:tcW w:w="3118" w:type="dxa"/>
            <w:tcBorders>
              <w:top w:val="single" w:color="000000" w:sz="4" w:space="0"/>
              <w:left w:val="single" w:color="000000" w:sz="4" w:space="0"/>
              <w:bottom w:val="single" w:color="000000" w:sz="4" w:space="0"/>
              <w:right w:val="single" w:color="000000" w:sz="4" w:space="0"/>
            </w:tcBorders>
            <w:vAlign w:val="center"/>
          </w:tcPr>
          <w:p w14:paraId="35A1B6F4">
            <w:pPr>
              <w:widowControl/>
              <w:spacing w:line="400" w:lineRule="exact"/>
              <w:jc w:val="center"/>
              <w:textAlignment w:val="center"/>
              <w:rPr>
                <w:rFonts w:ascii="仿宋_GB2312" w:hAnsi="宋体" w:eastAsia="仿宋_GB2312" w:cs="黑体"/>
                <w:color w:val="000000"/>
                <w:szCs w:val="21"/>
              </w:rPr>
            </w:pPr>
            <w:r>
              <w:rPr>
                <w:rFonts w:hint="eastAsia" w:ascii="仿宋_GB2312" w:hAnsi="宋体" w:eastAsia="仿宋_GB2312" w:cs="黑体"/>
                <w:color w:val="000000"/>
                <w:kern w:val="0"/>
              </w:rPr>
              <w:t>收费标准</w:t>
            </w:r>
          </w:p>
        </w:tc>
        <w:tc>
          <w:tcPr>
            <w:tcW w:w="2835" w:type="dxa"/>
            <w:tcBorders>
              <w:top w:val="single" w:color="000000" w:sz="4" w:space="0"/>
              <w:left w:val="single" w:color="000000" w:sz="4" w:space="0"/>
              <w:bottom w:val="single" w:color="000000" w:sz="4" w:space="0"/>
              <w:right w:val="single" w:color="000000" w:sz="4" w:space="0"/>
            </w:tcBorders>
          </w:tcPr>
          <w:p w14:paraId="20AB9748">
            <w:pPr>
              <w:widowControl/>
              <w:spacing w:line="400" w:lineRule="exact"/>
              <w:jc w:val="center"/>
              <w:textAlignment w:val="center"/>
              <w:rPr>
                <w:rFonts w:ascii="仿宋_GB2312" w:hAnsi="宋体" w:eastAsia="仿宋_GB2312" w:cs="黑体"/>
                <w:color w:val="000000"/>
                <w:kern w:val="0"/>
                <w:szCs w:val="21"/>
              </w:rPr>
            </w:pPr>
            <w:r>
              <w:rPr>
                <w:rFonts w:hint="eastAsia" w:ascii="仿宋_GB2312" w:hAnsi="宋体" w:eastAsia="仿宋_GB2312" w:cs="黑体"/>
                <w:color w:val="000000"/>
                <w:kern w:val="0"/>
              </w:rPr>
              <w:t>备注</w:t>
            </w:r>
          </w:p>
        </w:tc>
      </w:tr>
      <w:tr w14:paraId="64879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43FFE6FE">
            <w:pPr>
              <w:widowControl/>
              <w:spacing w:line="240" w:lineRule="exact"/>
              <w:jc w:val="left"/>
              <w:textAlignment w:val="center"/>
              <w:rPr>
                <w:rFonts w:ascii="仿宋_GB2312" w:hAnsi="宋体" w:eastAsia="仿宋_GB2312" w:cs="方正仿宋_GBK"/>
                <w:color w:val="000000"/>
                <w:szCs w:val="21"/>
              </w:rPr>
            </w:pPr>
            <w:r>
              <w:rPr>
                <w:rFonts w:hint="eastAsia" w:ascii="仿宋_GB2312" w:hAnsi="宋体" w:eastAsia="仿宋_GB2312" w:cs="方正仿宋_GBK"/>
                <w:color w:val="000000"/>
                <w:kern w:val="0"/>
              </w:rPr>
              <w:t>1.证明开奖、抽签、会议、订立公司章程、物品销毁、竞赛等现场监督公证</w:t>
            </w:r>
          </w:p>
        </w:tc>
        <w:tc>
          <w:tcPr>
            <w:tcW w:w="3118" w:type="dxa"/>
            <w:tcBorders>
              <w:top w:val="single" w:color="000000" w:sz="4" w:space="0"/>
              <w:left w:val="single" w:color="000000" w:sz="4" w:space="0"/>
              <w:bottom w:val="single" w:color="000000" w:sz="4" w:space="0"/>
              <w:right w:val="single" w:color="000000" w:sz="4" w:space="0"/>
            </w:tcBorders>
            <w:vAlign w:val="center"/>
          </w:tcPr>
          <w:p w14:paraId="2410A23F">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1小时以内的，每件收费2000元；每超过1小时加收1000元（不足1小时的按1小时计）。</w:t>
            </w:r>
          </w:p>
        </w:tc>
        <w:tc>
          <w:tcPr>
            <w:tcW w:w="2835" w:type="dxa"/>
            <w:tcBorders>
              <w:top w:val="single" w:color="000000" w:sz="4" w:space="0"/>
              <w:left w:val="single" w:color="000000" w:sz="4" w:space="0"/>
              <w:bottom w:val="single" w:color="000000" w:sz="4" w:space="0"/>
              <w:right w:val="single" w:color="000000" w:sz="4" w:space="0"/>
            </w:tcBorders>
            <w:vAlign w:val="center"/>
          </w:tcPr>
          <w:p w14:paraId="5C62F6EA">
            <w:pPr>
              <w:widowControl/>
              <w:spacing w:line="240" w:lineRule="exact"/>
              <w:textAlignment w:val="center"/>
              <w:rPr>
                <w:rFonts w:ascii="仿宋_GB2312" w:hAnsi="宋体" w:eastAsia="仿宋_GB2312" w:cs="方正仿宋_GBK"/>
                <w:b/>
                <w:color w:val="000000"/>
                <w:kern w:val="0"/>
                <w:szCs w:val="21"/>
              </w:rPr>
            </w:pPr>
            <w:r>
              <w:rPr>
                <w:rFonts w:hint="eastAsia" w:ascii="仿宋_GB2312" w:hAnsi="宋体" w:eastAsia="仿宋_GB2312" w:cs="方正仿宋_GBK"/>
                <w:color w:val="000000"/>
                <w:kern w:val="0"/>
              </w:rPr>
              <w:t>案情或环境复杂，或需要多名公证人员参与的，或公证人员参与、指导方案设计的等，协商确定。</w:t>
            </w:r>
          </w:p>
        </w:tc>
      </w:tr>
      <w:tr w14:paraId="06DA1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357924AA">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2.公证机构主持确定商品房选房顺序号</w:t>
            </w:r>
          </w:p>
        </w:tc>
        <w:tc>
          <w:tcPr>
            <w:tcW w:w="3118" w:type="dxa"/>
            <w:tcBorders>
              <w:top w:val="single" w:color="000000" w:sz="4" w:space="0"/>
              <w:left w:val="single" w:color="000000" w:sz="4" w:space="0"/>
              <w:bottom w:val="single" w:color="000000" w:sz="4" w:space="0"/>
              <w:right w:val="single" w:color="000000" w:sz="4" w:space="0"/>
            </w:tcBorders>
            <w:vAlign w:val="center"/>
          </w:tcPr>
          <w:p w14:paraId="795F95C2">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一轮摇号的，每件收取30000元 ；每增加一轮摇号的，加收50%；增加的总比例不超过100%。</w:t>
            </w:r>
          </w:p>
        </w:tc>
        <w:tc>
          <w:tcPr>
            <w:tcW w:w="2835" w:type="dxa"/>
            <w:tcBorders>
              <w:top w:val="single" w:color="000000" w:sz="4" w:space="0"/>
              <w:left w:val="single" w:color="000000" w:sz="4" w:space="0"/>
              <w:bottom w:val="single" w:color="000000" w:sz="4" w:space="0"/>
              <w:right w:val="single" w:color="000000" w:sz="4" w:space="0"/>
            </w:tcBorders>
            <w:vAlign w:val="center"/>
          </w:tcPr>
          <w:p w14:paraId="5361100F">
            <w:pPr>
              <w:widowControl/>
              <w:spacing w:line="240" w:lineRule="exac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确定保障房、车位等其他顺序号的，参照执行。需要进行预审查的，每件加收5000元。同一项目需要对摇号前和摇号后提供延伸服务的，根据复杂程度，另行协商。</w:t>
            </w:r>
          </w:p>
        </w:tc>
      </w:tr>
      <w:tr w14:paraId="416DC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45BC79F1">
            <w:pPr>
              <w:widowControl/>
              <w:spacing w:line="240" w:lineRule="exact"/>
              <w:jc w:val="left"/>
              <w:textAlignment w:val="center"/>
              <w:rPr>
                <w:rFonts w:ascii="仿宋_GB2312" w:hAnsi="宋体" w:eastAsia="仿宋_GB2312" w:cs="方正仿宋_GBK"/>
                <w:color w:val="FF0000"/>
                <w:szCs w:val="21"/>
              </w:rPr>
            </w:pPr>
            <w:r>
              <w:rPr>
                <w:rFonts w:hint="eastAsia" w:ascii="仿宋_GB2312" w:hAnsi="宋体" w:eastAsia="仿宋_GB2312" w:cs="方正仿宋_GBK"/>
                <w:color w:val="000000"/>
                <w:kern w:val="0"/>
              </w:rPr>
              <w:t>3.对财产清点、购物、送达、现场状况、当事人陈述、书证、物证、视听资料、电子数据、证人证言等行为和事实保全证据公证</w:t>
            </w:r>
          </w:p>
        </w:tc>
        <w:tc>
          <w:tcPr>
            <w:tcW w:w="3118" w:type="dxa"/>
            <w:tcBorders>
              <w:top w:val="single" w:color="000000" w:sz="4" w:space="0"/>
              <w:left w:val="single" w:color="000000" w:sz="4" w:space="0"/>
              <w:bottom w:val="single" w:color="000000" w:sz="4" w:space="0"/>
              <w:right w:val="single" w:color="000000" w:sz="4" w:space="0"/>
            </w:tcBorders>
            <w:vAlign w:val="center"/>
          </w:tcPr>
          <w:p w14:paraId="335929E1">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1小时以内的，每件收费2000元；每超过1小时加收1000元（不足1小时的按1小时计）。</w:t>
            </w:r>
          </w:p>
        </w:tc>
        <w:tc>
          <w:tcPr>
            <w:tcW w:w="2835" w:type="dxa"/>
            <w:tcBorders>
              <w:top w:val="single" w:color="000000" w:sz="4" w:space="0"/>
              <w:left w:val="single" w:color="000000" w:sz="4" w:space="0"/>
              <w:bottom w:val="single" w:color="000000" w:sz="4" w:space="0"/>
              <w:right w:val="single" w:color="000000" w:sz="4" w:space="0"/>
            </w:tcBorders>
            <w:vAlign w:val="center"/>
          </w:tcPr>
          <w:p w14:paraId="33601DE2">
            <w:pPr>
              <w:widowControl/>
              <w:spacing w:line="240" w:lineRule="exac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案情或环境复杂，或需要多名公证人员参与的，协商确定。</w:t>
            </w:r>
          </w:p>
        </w:tc>
      </w:tr>
      <w:tr w14:paraId="08D6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7980BFE0">
            <w:pPr>
              <w:widowControl/>
              <w:spacing w:line="240" w:lineRule="exact"/>
              <w:jc w:val="left"/>
              <w:textAlignment w:val="center"/>
              <w:rPr>
                <w:rFonts w:ascii="仿宋_GB2312" w:hAnsi="宋体" w:eastAsia="仿宋_GB2312" w:cs="方正仿宋_GBK"/>
                <w:color w:val="FF0000"/>
                <w:szCs w:val="21"/>
              </w:rPr>
            </w:pPr>
            <w:r>
              <w:rPr>
                <w:rFonts w:hint="eastAsia" w:ascii="仿宋_GB2312" w:hAnsi="宋体" w:eastAsia="仿宋_GB2312" w:cs="方正仿宋_GBK"/>
                <w:color w:val="000000"/>
                <w:kern w:val="0"/>
              </w:rPr>
              <w:t>4.用于涉外、涉港澳台继承的亲属关系公证</w:t>
            </w:r>
          </w:p>
        </w:tc>
        <w:tc>
          <w:tcPr>
            <w:tcW w:w="3118" w:type="dxa"/>
            <w:tcBorders>
              <w:top w:val="single" w:color="000000" w:sz="4" w:space="0"/>
              <w:left w:val="single" w:color="000000" w:sz="4" w:space="0"/>
              <w:bottom w:val="single" w:color="000000" w:sz="4" w:space="0"/>
              <w:right w:val="single" w:color="000000" w:sz="4" w:space="0"/>
            </w:tcBorders>
            <w:vAlign w:val="center"/>
          </w:tcPr>
          <w:p w14:paraId="3FD8C010">
            <w:pPr>
              <w:widowControl/>
              <w:spacing w:line="240" w:lineRule="exact"/>
              <w:jc w:val="left"/>
              <w:textAlignment w:val="center"/>
              <w:rPr>
                <w:rFonts w:ascii="仿宋_GB2312" w:hAnsi="宋体" w:eastAsia="仿宋_GB2312" w:cs="方正仿宋_GBK"/>
                <w:b/>
                <w:color w:val="000000"/>
                <w:kern w:val="0"/>
                <w:szCs w:val="21"/>
              </w:rPr>
            </w:pPr>
            <w:r>
              <w:rPr>
                <w:rFonts w:hint="eastAsia" w:ascii="仿宋_GB2312" w:hAnsi="宋体" w:eastAsia="仿宋_GB2312" w:cs="方正仿宋_GBK"/>
                <w:color w:val="000000"/>
                <w:kern w:val="0"/>
              </w:rPr>
              <w:t>按本收费标准第一类第10项收取。</w:t>
            </w:r>
          </w:p>
        </w:tc>
        <w:tc>
          <w:tcPr>
            <w:tcW w:w="2835" w:type="dxa"/>
            <w:tcBorders>
              <w:top w:val="single" w:color="000000" w:sz="4" w:space="0"/>
              <w:left w:val="single" w:color="000000" w:sz="4" w:space="0"/>
              <w:bottom w:val="single" w:color="000000" w:sz="4" w:space="0"/>
              <w:right w:val="single" w:color="000000" w:sz="4" w:space="0"/>
            </w:tcBorders>
          </w:tcPr>
          <w:p w14:paraId="6CB6D175">
            <w:pPr>
              <w:widowControl/>
              <w:spacing w:line="240" w:lineRule="exact"/>
              <w:jc w:val="left"/>
              <w:textAlignment w:val="center"/>
              <w:rPr>
                <w:rFonts w:ascii="仿宋_GB2312" w:hAnsi="宋体" w:eastAsia="仿宋_GB2312" w:cs="方正仿宋_GBK"/>
                <w:color w:val="FF0000"/>
                <w:szCs w:val="21"/>
              </w:rPr>
            </w:pPr>
          </w:p>
        </w:tc>
      </w:tr>
      <w:tr w14:paraId="602B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5C52351E">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5.意定监护公证</w:t>
            </w:r>
          </w:p>
        </w:tc>
        <w:tc>
          <w:tcPr>
            <w:tcW w:w="3118" w:type="dxa"/>
            <w:tcBorders>
              <w:top w:val="single" w:color="000000" w:sz="4" w:space="0"/>
              <w:left w:val="single" w:color="000000" w:sz="4" w:space="0"/>
              <w:bottom w:val="single" w:color="000000" w:sz="4" w:space="0"/>
              <w:right w:val="single" w:color="000000" w:sz="4" w:space="0"/>
            </w:tcBorders>
            <w:vAlign w:val="center"/>
          </w:tcPr>
          <w:p w14:paraId="54C0A37C">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每件收费5000元。</w:t>
            </w:r>
          </w:p>
        </w:tc>
        <w:tc>
          <w:tcPr>
            <w:tcW w:w="2835" w:type="dxa"/>
            <w:tcBorders>
              <w:top w:val="single" w:color="000000" w:sz="4" w:space="0"/>
              <w:left w:val="single" w:color="000000" w:sz="4" w:space="0"/>
              <w:bottom w:val="single" w:color="000000" w:sz="4" w:space="0"/>
              <w:right w:val="single" w:color="000000" w:sz="4" w:space="0"/>
            </w:tcBorders>
          </w:tcPr>
          <w:p w14:paraId="7BD8F950">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进行方案设计、流程规划等根据难易程度、耗费时间另行协商收取。</w:t>
            </w:r>
          </w:p>
        </w:tc>
      </w:tr>
      <w:tr w14:paraId="18D9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38B6B769">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6.预嘱公证</w:t>
            </w:r>
          </w:p>
        </w:tc>
        <w:tc>
          <w:tcPr>
            <w:tcW w:w="3118" w:type="dxa"/>
            <w:tcBorders>
              <w:top w:val="single" w:color="000000" w:sz="4" w:space="0"/>
              <w:left w:val="single" w:color="000000" w:sz="4" w:space="0"/>
              <w:bottom w:val="single" w:color="000000" w:sz="4" w:space="0"/>
              <w:right w:val="single" w:color="000000" w:sz="4" w:space="0"/>
            </w:tcBorders>
            <w:vAlign w:val="center"/>
          </w:tcPr>
          <w:p w14:paraId="3A644FC8">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每件收费1000元。</w:t>
            </w:r>
          </w:p>
        </w:tc>
        <w:tc>
          <w:tcPr>
            <w:tcW w:w="2835" w:type="dxa"/>
            <w:tcBorders>
              <w:top w:val="single" w:color="000000" w:sz="4" w:space="0"/>
              <w:left w:val="single" w:color="000000" w:sz="4" w:space="0"/>
              <w:bottom w:val="single" w:color="000000" w:sz="4" w:space="0"/>
              <w:right w:val="single" w:color="000000" w:sz="4" w:space="0"/>
            </w:tcBorders>
          </w:tcPr>
          <w:p w14:paraId="5A30CA36">
            <w:pPr>
              <w:widowControl/>
              <w:spacing w:line="240" w:lineRule="exact"/>
              <w:jc w:val="left"/>
              <w:textAlignment w:val="center"/>
              <w:rPr>
                <w:rFonts w:ascii="仿宋_GB2312" w:hAnsi="宋体" w:eastAsia="仿宋_GB2312" w:cs="方正仿宋_GBK"/>
                <w:b/>
                <w:color w:val="FF0000"/>
                <w:kern w:val="0"/>
                <w:szCs w:val="21"/>
              </w:rPr>
            </w:pPr>
          </w:p>
        </w:tc>
      </w:tr>
      <w:tr w14:paraId="544EB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02668775">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7.开启（宣读）遗嘱</w:t>
            </w:r>
          </w:p>
        </w:tc>
        <w:tc>
          <w:tcPr>
            <w:tcW w:w="3118" w:type="dxa"/>
            <w:tcBorders>
              <w:top w:val="single" w:color="000000" w:sz="4" w:space="0"/>
              <w:left w:val="single" w:color="000000" w:sz="4" w:space="0"/>
              <w:bottom w:val="single" w:color="000000" w:sz="4" w:space="0"/>
              <w:right w:val="single" w:color="000000" w:sz="4" w:space="0"/>
            </w:tcBorders>
            <w:vAlign w:val="center"/>
          </w:tcPr>
          <w:p w14:paraId="27B014EE">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每件收费2000元起。</w:t>
            </w:r>
          </w:p>
        </w:tc>
        <w:tc>
          <w:tcPr>
            <w:tcW w:w="2835" w:type="dxa"/>
            <w:tcBorders>
              <w:top w:val="single" w:color="000000" w:sz="4" w:space="0"/>
              <w:left w:val="single" w:color="000000" w:sz="4" w:space="0"/>
              <w:bottom w:val="single" w:color="000000" w:sz="4" w:space="0"/>
              <w:right w:val="single" w:color="000000" w:sz="4" w:space="0"/>
            </w:tcBorders>
          </w:tcPr>
          <w:p w14:paraId="5FB032F8">
            <w:pPr>
              <w:widowControl/>
              <w:spacing w:line="240" w:lineRule="exact"/>
              <w:jc w:val="left"/>
              <w:textAlignment w:val="center"/>
              <w:rPr>
                <w:rFonts w:ascii="仿宋_GB2312" w:hAnsi="宋体" w:eastAsia="仿宋_GB2312" w:cs="方正仿宋_GBK"/>
                <w:color w:val="000000"/>
                <w:kern w:val="0"/>
                <w:szCs w:val="21"/>
              </w:rPr>
            </w:pPr>
          </w:p>
        </w:tc>
      </w:tr>
      <w:tr w14:paraId="05091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1"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18ED561F">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8.遗嘱检认</w:t>
            </w:r>
          </w:p>
        </w:tc>
        <w:tc>
          <w:tcPr>
            <w:tcW w:w="3118" w:type="dxa"/>
            <w:tcBorders>
              <w:top w:val="single" w:color="000000" w:sz="4" w:space="0"/>
              <w:left w:val="single" w:color="000000" w:sz="4" w:space="0"/>
              <w:bottom w:val="single" w:color="000000" w:sz="4" w:space="0"/>
              <w:right w:val="single" w:color="000000" w:sz="4" w:space="0"/>
            </w:tcBorders>
            <w:vAlign w:val="center"/>
          </w:tcPr>
          <w:p w14:paraId="2368E3BD">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不涉及财产的，每件收费5000元；涉及财产的，根据标的额大小超额累退计费：不超过200万元的部分，按1.0%收取；超过200万元至500万元的部分，按0.7%收取；超过500万元至1000万元的部分，按0.5%收取；超过1000万元的部分，按0.2%收取；最低5000元。</w:t>
            </w:r>
          </w:p>
        </w:tc>
        <w:tc>
          <w:tcPr>
            <w:tcW w:w="2835" w:type="dxa"/>
            <w:tcBorders>
              <w:top w:val="single" w:color="000000" w:sz="4" w:space="0"/>
              <w:left w:val="single" w:color="000000" w:sz="4" w:space="0"/>
              <w:bottom w:val="single" w:color="000000" w:sz="4" w:space="0"/>
              <w:right w:val="single" w:color="000000" w:sz="4" w:space="0"/>
            </w:tcBorders>
          </w:tcPr>
          <w:p w14:paraId="79F3F7A4">
            <w:pPr>
              <w:widowControl/>
              <w:spacing w:line="240" w:lineRule="exact"/>
              <w:jc w:val="left"/>
              <w:textAlignment w:val="center"/>
              <w:rPr>
                <w:rFonts w:ascii="仿宋_GB2312" w:hAnsi="宋体" w:eastAsia="仿宋_GB2312" w:cs="方正仿宋_GBK"/>
                <w:color w:val="FF0000"/>
                <w:kern w:val="0"/>
                <w:szCs w:val="21"/>
              </w:rPr>
            </w:pPr>
          </w:p>
        </w:tc>
      </w:tr>
      <w:tr w14:paraId="6D70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6664F28D">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9.保管文书（含遗嘱）等</w:t>
            </w:r>
          </w:p>
        </w:tc>
        <w:tc>
          <w:tcPr>
            <w:tcW w:w="3118" w:type="dxa"/>
            <w:tcBorders>
              <w:top w:val="single" w:color="000000" w:sz="4" w:space="0"/>
              <w:left w:val="single" w:color="000000" w:sz="4" w:space="0"/>
              <w:bottom w:val="single" w:color="000000" w:sz="4" w:space="0"/>
              <w:right w:val="single" w:color="000000" w:sz="4" w:space="0"/>
            </w:tcBorders>
            <w:vAlign w:val="center"/>
          </w:tcPr>
          <w:p w14:paraId="66923D54">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自然人申请的，每件收费200元/年；法人或其他组织申请的，每件收费500元/年；不足一年的，按一年收取。保管期限明确的，可一次性收取，或者每年收取一次；保管期限不明确的，可一次性预收五年，多退少补。</w:t>
            </w:r>
          </w:p>
        </w:tc>
        <w:tc>
          <w:tcPr>
            <w:tcW w:w="2835" w:type="dxa"/>
            <w:tcBorders>
              <w:top w:val="single" w:color="000000" w:sz="4" w:space="0"/>
              <w:left w:val="single" w:color="000000" w:sz="4" w:space="0"/>
              <w:bottom w:val="single" w:color="000000" w:sz="4" w:space="0"/>
              <w:right w:val="single" w:color="000000" w:sz="4" w:space="0"/>
            </w:tcBorders>
          </w:tcPr>
          <w:p w14:paraId="42D22995">
            <w:pPr>
              <w:widowControl/>
              <w:spacing w:line="240" w:lineRule="exact"/>
              <w:jc w:val="left"/>
              <w:textAlignment w:val="center"/>
              <w:rPr>
                <w:rFonts w:ascii="仿宋_GB2312" w:hAnsi="宋体" w:eastAsia="仿宋_GB2312" w:cs="方正仿宋_GBK"/>
                <w:color w:val="000000"/>
                <w:kern w:val="0"/>
                <w:szCs w:val="21"/>
              </w:rPr>
            </w:pPr>
          </w:p>
        </w:tc>
      </w:tr>
      <w:tr w14:paraId="32B9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44483CC0">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10.办理电子存证业务</w:t>
            </w:r>
          </w:p>
        </w:tc>
        <w:tc>
          <w:tcPr>
            <w:tcW w:w="3118" w:type="dxa"/>
            <w:tcBorders>
              <w:top w:val="single" w:color="000000" w:sz="4" w:space="0"/>
              <w:left w:val="single" w:color="000000" w:sz="4" w:space="0"/>
              <w:bottom w:val="single" w:color="000000" w:sz="4" w:space="0"/>
              <w:right w:val="single" w:color="000000" w:sz="4" w:space="0"/>
            </w:tcBorders>
            <w:vAlign w:val="center"/>
          </w:tcPr>
          <w:p w14:paraId="35937E2F">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根据存储数据大小、存储时间，存储平台硬件设施、运行安保维护成本，公证人员工作量等因素，协商收取。</w:t>
            </w:r>
          </w:p>
        </w:tc>
        <w:tc>
          <w:tcPr>
            <w:tcW w:w="2835" w:type="dxa"/>
            <w:tcBorders>
              <w:top w:val="single" w:color="000000" w:sz="4" w:space="0"/>
              <w:left w:val="single" w:color="000000" w:sz="4" w:space="0"/>
              <w:bottom w:val="single" w:color="000000" w:sz="4" w:space="0"/>
              <w:right w:val="single" w:color="000000" w:sz="4" w:space="0"/>
            </w:tcBorders>
          </w:tcPr>
          <w:p w14:paraId="7CFB7E40">
            <w:pPr>
              <w:widowControl/>
              <w:spacing w:line="240" w:lineRule="exact"/>
              <w:jc w:val="left"/>
              <w:textAlignment w:val="center"/>
              <w:rPr>
                <w:rFonts w:ascii="仿宋_GB2312" w:hAnsi="宋体" w:eastAsia="仿宋_GB2312" w:cs="方正仿宋_GBK"/>
                <w:color w:val="000000"/>
                <w:kern w:val="0"/>
                <w:szCs w:val="21"/>
              </w:rPr>
            </w:pPr>
          </w:p>
        </w:tc>
      </w:tr>
      <w:tr w14:paraId="251E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6F0B48AD">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11.代拟、修改法律文书</w:t>
            </w:r>
          </w:p>
        </w:tc>
        <w:tc>
          <w:tcPr>
            <w:tcW w:w="3118" w:type="dxa"/>
            <w:tcBorders>
              <w:top w:val="single" w:color="000000" w:sz="4" w:space="0"/>
              <w:left w:val="single" w:color="000000" w:sz="4" w:space="0"/>
              <w:bottom w:val="single" w:color="000000" w:sz="4" w:space="0"/>
              <w:right w:val="single" w:color="000000" w:sz="4" w:space="0"/>
            </w:tcBorders>
            <w:vAlign w:val="center"/>
          </w:tcPr>
          <w:p w14:paraId="76A4C81E">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委托、声明等单方行为的简易法律文书，每件收费100元起；合同协议类复杂的法律文书，每件收费500元起；公司章程等其他法律文书，每件收费3000元起。</w:t>
            </w:r>
          </w:p>
        </w:tc>
        <w:tc>
          <w:tcPr>
            <w:tcW w:w="2835" w:type="dxa"/>
            <w:tcBorders>
              <w:top w:val="single" w:color="000000" w:sz="4" w:space="0"/>
              <w:left w:val="single" w:color="000000" w:sz="4" w:space="0"/>
              <w:bottom w:val="single" w:color="000000" w:sz="4" w:space="0"/>
              <w:right w:val="single" w:color="000000" w:sz="4" w:space="0"/>
            </w:tcBorders>
          </w:tcPr>
          <w:p w14:paraId="1DF1691C">
            <w:pPr>
              <w:widowControl/>
              <w:spacing w:line="240" w:lineRule="exact"/>
              <w:jc w:val="left"/>
              <w:textAlignment w:val="center"/>
              <w:rPr>
                <w:rFonts w:ascii="仿宋_GB2312" w:hAnsi="宋体" w:eastAsia="仿宋_GB2312" w:cs="方正仿宋_GBK"/>
                <w:color w:val="000000"/>
                <w:kern w:val="0"/>
                <w:szCs w:val="21"/>
              </w:rPr>
            </w:pPr>
          </w:p>
        </w:tc>
      </w:tr>
      <w:tr w14:paraId="67E3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0B5786C">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12.出具法律意见书</w:t>
            </w:r>
          </w:p>
        </w:tc>
        <w:tc>
          <w:tcPr>
            <w:tcW w:w="3118" w:type="dxa"/>
            <w:tcBorders>
              <w:top w:val="single" w:color="000000" w:sz="4" w:space="0"/>
              <w:left w:val="single" w:color="000000" w:sz="4" w:space="0"/>
              <w:bottom w:val="single" w:color="000000" w:sz="4" w:space="0"/>
              <w:right w:val="single" w:color="000000" w:sz="4" w:space="0"/>
            </w:tcBorders>
            <w:vAlign w:val="center"/>
          </w:tcPr>
          <w:p w14:paraId="3C797E39">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不涉及财产的，每件收费5000元起；涉及财产的，按标的额收取1.5%（按比例收费不到5000元按5000元计）。</w:t>
            </w:r>
          </w:p>
        </w:tc>
        <w:tc>
          <w:tcPr>
            <w:tcW w:w="2835" w:type="dxa"/>
            <w:tcBorders>
              <w:top w:val="single" w:color="000000" w:sz="4" w:space="0"/>
              <w:left w:val="single" w:color="000000" w:sz="4" w:space="0"/>
              <w:bottom w:val="single" w:color="000000" w:sz="4" w:space="0"/>
              <w:right w:val="single" w:color="000000" w:sz="4" w:space="0"/>
            </w:tcBorders>
          </w:tcPr>
          <w:p w14:paraId="5E7A37F2">
            <w:pPr>
              <w:widowControl/>
              <w:spacing w:line="240" w:lineRule="exact"/>
              <w:jc w:val="left"/>
              <w:textAlignment w:val="center"/>
              <w:rPr>
                <w:rFonts w:ascii="仿宋_GB2312" w:hAnsi="宋体" w:eastAsia="仿宋_GB2312" w:cs="方正仿宋_GBK"/>
                <w:color w:val="000000"/>
                <w:kern w:val="0"/>
                <w:szCs w:val="21"/>
              </w:rPr>
            </w:pPr>
          </w:p>
        </w:tc>
      </w:tr>
      <w:tr w14:paraId="2975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02A9FE17">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13.调解、咨询</w:t>
            </w:r>
          </w:p>
        </w:tc>
        <w:tc>
          <w:tcPr>
            <w:tcW w:w="3118" w:type="dxa"/>
            <w:tcBorders>
              <w:top w:val="single" w:color="000000" w:sz="4" w:space="0"/>
              <w:left w:val="single" w:color="000000" w:sz="4" w:space="0"/>
              <w:bottom w:val="single" w:color="000000" w:sz="4" w:space="0"/>
              <w:right w:val="single" w:color="000000" w:sz="4" w:space="0"/>
            </w:tcBorders>
            <w:vAlign w:val="center"/>
          </w:tcPr>
          <w:p w14:paraId="71E096A2">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根据难易程度、耗费时间长短等因素，协商收取。</w:t>
            </w:r>
          </w:p>
        </w:tc>
        <w:tc>
          <w:tcPr>
            <w:tcW w:w="2835" w:type="dxa"/>
            <w:tcBorders>
              <w:top w:val="single" w:color="000000" w:sz="4" w:space="0"/>
              <w:left w:val="single" w:color="000000" w:sz="4" w:space="0"/>
              <w:bottom w:val="single" w:color="000000" w:sz="4" w:space="0"/>
              <w:right w:val="single" w:color="000000" w:sz="4" w:space="0"/>
            </w:tcBorders>
          </w:tcPr>
          <w:p w14:paraId="23A8CC3A">
            <w:pPr>
              <w:widowControl/>
              <w:spacing w:line="240" w:lineRule="exact"/>
              <w:jc w:val="left"/>
              <w:textAlignment w:val="center"/>
              <w:rPr>
                <w:rFonts w:ascii="仿宋_GB2312" w:hAnsi="宋体" w:eastAsia="仿宋_GB2312" w:cs="方正仿宋_GBK"/>
                <w:color w:val="000000"/>
                <w:kern w:val="0"/>
                <w:szCs w:val="21"/>
              </w:rPr>
            </w:pPr>
          </w:p>
          <w:p w14:paraId="438EB4B9">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简单的口头咨询免费</w:t>
            </w:r>
          </w:p>
        </w:tc>
      </w:tr>
      <w:tr w14:paraId="7FE29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4B189DE">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14.公证顾问</w:t>
            </w:r>
          </w:p>
        </w:tc>
        <w:tc>
          <w:tcPr>
            <w:tcW w:w="3118" w:type="dxa"/>
            <w:tcBorders>
              <w:top w:val="single" w:color="000000" w:sz="4" w:space="0"/>
              <w:left w:val="single" w:color="000000" w:sz="4" w:space="0"/>
              <w:bottom w:val="single" w:color="000000" w:sz="4" w:space="0"/>
              <w:right w:val="single" w:color="000000" w:sz="4" w:space="0"/>
            </w:tcBorders>
            <w:vAlign w:val="center"/>
          </w:tcPr>
          <w:p w14:paraId="10295D3B">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每家顾问单位每年收费10000元起，根据公证服务事务的复杂难易程度、耗费时间长短等因素协商收取。</w:t>
            </w:r>
          </w:p>
        </w:tc>
        <w:tc>
          <w:tcPr>
            <w:tcW w:w="2835" w:type="dxa"/>
            <w:tcBorders>
              <w:top w:val="single" w:color="000000" w:sz="4" w:space="0"/>
              <w:left w:val="single" w:color="000000" w:sz="4" w:space="0"/>
              <w:bottom w:val="single" w:color="000000" w:sz="4" w:space="0"/>
              <w:right w:val="single" w:color="000000" w:sz="4" w:space="0"/>
            </w:tcBorders>
          </w:tcPr>
          <w:p w14:paraId="242947D6">
            <w:pPr>
              <w:widowControl/>
              <w:spacing w:line="240" w:lineRule="exact"/>
              <w:jc w:val="left"/>
              <w:textAlignment w:val="center"/>
              <w:rPr>
                <w:rFonts w:ascii="仿宋_GB2312" w:hAnsi="宋体" w:eastAsia="仿宋_GB2312" w:cs="方正仿宋_GBK"/>
                <w:color w:val="000000"/>
                <w:kern w:val="0"/>
                <w:szCs w:val="21"/>
              </w:rPr>
            </w:pPr>
          </w:p>
        </w:tc>
      </w:tr>
      <w:tr w14:paraId="0B1D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5E0E266F">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15.代办登记、认证事务</w:t>
            </w:r>
          </w:p>
        </w:tc>
        <w:tc>
          <w:tcPr>
            <w:tcW w:w="3118" w:type="dxa"/>
            <w:tcBorders>
              <w:top w:val="single" w:color="000000" w:sz="4" w:space="0"/>
              <w:left w:val="single" w:color="000000" w:sz="4" w:space="0"/>
              <w:bottom w:val="single" w:color="000000" w:sz="4" w:space="0"/>
              <w:right w:val="single" w:color="000000" w:sz="4" w:space="0"/>
            </w:tcBorders>
            <w:vAlign w:val="center"/>
          </w:tcPr>
          <w:p w14:paraId="1F68C2AE">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每件收费100元。</w:t>
            </w:r>
          </w:p>
        </w:tc>
        <w:tc>
          <w:tcPr>
            <w:tcW w:w="2835" w:type="dxa"/>
            <w:tcBorders>
              <w:top w:val="single" w:color="000000" w:sz="4" w:space="0"/>
              <w:left w:val="single" w:color="000000" w:sz="4" w:space="0"/>
              <w:bottom w:val="single" w:color="000000" w:sz="4" w:space="0"/>
              <w:right w:val="single" w:color="000000" w:sz="4" w:space="0"/>
            </w:tcBorders>
            <w:vAlign w:val="center"/>
          </w:tcPr>
          <w:p w14:paraId="504FF1B5">
            <w:pPr>
              <w:widowControl/>
              <w:spacing w:line="240" w:lineRule="exac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案情复杂或需要多名公证人员参与的，协商确定。</w:t>
            </w:r>
          </w:p>
        </w:tc>
      </w:tr>
      <w:tr w14:paraId="28EC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4245B89D">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16.办理贷前调查等调查类法律服务的</w:t>
            </w:r>
          </w:p>
        </w:tc>
        <w:tc>
          <w:tcPr>
            <w:tcW w:w="3118" w:type="dxa"/>
            <w:tcBorders>
              <w:top w:val="single" w:color="000000" w:sz="4" w:space="0"/>
              <w:left w:val="single" w:color="000000" w:sz="4" w:space="0"/>
              <w:bottom w:val="single" w:color="000000" w:sz="4" w:space="0"/>
              <w:right w:val="single" w:color="000000" w:sz="4" w:space="0"/>
            </w:tcBorders>
            <w:vAlign w:val="center"/>
          </w:tcPr>
          <w:p w14:paraId="5FA18DFA">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根据难易程度、耗费时间长短等因素，协商收取。</w:t>
            </w:r>
          </w:p>
        </w:tc>
        <w:tc>
          <w:tcPr>
            <w:tcW w:w="2835" w:type="dxa"/>
            <w:tcBorders>
              <w:top w:val="single" w:color="000000" w:sz="4" w:space="0"/>
              <w:left w:val="single" w:color="000000" w:sz="4" w:space="0"/>
              <w:bottom w:val="single" w:color="000000" w:sz="4" w:space="0"/>
              <w:right w:val="single" w:color="000000" w:sz="4" w:space="0"/>
            </w:tcBorders>
          </w:tcPr>
          <w:p w14:paraId="33245BB3">
            <w:pPr>
              <w:widowControl/>
              <w:spacing w:line="240" w:lineRule="exact"/>
              <w:jc w:val="left"/>
              <w:textAlignment w:val="center"/>
              <w:rPr>
                <w:rFonts w:ascii="仿宋_GB2312" w:hAnsi="宋体" w:eastAsia="仿宋_GB2312" w:cs="方正仿宋_GBK"/>
                <w:color w:val="000000"/>
                <w:kern w:val="0"/>
                <w:szCs w:val="21"/>
              </w:rPr>
            </w:pPr>
          </w:p>
        </w:tc>
      </w:tr>
      <w:tr w14:paraId="1DBE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715DAFA0">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17.通过意定监护文书确定监护人、确定遗产管理人、确定破产管理人公证</w:t>
            </w:r>
          </w:p>
        </w:tc>
        <w:tc>
          <w:tcPr>
            <w:tcW w:w="3118" w:type="dxa"/>
            <w:tcBorders>
              <w:top w:val="single" w:color="000000" w:sz="4" w:space="0"/>
              <w:left w:val="single" w:color="000000" w:sz="4" w:space="0"/>
              <w:bottom w:val="single" w:color="000000" w:sz="4" w:space="0"/>
              <w:right w:val="single" w:color="000000" w:sz="4" w:space="0"/>
            </w:tcBorders>
            <w:vAlign w:val="center"/>
          </w:tcPr>
          <w:p w14:paraId="3000319F">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根据难易程度、耗费时间长短等因素，协商收取。</w:t>
            </w:r>
          </w:p>
        </w:tc>
        <w:tc>
          <w:tcPr>
            <w:tcW w:w="2835" w:type="dxa"/>
            <w:tcBorders>
              <w:top w:val="single" w:color="000000" w:sz="4" w:space="0"/>
              <w:left w:val="single" w:color="000000" w:sz="4" w:space="0"/>
              <w:bottom w:val="single" w:color="000000" w:sz="4" w:space="0"/>
              <w:right w:val="single" w:color="000000" w:sz="4" w:space="0"/>
            </w:tcBorders>
          </w:tcPr>
          <w:p w14:paraId="531F222C">
            <w:pPr>
              <w:widowControl/>
              <w:spacing w:line="240" w:lineRule="exact"/>
              <w:jc w:val="left"/>
              <w:textAlignment w:val="center"/>
              <w:rPr>
                <w:rFonts w:ascii="仿宋_GB2312" w:hAnsi="宋体" w:eastAsia="仿宋_GB2312" w:cs="方正仿宋_GBK"/>
                <w:color w:val="000000"/>
                <w:kern w:val="0"/>
                <w:szCs w:val="21"/>
              </w:rPr>
            </w:pPr>
          </w:p>
        </w:tc>
      </w:tr>
      <w:tr w14:paraId="1D18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087412E">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18.担任监护人、遗嘱执行人、遗产管理人、破产管理人等</w:t>
            </w:r>
          </w:p>
        </w:tc>
        <w:tc>
          <w:tcPr>
            <w:tcW w:w="3118" w:type="dxa"/>
            <w:tcBorders>
              <w:top w:val="single" w:color="000000" w:sz="4" w:space="0"/>
              <w:left w:val="single" w:color="000000" w:sz="4" w:space="0"/>
              <w:bottom w:val="single" w:color="000000" w:sz="4" w:space="0"/>
              <w:right w:val="single" w:color="000000" w:sz="4" w:space="0"/>
            </w:tcBorders>
            <w:vAlign w:val="center"/>
          </w:tcPr>
          <w:p w14:paraId="6108A6F2">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根据难易程度、耗费时间长短等因素，协商收取。</w:t>
            </w:r>
          </w:p>
        </w:tc>
        <w:tc>
          <w:tcPr>
            <w:tcW w:w="2835" w:type="dxa"/>
            <w:tcBorders>
              <w:top w:val="single" w:color="000000" w:sz="4" w:space="0"/>
              <w:left w:val="single" w:color="000000" w:sz="4" w:space="0"/>
              <w:bottom w:val="single" w:color="000000" w:sz="4" w:space="0"/>
              <w:right w:val="single" w:color="000000" w:sz="4" w:space="0"/>
            </w:tcBorders>
          </w:tcPr>
          <w:p w14:paraId="537CBBAB">
            <w:pPr>
              <w:widowControl/>
              <w:spacing w:line="240" w:lineRule="exact"/>
              <w:jc w:val="left"/>
              <w:textAlignment w:val="center"/>
              <w:rPr>
                <w:rFonts w:ascii="仿宋_GB2312" w:hAnsi="宋体" w:eastAsia="仿宋_GB2312" w:cs="方正仿宋_GBK"/>
                <w:b/>
                <w:color w:val="000000"/>
                <w:kern w:val="0"/>
                <w:szCs w:val="21"/>
              </w:rPr>
            </w:pPr>
          </w:p>
        </w:tc>
      </w:tr>
      <w:tr w14:paraId="54EB5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76AFD1E">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19.应当事人请求，提供上门服务</w:t>
            </w:r>
          </w:p>
        </w:tc>
        <w:tc>
          <w:tcPr>
            <w:tcW w:w="3118" w:type="dxa"/>
            <w:tcBorders>
              <w:top w:val="single" w:color="000000" w:sz="4" w:space="0"/>
              <w:left w:val="single" w:color="000000" w:sz="4" w:space="0"/>
              <w:bottom w:val="single" w:color="000000" w:sz="4" w:space="0"/>
              <w:right w:val="single" w:color="000000" w:sz="4" w:space="0"/>
            </w:tcBorders>
            <w:vAlign w:val="center"/>
          </w:tcPr>
          <w:p w14:paraId="037A7B69">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常州市内上门服务加收500元起。常州市范围的监狱、戒毒所、看守所等羁押场所加收1000元起。</w:t>
            </w:r>
          </w:p>
        </w:tc>
        <w:tc>
          <w:tcPr>
            <w:tcW w:w="2835" w:type="dxa"/>
            <w:tcBorders>
              <w:top w:val="single" w:color="000000" w:sz="4" w:space="0"/>
              <w:left w:val="single" w:color="000000" w:sz="4" w:space="0"/>
              <w:bottom w:val="single" w:color="000000" w:sz="4" w:space="0"/>
              <w:right w:val="single" w:color="000000" w:sz="4" w:space="0"/>
            </w:tcBorders>
          </w:tcPr>
          <w:p w14:paraId="7A82C2DA">
            <w:pPr>
              <w:widowControl/>
              <w:spacing w:line="240" w:lineRule="exact"/>
              <w:jc w:val="left"/>
              <w:textAlignment w:val="center"/>
              <w:rPr>
                <w:rFonts w:ascii="仿宋_GB2312" w:hAnsi="宋体" w:eastAsia="仿宋_GB2312" w:cs="方正仿宋_GBK"/>
                <w:color w:val="000000"/>
                <w:kern w:val="0"/>
                <w:szCs w:val="21"/>
              </w:rPr>
            </w:pPr>
            <w:r>
              <w:rPr>
                <w:rFonts w:ascii="仿宋_GB2312" w:hAnsi="宋体" w:eastAsia="仿宋_GB2312" w:cs="方正仿宋_GBK"/>
                <w:color w:val="000000"/>
                <w:kern w:val="0"/>
                <w:szCs w:val="21"/>
              </w:rPr>
              <w:t>案情复杂或者离开常州市提供公证服务，协商收费。</w:t>
            </w:r>
          </w:p>
        </w:tc>
      </w:tr>
      <w:tr w14:paraId="5E4F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48A5C9F9">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20.应当事人请求，提供加急服务</w:t>
            </w:r>
          </w:p>
        </w:tc>
        <w:tc>
          <w:tcPr>
            <w:tcW w:w="3118" w:type="dxa"/>
            <w:tcBorders>
              <w:top w:val="single" w:color="000000" w:sz="4" w:space="0"/>
              <w:left w:val="single" w:color="000000" w:sz="4" w:space="0"/>
              <w:bottom w:val="single" w:color="000000" w:sz="4" w:space="0"/>
              <w:right w:val="single" w:color="000000" w:sz="4" w:space="0"/>
            </w:tcBorders>
            <w:vAlign w:val="center"/>
          </w:tcPr>
          <w:p w14:paraId="04E4D280">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加收50%。</w:t>
            </w:r>
          </w:p>
        </w:tc>
        <w:tc>
          <w:tcPr>
            <w:tcW w:w="2835" w:type="dxa"/>
            <w:tcBorders>
              <w:top w:val="single" w:color="000000" w:sz="4" w:space="0"/>
              <w:left w:val="single" w:color="000000" w:sz="4" w:space="0"/>
              <w:bottom w:val="single" w:color="000000" w:sz="4" w:space="0"/>
              <w:right w:val="single" w:color="000000" w:sz="4" w:space="0"/>
            </w:tcBorders>
            <w:vAlign w:val="center"/>
          </w:tcPr>
          <w:p w14:paraId="38DCC6D6">
            <w:pPr>
              <w:widowControl/>
              <w:spacing w:line="240" w:lineRule="exact"/>
              <w:textAlignment w:val="center"/>
              <w:rPr>
                <w:rFonts w:ascii="仿宋_GB2312" w:hAnsi="宋体" w:eastAsia="仿宋_GB2312" w:cs="方正仿宋_GBK"/>
                <w:color w:val="FF0000"/>
                <w:kern w:val="0"/>
                <w:szCs w:val="21"/>
              </w:rPr>
            </w:pPr>
            <w:r>
              <w:rPr>
                <w:rFonts w:hint="eastAsia" w:ascii="仿宋_GB2312" w:hAnsi="宋体" w:eastAsia="仿宋_GB2312" w:cs="方正仿宋_GBK"/>
                <w:color w:val="000000"/>
                <w:kern w:val="0"/>
              </w:rPr>
              <w:t>各级政府部门、行业协会以及公证机构承诺便民服务时限应当完成的，不予加收。</w:t>
            </w:r>
          </w:p>
        </w:tc>
      </w:tr>
      <w:tr w14:paraId="7EE90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257CB383">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21.应当事人请求，通过在线系统远程办理法律行为类公证</w:t>
            </w:r>
          </w:p>
        </w:tc>
        <w:tc>
          <w:tcPr>
            <w:tcW w:w="3118" w:type="dxa"/>
            <w:tcBorders>
              <w:top w:val="single" w:color="000000" w:sz="4" w:space="0"/>
              <w:left w:val="single" w:color="000000" w:sz="4" w:space="0"/>
              <w:bottom w:val="single" w:color="000000" w:sz="4" w:space="0"/>
              <w:right w:val="single" w:color="000000" w:sz="4" w:space="0"/>
            </w:tcBorders>
            <w:vAlign w:val="center"/>
          </w:tcPr>
          <w:p w14:paraId="7BD3B34D">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加收700元。</w:t>
            </w:r>
          </w:p>
        </w:tc>
        <w:tc>
          <w:tcPr>
            <w:tcW w:w="2835" w:type="dxa"/>
            <w:tcBorders>
              <w:top w:val="single" w:color="000000" w:sz="4" w:space="0"/>
              <w:left w:val="single" w:color="000000" w:sz="4" w:space="0"/>
              <w:bottom w:val="single" w:color="000000" w:sz="4" w:space="0"/>
              <w:right w:val="single" w:color="000000" w:sz="4" w:space="0"/>
            </w:tcBorders>
            <w:vAlign w:val="center"/>
          </w:tcPr>
          <w:p w14:paraId="31FE4CBE">
            <w:pPr>
              <w:widowControl/>
              <w:spacing w:line="240" w:lineRule="exact"/>
              <w:textAlignment w:val="center"/>
              <w:rPr>
                <w:rFonts w:ascii="仿宋_GB2312" w:hAnsi="宋体" w:eastAsia="仿宋_GB2312" w:cs="方正仿宋_GBK"/>
                <w:color w:val="000000"/>
                <w:kern w:val="0"/>
              </w:rPr>
            </w:pPr>
            <w:r>
              <w:rPr>
                <w:rFonts w:hint="eastAsia" w:ascii="仿宋_GB2312" w:hAnsi="宋体" w:eastAsia="仿宋_GB2312" w:cs="方正仿宋_GBK"/>
                <w:color w:val="000000"/>
                <w:kern w:val="0"/>
              </w:rPr>
              <w:t>包括前期交流咨询服务费、技术服务费、存储费、时差引发的加班费等。</w:t>
            </w:r>
          </w:p>
          <w:p w14:paraId="1785AFB9">
            <w:pPr>
              <w:widowControl/>
              <w:spacing w:line="240" w:lineRule="exac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列入政府民生实事项目，在远程公证服务点申请办理的除外。</w:t>
            </w:r>
          </w:p>
        </w:tc>
      </w:tr>
      <w:tr w14:paraId="799C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14:paraId="1AE1AED8">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22.其他公证服务</w:t>
            </w:r>
          </w:p>
        </w:tc>
        <w:tc>
          <w:tcPr>
            <w:tcW w:w="3118" w:type="dxa"/>
            <w:tcBorders>
              <w:top w:val="single" w:color="000000" w:sz="4" w:space="0"/>
              <w:left w:val="single" w:color="000000" w:sz="4" w:space="0"/>
              <w:bottom w:val="single" w:color="000000" w:sz="4" w:space="0"/>
              <w:right w:val="single" w:color="000000" w:sz="4" w:space="0"/>
            </w:tcBorders>
            <w:vAlign w:val="center"/>
          </w:tcPr>
          <w:p w14:paraId="3D2E0A75">
            <w:pPr>
              <w:widowControl/>
              <w:spacing w:line="240" w:lineRule="exact"/>
              <w:jc w:val="left"/>
              <w:textAlignment w:val="center"/>
              <w:rPr>
                <w:rFonts w:ascii="仿宋_GB2312" w:hAnsi="宋体" w:eastAsia="仿宋_GB2312" w:cs="方正仿宋_GBK"/>
                <w:color w:val="000000"/>
                <w:kern w:val="0"/>
                <w:szCs w:val="21"/>
              </w:rPr>
            </w:pPr>
            <w:r>
              <w:rPr>
                <w:rFonts w:hint="eastAsia" w:ascii="仿宋_GB2312" w:hAnsi="宋体" w:eastAsia="仿宋_GB2312" w:cs="方正仿宋_GBK"/>
                <w:color w:val="000000"/>
                <w:kern w:val="0"/>
              </w:rPr>
              <w:t>根据难易程度、耗费时间长短等因素，协商收取。</w:t>
            </w:r>
          </w:p>
        </w:tc>
        <w:tc>
          <w:tcPr>
            <w:tcW w:w="2835" w:type="dxa"/>
            <w:tcBorders>
              <w:top w:val="single" w:color="000000" w:sz="4" w:space="0"/>
              <w:left w:val="single" w:color="000000" w:sz="4" w:space="0"/>
              <w:bottom w:val="single" w:color="000000" w:sz="4" w:space="0"/>
              <w:right w:val="single" w:color="000000" w:sz="4" w:space="0"/>
            </w:tcBorders>
          </w:tcPr>
          <w:p w14:paraId="065C01FB">
            <w:pPr>
              <w:widowControl/>
              <w:spacing w:line="240" w:lineRule="exact"/>
              <w:jc w:val="left"/>
              <w:textAlignment w:val="center"/>
              <w:rPr>
                <w:rFonts w:ascii="仿宋_GB2312" w:hAnsi="宋体" w:eastAsia="仿宋_GB2312" w:cs="方正仿宋_GBK"/>
                <w:color w:val="000000"/>
                <w:kern w:val="0"/>
                <w:szCs w:val="21"/>
              </w:rPr>
            </w:pPr>
          </w:p>
        </w:tc>
      </w:tr>
    </w:tbl>
    <w:p w14:paraId="32FA4001">
      <w:pPr>
        <w:adjustRightInd w:val="0"/>
        <w:snapToGrid w:val="0"/>
        <w:spacing w:line="600" w:lineRule="exact"/>
        <w:ind w:firstLine="640" w:firstLineChars="200"/>
        <w:jc w:val="left"/>
        <w:rPr>
          <w:rFonts w:ascii="仿宋_GB2312" w:hAnsi="宋体" w:eastAsia="仿宋_GB2312" w:cs="Arial"/>
          <w:sz w:val="32"/>
          <w:szCs w:val="32"/>
        </w:rPr>
      </w:pPr>
      <w:r>
        <w:rPr>
          <w:rFonts w:hint="eastAsia" w:ascii="仿宋_GB2312" w:hAnsi="宋体" w:eastAsia="仿宋_GB2312"/>
          <w:sz w:val="32"/>
          <w:szCs w:val="32"/>
        </w:rPr>
        <w:t>1.本收费标准中按提供公证服务时间计费的，公证服务的时间包括现场办理公证时间以及前期沟通、在途往返、调查核实、后期制证以及其他因办理公证所耗费的合理时间。</w:t>
      </w:r>
    </w:p>
    <w:p w14:paraId="4DEED032">
      <w:pPr>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办理公证业务过程中，根据当事人要求，发生的认证、登记、委托鉴定、检验检测、评估、翻译、录音录像、复印、邮寄、保管、保险、查档、公告、差旅等费用，不在公证服务收费范围内的，由当事人按照实际发生额另行支付。</w:t>
      </w:r>
    </w:p>
    <w:p w14:paraId="790EFEA3">
      <w:pPr>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3.应当事人请求，具有高级职称的公证员办理本收费标准第二类公证业务的，经协商一致，可以按收费标准加收30%。</w:t>
      </w:r>
    </w:p>
    <w:p w14:paraId="0DD58BF1">
      <w:pPr>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与领取抚恤金、劳工赔偿金、救济金、劳动保险金等有关的公证事项，与公益活动有关的公证事项，证明赡养、抚养、扶养协议的公证事项，按收费标准的80%收取公证服务费用；享受低保户待遇人员、重度残疾人申请办理本标准第一类第1、2、8、10、11、12、14项公证服务事项的，公证服务费用减免50%；80岁及以上老人首次办理遗嘱公证，免收遗嘱公证服务费用；法律法规和国家、省、常州市政策规定应当给予减免的，从其规定。</w:t>
      </w:r>
    </w:p>
    <w:p w14:paraId="7CE1F303">
      <w:pPr>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本收费标准自2024年4月1日起执行。省发展改革委、省司法厅《关于我省公证服务收费标准的通知》（苏发改收费发〔2019〕707号）、《关于降低部分公证服务收费标准的通知》（苏发改收费发〔2021〕1178号）同时废止。</w:t>
      </w:r>
    </w:p>
    <w:p w14:paraId="382824CD">
      <w:pPr>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6.投诉举报电话：0519－12315。</w:t>
      </w:r>
    </w:p>
    <w:p w14:paraId="3CBDF4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01"/>
    <w:rsid w:val="0000702B"/>
    <w:rsid w:val="000071CD"/>
    <w:rsid w:val="00033458"/>
    <w:rsid w:val="000842A7"/>
    <w:rsid w:val="000B6F17"/>
    <w:rsid w:val="000E7125"/>
    <w:rsid w:val="0013571B"/>
    <w:rsid w:val="00147090"/>
    <w:rsid w:val="0017549B"/>
    <w:rsid w:val="0018178B"/>
    <w:rsid w:val="0019445C"/>
    <w:rsid w:val="00223856"/>
    <w:rsid w:val="00236232"/>
    <w:rsid w:val="002A46FB"/>
    <w:rsid w:val="002B572E"/>
    <w:rsid w:val="003231A6"/>
    <w:rsid w:val="00335DEA"/>
    <w:rsid w:val="003F5644"/>
    <w:rsid w:val="004979BB"/>
    <w:rsid w:val="00564F46"/>
    <w:rsid w:val="005975E3"/>
    <w:rsid w:val="005C63DD"/>
    <w:rsid w:val="005D0EFE"/>
    <w:rsid w:val="0060602E"/>
    <w:rsid w:val="00612F0C"/>
    <w:rsid w:val="0065232C"/>
    <w:rsid w:val="00675E08"/>
    <w:rsid w:val="00694EEA"/>
    <w:rsid w:val="006A789C"/>
    <w:rsid w:val="00702F13"/>
    <w:rsid w:val="007C2D14"/>
    <w:rsid w:val="00886CB3"/>
    <w:rsid w:val="0091422A"/>
    <w:rsid w:val="00936B6E"/>
    <w:rsid w:val="0096502B"/>
    <w:rsid w:val="00990C1D"/>
    <w:rsid w:val="009A159A"/>
    <w:rsid w:val="00AD715C"/>
    <w:rsid w:val="00AF1F56"/>
    <w:rsid w:val="00B1299B"/>
    <w:rsid w:val="00B560F8"/>
    <w:rsid w:val="00BA791E"/>
    <w:rsid w:val="00BB3FAF"/>
    <w:rsid w:val="00C41DBB"/>
    <w:rsid w:val="00CA2901"/>
    <w:rsid w:val="00CA74AF"/>
    <w:rsid w:val="00CE528A"/>
    <w:rsid w:val="00D04D5B"/>
    <w:rsid w:val="00D33775"/>
    <w:rsid w:val="00D46136"/>
    <w:rsid w:val="00D92EC1"/>
    <w:rsid w:val="00DE6A4E"/>
    <w:rsid w:val="00DF4088"/>
    <w:rsid w:val="00E61CB2"/>
    <w:rsid w:val="00EA662D"/>
    <w:rsid w:val="00EC74E5"/>
    <w:rsid w:val="00ED7352"/>
    <w:rsid w:val="00EE6298"/>
    <w:rsid w:val="00EF4BF0"/>
    <w:rsid w:val="00F7655C"/>
    <w:rsid w:val="00FA0E62"/>
    <w:rsid w:val="00FC39A1"/>
    <w:rsid w:val="640B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1472</Words>
  <Characters>1705</Characters>
  <Lines>30</Lines>
  <Paragraphs>8</Paragraphs>
  <TotalTime>23</TotalTime>
  <ScaleCrop>false</ScaleCrop>
  <LinksUpToDate>false</LinksUpToDate>
  <CharactersWithSpaces>1754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2024-03-26T08:17:00Z</dcterms:created>
  <dc:creator>L</dc:creator>
  <cp:lastModifiedBy>內田火火</cp:lastModifiedBy>
  <dcterms:modified xsi:type="dcterms:W3CDTF">2025-11-20T06:17:20Z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F3B3F17669C042A087CFADECBC570223_13</vt:lpwstr>
  </property>
</Properties>
</file>