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A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 w14:paraId="5F144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7AEB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2024年度常州市优化营商环境工作拟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推荐</w:t>
      </w:r>
    </w:p>
    <w:p w14:paraId="38C17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先进个人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名单</w:t>
      </w:r>
    </w:p>
    <w:bookmarkEnd w:id="0"/>
    <w:p w14:paraId="58F9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 w14:paraId="5A1CF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市场法治环境--市场秩序</w:t>
      </w:r>
    </w:p>
    <w:p w14:paraId="47CDD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武进国家高新区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管委会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经济发展局环境保护管理科科员</w:t>
      </w:r>
    </w:p>
    <w:p w14:paraId="107C2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张  衡    中以常州科创服务中心主任</w:t>
      </w:r>
    </w:p>
    <w:p w14:paraId="43DD2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潘宏杰    常州市武进区礼嘉镇党委副书记、镇长</w:t>
      </w:r>
    </w:p>
    <w:p w14:paraId="44E58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  勇    常州市武进区市场监督管理局党组书记、局长</w:t>
      </w:r>
    </w:p>
    <w:p w14:paraId="75744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潘宵炎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常州市武进区数据局市场准入审批科副科长</w:t>
      </w:r>
    </w:p>
    <w:p w14:paraId="766C1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钱丽霞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中国工商银行股份有限公司常州武进支行党委书记、行长</w:t>
      </w:r>
    </w:p>
    <w:p w14:paraId="6CD4C945">
      <w:pPr>
        <w:pStyle w:val="4"/>
        <w:rPr>
          <w:rFonts w:hint="eastAsia"/>
          <w:color w:val="auto"/>
          <w:highlight w:val="none"/>
          <w:lang w:val="en-US" w:eastAsia="zh-CN"/>
        </w:rPr>
      </w:pPr>
    </w:p>
    <w:p w14:paraId="1CFEE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市场法治环境--法治建设</w:t>
      </w:r>
    </w:p>
    <w:p w14:paraId="31185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张  鑫    中共常州市武进区委政法委员会办公室副主任</w:t>
      </w:r>
    </w:p>
    <w:p w14:paraId="5094DE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李大岭    常州市武进区湟里镇党委委员</w:t>
      </w:r>
    </w:p>
    <w:p w14:paraId="71709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周林峰    常州市武进区嘉泽镇西城村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党委书记、村委会主任</w:t>
      </w:r>
    </w:p>
    <w:p w14:paraId="4BE36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奕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江苏湃亭律师事务所主任</w:t>
      </w:r>
    </w:p>
    <w:p w14:paraId="744E31E3">
      <w:pPr>
        <w:pStyle w:val="4"/>
        <w:rPr>
          <w:rFonts w:hint="eastAsia"/>
          <w:color w:val="auto"/>
          <w:highlight w:val="none"/>
          <w:lang w:val="en-US" w:eastAsia="zh-CN"/>
        </w:rPr>
      </w:pPr>
    </w:p>
    <w:p w14:paraId="67326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政务服务环境--政务便企</w:t>
      </w:r>
    </w:p>
    <w:p w14:paraId="12B7258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王  蓉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常州市武进区洛阳镇人民政府社会事务办公室副主任</w:t>
      </w:r>
    </w:p>
    <w:p w14:paraId="307F0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缪林香    常州市武进区雪堰镇浒庄村党总支书记、村委会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主任</w:t>
      </w:r>
    </w:p>
    <w:p w14:paraId="5877846D">
      <w:pPr>
        <w:pStyle w:val="4"/>
        <w:rPr>
          <w:rFonts w:hint="eastAsia"/>
          <w:color w:val="auto"/>
          <w:highlight w:val="none"/>
          <w:lang w:val="en-US" w:eastAsia="zh-CN"/>
        </w:rPr>
      </w:pPr>
    </w:p>
    <w:p w14:paraId="784F1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政务服务环境--工改增效</w:t>
      </w:r>
    </w:p>
    <w:p w14:paraId="2358AC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庄  干    常州市武进区政务服务中心代办服务科副科长</w:t>
      </w:r>
    </w:p>
    <w:p w14:paraId="3CB051E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李小平    常州市武进区不动产测绘信息有限公司测绘信息科科长</w:t>
      </w:r>
    </w:p>
    <w:p w14:paraId="3DDBC8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魏占锋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江苏大禹水务有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公司总经理</w:t>
      </w:r>
    </w:p>
    <w:p w14:paraId="671F7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 w14:paraId="16604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政务服务环境--涉外服务</w:t>
      </w:r>
    </w:p>
    <w:p w14:paraId="206AAF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巢云方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常州市武进区商务局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党组成员、副局长</w:t>
      </w:r>
    </w:p>
    <w:p w14:paraId="72F19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Helmut Hoeglinger（何格林）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卡尔迈耶（中国）有限公司经编机全球服务副总裁</w:t>
      </w:r>
    </w:p>
    <w:p w14:paraId="7426C2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秋本欣男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（AKIMOTO YOSHIO）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太阳诱电（常州）电子有限公司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总经理</w:t>
      </w:r>
    </w:p>
    <w:p w14:paraId="3CFA2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FELICE CALDI（费利斯.卡尔迪）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常州爱维电子控制技术有限公司董事长</w:t>
      </w:r>
    </w:p>
    <w:p w14:paraId="01A59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10929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政策人文环境--深化改革</w:t>
      </w:r>
    </w:p>
    <w:p w14:paraId="5B1FD40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方青恬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中共常州市武进区委研究室改革协调科科员</w:t>
      </w:r>
    </w:p>
    <w:p w14:paraId="15D85DE0">
      <w:pPr>
        <w:rPr>
          <w:rFonts w:hint="eastAsia"/>
          <w:color w:val="auto"/>
          <w:highlight w:val="none"/>
          <w:lang w:val="en-US" w:eastAsia="zh-CN"/>
        </w:rPr>
      </w:pPr>
    </w:p>
    <w:p w14:paraId="01D88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政策人文环境--政策保障</w:t>
      </w:r>
    </w:p>
    <w:p w14:paraId="18FCFAE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吴淑娜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常州市武进区科学技术局副局长（主持工作）</w:t>
      </w:r>
    </w:p>
    <w:p w14:paraId="314EF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贡丽斐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中共常州市武进区委组织部人才工作科科长</w:t>
      </w:r>
    </w:p>
    <w:p w14:paraId="52BCE49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徐  伟    常州市武进区牛塘镇卢西村党总支书记、村委会主任</w:t>
      </w:r>
    </w:p>
    <w:p w14:paraId="4C0D2898">
      <w:pPr>
        <w:rPr>
          <w:rFonts w:hint="eastAsia"/>
          <w:color w:val="auto"/>
          <w:highlight w:val="none"/>
          <w:lang w:val="en-US" w:eastAsia="zh-CN"/>
        </w:rPr>
      </w:pPr>
    </w:p>
    <w:p w14:paraId="13485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政策人文环境--政企社协同</w:t>
      </w:r>
    </w:p>
    <w:p w14:paraId="6EEB2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唐  颖</w:t>
      </w:r>
      <w:r>
        <w:rPr>
          <w:rFonts w:hint="eastAsia" w:ascii="仿宋_GB2312" w:eastAsia="仿宋_GB2312"/>
          <w:color w:val="auto"/>
          <w:w w:val="50"/>
          <w:sz w:val="32"/>
          <w:szCs w:val="32"/>
          <w:highlight w:val="none"/>
        </w:rPr>
        <w:t>（女）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常州市武进区工商业联合会会员科科长</w:t>
      </w:r>
    </w:p>
    <w:p w14:paraId="071BB24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庄仙竹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常州市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武进区科技成果转移中心主任助理</w:t>
      </w:r>
    </w:p>
    <w:p w14:paraId="73479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李小俊    常州西太湖科技产业园管委会健康产业发展中心主任、招商局副局长</w:t>
      </w:r>
    </w:p>
    <w:p w14:paraId="3E47739D">
      <w:pPr>
        <w:pStyle w:val="4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郑隽一    万帮星星充电科技有限公司执行董事</w:t>
      </w:r>
    </w:p>
    <w:p w14:paraId="01DC36B4"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jczMzIyN2JkOTk3ODQwMGQyMTE2ZmQ1YTQ3YmMifQ=="/>
  </w:docVars>
  <w:rsids>
    <w:rsidRoot w:val="38D81056"/>
    <w:rsid w:val="38D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2025-07-11T02:44:00Z</dcterms:created>
  <dc:creator>怪兽庄酷</dc:creator>
  <cp:lastModifiedBy>怪兽庄酷</cp:lastModifiedBy>
  <dcterms:modified xsi:type="dcterms:W3CDTF">2025-07-11T02:45:58Z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E2CAFC9937FF49A28E47EB6688DBFCC6_11</vt:lpwstr>
  </property>
</Properties>
</file>