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9EB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常州市武进区水利局行政检查主体情况</w:t>
      </w:r>
    </w:p>
    <w:bookmarkEnd w:id="0"/>
    <w:p w14:paraId="27F79F33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6025"/>
      </w:tblGrid>
      <w:tr w14:paraId="3476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 w14:paraId="56BF0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6025" w:type="dxa"/>
            <w:vAlign w:val="center"/>
          </w:tcPr>
          <w:p w14:paraId="2FABE3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法定行政执法机关</w:t>
            </w:r>
          </w:p>
        </w:tc>
      </w:tr>
      <w:tr w14:paraId="224A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 w14:paraId="64EABB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025" w:type="dxa"/>
            <w:vAlign w:val="center"/>
          </w:tcPr>
          <w:p w14:paraId="44B38C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周文彬</w:t>
            </w:r>
          </w:p>
        </w:tc>
      </w:tr>
      <w:tr w14:paraId="3FB4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 w14:paraId="513EE0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6025" w:type="dxa"/>
            <w:vAlign w:val="center"/>
          </w:tcPr>
          <w:p w14:paraId="2CEFDA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常州市武进区延政中大道18-1  邮编213100</w:t>
            </w:r>
          </w:p>
        </w:tc>
      </w:tr>
      <w:tr w14:paraId="1698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 w14:paraId="1F952F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举报投诉电话</w:t>
            </w:r>
          </w:p>
        </w:tc>
        <w:tc>
          <w:tcPr>
            <w:tcW w:w="6025" w:type="dxa"/>
            <w:vAlign w:val="center"/>
          </w:tcPr>
          <w:p w14:paraId="47C7F85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0519-67898812</w:t>
            </w:r>
          </w:p>
        </w:tc>
      </w:tr>
      <w:tr w14:paraId="4E49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 w14:paraId="778A5A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委托执法情况</w:t>
            </w:r>
          </w:p>
        </w:tc>
        <w:tc>
          <w:tcPr>
            <w:tcW w:w="6025" w:type="dxa"/>
            <w:vAlign w:val="center"/>
          </w:tcPr>
          <w:p w14:paraId="100861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4C53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 w14:paraId="2CB628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实施行政检查的主要依据</w:t>
            </w:r>
          </w:p>
        </w:tc>
        <w:tc>
          <w:tcPr>
            <w:tcW w:w="6025" w:type="dxa"/>
            <w:vAlign w:val="center"/>
          </w:tcPr>
          <w:p w14:paraId="659820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《中华人民共和国水法》等水法律法规和政府规章</w:t>
            </w:r>
          </w:p>
        </w:tc>
      </w:tr>
    </w:tbl>
    <w:p w14:paraId="0D708A0F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7624B"/>
    <w:rsid w:val="1D7F39B2"/>
    <w:rsid w:val="37527960"/>
    <w:rsid w:val="50C7624B"/>
    <w:rsid w:val="61097FBE"/>
    <w:rsid w:val="70B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125</Characters>
  <Lines>0</Lines>
  <Paragraphs>0</Paragraphs>
  <TotalTime>217</TotalTime>
  <ScaleCrop>false</ScaleCrop>
  <LinksUpToDate>false</LinksUpToDate>
  <CharactersWithSpaces>127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2025-06-26T07:21:00Z</dcterms:created>
  <dc:creator>兴庭</dc:creator>
  <cp:lastModifiedBy>木樨</cp:lastModifiedBy>
  <cp:lastPrinted>2025-06-30T02:17:18Z</cp:lastPrinted>
  <dcterms:modified xsi:type="dcterms:W3CDTF">2025-06-30T08:59:27Z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4566710594C3442084884F0825B51F87_11</vt:lpwstr>
  </property>
  <property fmtid="{D5CDD505-2E9C-101B-9397-08002B2CF9AE}" pid="4" name="KSOTemplateDocerSaveRecord">
    <vt:lpwstr>eyJoZGlkIjoiMDliNzg1OWRlNThhN2YwZWU4MmEzOGVkMGFjMWExYWUiLCJ1c2VySWQiOiIzNTU4ODk0NTUifQ==</vt:lpwstr>
  </property>
</Properties>
</file>