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820726">
      <w:pPr>
        <w:keepNext w:val="0"/>
        <w:keepLines w:val="0"/>
        <w:pageBreakBefore w:val="0"/>
        <w:widowControl w:val="0"/>
        <w:kinsoku/>
        <w:wordWrap/>
        <w:overflowPunct w:val="0"/>
        <w:topLinePunct w:val="0"/>
        <w:autoSpaceDE/>
        <w:autoSpaceDN/>
        <w:bidi w:val="0"/>
        <w:adjustRightInd/>
        <w:snapToGrid w:val="0"/>
        <w:spacing w:line="640" w:lineRule="exact"/>
        <w:jc w:val="center"/>
        <w:textAlignment w:val="auto"/>
        <w:rPr>
          <w:rFonts w:hint="default" w:ascii="Times New Roman" w:hAnsi="Times New Roman" w:eastAsia="方正小标宋简体" w:cs="Times New Roman"/>
          <w:b w:val="0"/>
          <w:bCs w:val="0"/>
          <w:snapToGrid w:val="0"/>
          <w:spacing w:val="0"/>
          <w:kern w:val="0"/>
          <w:sz w:val="44"/>
          <w:szCs w:val="44"/>
          <w:lang w:val="en-US" w:eastAsia="zh-CN" w:bidi="ar-SA"/>
        </w:rPr>
      </w:pPr>
      <w:bookmarkStart w:id="0" w:name="_GoBack"/>
      <w:bookmarkEnd w:id="0"/>
      <w:r>
        <w:rPr>
          <w:rFonts w:hint="default" w:ascii="Times New Roman" w:hAnsi="Times New Roman" w:eastAsia="方正小标宋简体" w:cs="Times New Roman"/>
          <w:b w:val="0"/>
          <w:bCs w:val="0"/>
          <w:snapToGrid w:val="0"/>
          <w:spacing w:val="0"/>
          <w:kern w:val="0"/>
          <w:sz w:val="44"/>
          <w:szCs w:val="44"/>
          <w:lang w:val="en-US" w:eastAsia="zh-CN" w:bidi="ar-SA"/>
        </w:rPr>
        <w:t>常州市公共资源交易中心武进分中心</w:t>
      </w:r>
    </w:p>
    <w:p w14:paraId="47487735">
      <w:pPr>
        <w:keepNext w:val="0"/>
        <w:keepLines w:val="0"/>
        <w:pageBreakBefore w:val="0"/>
        <w:widowControl w:val="0"/>
        <w:kinsoku/>
        <w:wordWrap/>
        <w:overflowPunct w:val="0"/>
        <w:topLinePunct w:val="0"/>
        <w:autoSpaceDE/>
        <w:autoSpaceDN/>
        <w:bidi w:val="0"/>
        <w:adjustRightInd/>
        <w:snapToGrid w:val="0"/>
        <w:spacing w:line="640" w:lineRule="exact"/>
        <w:jc w:val="center"/>
        <w:textAlignment w:val="auto"/>
        <w:rPr>
          <w:rFonts w:hint="default" w:ascii="Times New Roman" w:hAnsi="Times New Roman" w:eastAsia="方正小标宋简体" w:cs="Times New Roman"/>
          <w:b w:val="0"/>
          <w:bCs w:val="0"/>
          <w:snapToGrid w:val="0"/>
          <w:spacing w:val="0"/>
          <w:kern w:val="0"/>
          <w:sz w:val="44"/>
          <w:szCs w:val="44"/>
          <w:lang w:val="en-US" w:eastAsia="zh-CN" w:bidi="ar-SA"/>
        </w:rPr>
      </w:pPr>
      <w:r>
        <w:rPr>
          <w:rFonts w:hint="default" w:ascii="Times New Roman" w:hAnsi="Times New Roman" w:eastAsia="方正小标宋简体" w:cs="Times New Roman"/>
          <w:b w:val="0"/>
          <w:bCs w:val="0"/>
          <w:snapToGrid w:val="0"/>
          <w:spacing w:val="0"/>
          <w:kern w:val="0"/>
          <w:sz w:val="44"/>
          <w:szCs w:val="44"/>
          <w:lang w:val="en-US" w:eastAsia="zh-CN" w:bidi="ar-SA"/>
        </w:rPr>
        <w:t>关于办理项目进场交易受理登记服务的通知</w:t>
      </w:r>
    </w:p>
    <w:p w14:paraId="7B1235BE">
      <w:pPr>
        <w:pStyle w:val="2"/>
        <w:keepNext w:val="0"/>
        <w:keepLines w:val="0"/>
        <w:pageBreakBefore w:val="0"/>
        <w:widowControl w:val="0"/>
        <w:kinsoku/>
        <w:wordWrap/>
        <w:overflowPunct/>
        <w:topLinePunct w:val="0"/>
        <w:autoSpaceDE/>
        <w:autoSpaceDN/>
        <w:bidi w:val="0"/>
        <w:adjustRightInd/>
        <w:spacing w:line="640" w:lineRule="exact"/>
        <w:ind w:firstLine="2570" w:firstLineChars="800"/>
        <w:jc w:val="both"/>
        <w:textAlignment w:val="auto"/>
        <w:rPr>
          <w:rFonts w:hint="default" w:ascii="Times New Roman" w:hAnsi="Times New Roman" w:eastAsia="仿宋_GB2312" w:cs="Times New Roman"/>
          <w:b/>
          <w:bCs/>
          <w:spacing w:val="0"/>
          <w:kern w:val="0"/>
          <w:sz w:val="32"/>
          <w:szCs w:val="32"/>
          <w:lang w:val="en-US" w:eastAsia="zh-CN" w:bidi="ar-SA"/>
        </w:rPr>
      </w:pPr>
      <w:r>
        <w:rPr>
          <w:rFonts w:hint="default" w:ascii="Times New Roman" w:hAnsi="Times New Roman" w:eastAsia="仿宋_GB2312" w:cs="Times New Roman"/>
          <w:b/>
          <w:bCs/>
          <w:spacing w:val="0"/>
          <w:kern w:val="0"/>
          <w:sz w:val="32"/>
          <w:szCs w:val="32"/>
          <w:lang w:val="en-US" w:eastAsia="zh-CN" w:bidi="ar-SA"/>
        </w:rPr>
        <w:t>（征求意见稿）</w:t>
      </w:r>
    </w:p>
    <w:p w14:paraId="0C5D418F">
      <w:pPr>
        <w:pStyle w:val="2"/>
        <w:pageBreakBefore w:val="0"/>
        <w:kinsoku/>
        <w:wordWrap/>
        <w:overflowPunct/>
        <w:topLinePunct w:val="0"/>
        <w:bidi w:val="0"/>
        <w:spacing w:line="560" w:lineRule="exact"/>
        <w:ind w:left="0" w:leftChars="0" w:firstLine="0" w:firstLineChars="0"/>
        <w:jc w:val="both"/>
        <w:textAlignment w:val="auto"/>
        <w:rPr>
          <w:rFonts w:hint="default" w:ascii="Times New Roman" w:hAnsi="Times New Roman" w:eastAsia="仿宋_GB2312" w:cs="Times New Roman"/>
          <w:spacing w:val="0"/>
          <w:kern w:val="0"/>
          <w:sz w:val="32"/>
          <w:szCs w:val="32"/>
          <w:lang w:eastAsia="zh-CN"/>
        </w:rPr>
      </w:pPr>
      <w:r>
        <w:rPr>
          <w:rFonts w:hint="default" w:ascii="Times New Roman" w:hAnsi="Times New Roman" w:eastAsia="仿宋_GB2312" w:cs="Times New Roman"/>
          <w:b w:val="0"/>
          <w:bCs w:val="0"/>
          <w:spacing w:val="0"/>
          <w:kern w:val="0"/>
          <w:sz w:val="32"/>
          <w:szCs w:val="32"/>
          <w:shd w:val="clear" w:color="auto" w:fill="FFFFFF"/>
          <w:lang w:eastAsia="zh-CN"/>
        </w:rPr>
        <w:t>各招标人</w:t>
      </w:r>
      <w:r>
        <w:rPr>
          <w:rFonts w:hint="default" w:ascii="Times New Roman" w:hAnsi="Times New Roman" w:eastAsia="仿宋_GB2312" w:cs="Times New Roman"/>
          <w:spacing w:val="0"/>
          <w:kern w:val="0"/>
          <w:sz w:val="32"/>
          <w:szCs w:val="32"/>
        </w:rPr>
        <w:t>、采购人、资产占有单位</w:t>
      </w:r>
      <w:r>
        <w:rPr>
          <w:rFonts w:hint="default" w:ascii="Times New Roman" w:hAnsi="Times New Roman" w:eastAsia="仿宋_GB2312" w:cs="Times New Roman"/>
          <w:spacing w:val="0"/>
          <w:kern w:val="0"/>
          <w:sz w:val="32"/>
          <w:szCs w:val="32"/>
          <w:lang w:eastAsia="zh-CN"/>
        </w:rPr>
        <w:t>：</w:t>
      </w:r>
    </w:p>
    <w:p w14:paraId="111F327B">
      <w:pPr>
        <w:keepNext w:val="0"/>
        <w:keepLines w:val="0"/>
        <w:pageBreakBefore w:val="0"/>
        <w:widowControl/>
        <w:shd w:val="clear" w:color="auto" w:fill="FFFFFF"/>
        <w:kinsoku/>
        <w:wordWrap/>
        <w:overflowPunct/>
        <w:topLinePunct w:val="0"/>
        <w:autoSpaceDE/>
        <w:autoSpaceDN/>
        <w:bidi w:val="0"/>
        <w:adjustRightInd/>
        <w:snapToGrid/>
        <w:spacing w:afterAutospacing="0" w:line="560" w:lineRule="exact"/>
        <w:ind w:firstLine="640" w:firstLineChars="200"/>
        <w:jc w:val="both"/>
        <w:textAlignment w:val="auto"/>
        <w:outlineLvl w:val="0"/>
        <w:rPr>
          <w:rFonts w:hint="default" w:ascii="Times New Roman" w:hAnsi="Times New Roman" w:eastAsia="仿宋_GB2312" w:cs="Times New Roman"/>
          <w:spacing w:val="0"/>
          <w:kern w:val="0"/>
          <w:sz w:val="32"/>
          <w:szCs w:val="32"/>
          <w:lang w:val="en-US" w:eastAsia="zh-CN"/>
        </w:rPr>
      </w:pPr>
      <w:r>
        <w:rPr>
          <w:rFonts w:hint="default" w:ascii="Times New Roman" w:hAnsi="Times New Roman" w:eastAsia="仿宋_GB2312" w:cs="Times New Roman"/>
          <w:spacing w:val="0"/>
          <w:kern w:val="0"/>
          <w:sz w:val="32"/>
          <w:szCs w:val="32"/>
          <w:lang w:val="en-US" w:eastAsia="zh-CN"/>
        </w:rPr>
        <w:t>为进一步规范进场交易项目受理登记服务工作，根据工程招投标、政府采购、产权交易有关法律法规及《关于深化公共资源交易平台整合共享指导意见的通知》（国办函〔2019〕41号）等国家、省、市有关规定，结合工作实际，现就项目进场交易受理登记服务有关工作事项通知如下：</w:t>
      </w:r>
    </w:p>
    <w:p w14:paraId="52D5790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pacing w:val="0"/>
          <w:sz w:val="32"/>
          <w:szCs w:val="32"/>
          <w:lang w:val="en-US" w:eastAsia="zh-CN"/>
        </w:rPr>
      </w:pPr>
      <w:r>
        <w:rPr>
          <w:rFonts w:hint="eastAsia" w:ascii="黑体" w:hAnsi="黑体" w:eastAsia="黑体" w:cs="黑体"/>
          <w:spacing w:val="0"/>
          <w:sz w:val="32"/>
          <w:szCs w:val="32"/>
          <w:lang w:val="en-US" w:eastAsia="zh-CN"/>
        </w:rPr>
        <w:t>一、适用范围</w:t>
      </w:r>
    </w:p>
    <w:p w14:paraId="0F61E634">
      <w:pPr>
        <w:keepNext w:val="0"/>
        <w:keepLines w:val="0"/>
        <w:pageBreakBefore w:val="0"/>
        <w:widowControl/>
        <w:shd w:val="clear" w:color="auto" w:fill="FFFFFF"/>
        <w:kinsoku/>
        <w:wordWrap/>
        <w:overflowPunct/>
        <w:topLinePunct w:val="0"/>
        <w:autoSpaceDE/>
        <w:autoSpaceDN/>
        <w:bidi w:val="0"/>
        <w:adjustRightInd/>
        <w:snapToGrid/>
        <w:spacing w:afterAutospacing="0" w:line="560" w:lineRule="exact"/>
        <w:ind w:firstLine="640" w:firstLineChars="200"/>
        <w:jc w:val="both"/>
        <w:textAlignment w:val="auto"/>
        <w:outlineLvl w:val="0"/>
        <w:rPr>
          <w:rFonts w:hint="default" w:ascii="Times New Roman" w:hAnsi="Times New Roman" w:eastAsia="仿宋_GB2312" w:cs="Times New Roman"/>
          <w:spacing w:val="0"/>
          <w:kern w:val="0"/>
          <w:sz w:val="32"/>
          <w:szCs w:val="32"/>
          <w:lang w:val="en-US" w:eastAsia="zh-CN"/>
        </w:rPr>
      </w:pPr>
      <w:r>
        <w:rPr>
          <w:rFonts w:hint="default" w:ascii="Times New Roman" w:hAnsi="Times New Roman" w:eastAsia="仿宋_GB2312" w:cs="Times New Roman"/>
          <w:spacing w:val="0"/>
          <w:kern w:val="0"/>
          <w:sz w:val="32"/>
          <w:szCs w:val="32"/>
          <w:lang w:val="en-US" w:eastAsia="zh-CN"/>
        </w:rPr>
        <w:t>按有关规定需在常州市公共资源交易中心武进分中心（以下简称“交易中心”）进行的交易活动，交易项目的招标人、采购人、资产占有单位（以下统称“项目单位”）必须按要求办理项目受理登记手续，提供相关申请资料。</w:t>
      </w:r>
    </w:p>
    <w:p w14:paraId="05ED193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pacing w:val="0"/>
          <w:sz w:val="32"/>
          <w:szCs w:val="32"/>
          <w:lang w:val="en-US" w:eastAsia="zh-CN"/>
        </w:rPr>
      </w:pPr>
      <w:r>
        <w:rPr>
          <w:rFonts w:hint="default" w:ascii="黑体" w:hAnsi="黑体" w:eastAsia="黑体" w:cs="黑体"/>
          <w:spacing w:val="0"/>
          <w:sz w:val="32"/>
          <w:szCs w:val="32"/>
          <w:lang w:val="en-US" w:eastAsia="zh-CN"/>
        </w:rPr>
        <w:t>二、受理登记方式</w:t>
      </w:r>
    </w:p>
    <w:p w14:paraId="21423529">
      <w:pPr>
        <w:keepNext w:val="0"/>
        <w:keepLines w:val="0"/>
        <w:pageBreakBefore w:val="0"/>
        <w:widowControl/>
        <w:shd w:val="clear" w:color="auto" w:fill="FFFFFF"/>
        <w:kinsoku/>
        <w:wordWrap/>
        <w:overflowPunct/>
        <w:topLinePunct w:val="0"/>
        <w:autoSpaceDE/>
        <w:autoSpaceDN/>
        <w:bidi w:val="0"/>
        <w:adjustRightInd/>
        <w:snapToGrid/>
        <w:spacing w:afterAutospacing="0" w:line="560" w:lineRule="exact"/>
        <w:ind w:firstLine="640" w:firstLineChars="200"/>
        <w:jc w:val="both"/>
        <w:textAlignment w:val="auto"/>
        <w:outlineLvl w:val="0"/>
        <w:rPr>
          <w:rFonts w:hint="default" w:ascii="Times New Roman" w:hAnsi="Times New Roman" w:eastAsia="仿宋_GB2312" w:cs="Times New Roman"/>
          <w:spacing w:val="0"/>
          <w:kern w:val="0"/>
          <w:sz w:val="32"/>
          <w:szCs w:val="32"/>
          <w:lang w:val="en-US" w:eastAsia="zh-CN"/>
        </w:rPr>
      </w:pPr>
      <w:r>
        <w:rPr>
          <w:rFonts w:hint="default" w:ascii="Times New Roman" w:hAnsi="Times New Roman" w:eastAsia="仿宋_GB2312" w:cs="Times New Roman"/>
          <w:spacing w:val="0"/>
          <w:kern w:val="0"/>
          <w:sz w:val="32"/>
          <w:szCs w:val="32"/>
          <w:lang w:val="en-US" w:eastAsia="zh-CN"/>
        </w:rPr>
        <w:t>交易中心对进场交易项目的受理登记分为网上系统受理和窗口现场受理。政府采购项目、国有资产出租、农村产权交易、土地使用权等采用网上系统受理登记方式；国有资产处置和工程建设等项目采用窗口现场受理登记方式;其他类项目根据实际情况予以受理登记。</w:t>
      </w:r>
    </w:p>
    <w:p w14:paraId="12CF3C7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黑体" w:hAnsi="黑体" w:eastAsia="黑体" w:cs="黑体"/>
          <w:spacing w:val="0"/>
          <w:sz w:val="32"/>
          <w:szCs w:val="32"/>
          <w:lang w:val="en-US" w:eastAsia="zh-CN"/>
        </w:rPr>
      </w:pPr>
      <w:r>
        <w:rPr>
          <w:rFonts w:hint="default" w:ascii="黑体" w:hAnsi="黑体" w:eastAsia="黑体" w:cs="黑体"/>
          <w:spacing w:val="0"/>
          <w:sz w:val="32"/>
          <w:szCs w:val="32"/>
          <w:lang w:val="en-US" w:eastAsia="zh-CN"/>
        </w:rPr>
        <w:t>三、受理登记服务程序</w:t>
      </w:r>
    </w:p>
    <w:p w14:paraId="2778C4B6">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Autospacing="0" w:afterAutospacing="0" w:line="560" w:lineRule="exact"/>
        <w:ind w:left="0" w:leftChars="0" w:firstLine="643" w:firstLineChars="200"/>
        <w:jc w:val="both"/>
        <w:textAlignment w:val="auto"/>
        <w:outlineLvl w:val="0"/>
        <w:rPr>
          <w:rFonts w:hint="default" w:ascii="Times New Roman" w:hAnsi="Times New Roman" w:eastAsia="仿宋_GB2312" w:cs="Times New Roman"/>
          <w:spacing w:val="0"/>
          <w:kern w:val="0"/>
          <w:sz w:val="32"/>
          <w:szCs w:val="32"/>
          <w:lang w:val="en-US" w:eastAsia="zh-CN"/>
        </w:rPr>
      </w:pPr>
      <w:r>
        <w:rPr>
          <w:rFonts w:hint="default" w:ascii="Times New Roman" w:hAnsi="Times New Roman" w:eastAsia="仿宋_GB2312" w:cs="Times New Roman"/>
          <w:b/>
          <w:bCs/>
          <w:spacing w:val="0"/>
          <w:kern w:val="0"/>
          <w:sz w:val="32"/>
          <w:szCs w:val="32"/>
          <w:lang w:val="en-US" w:eastAsia="zh-CN"/>
        </w:rPr>
        <w:t>提交资料</w:t>
      </w:r>
      <w:r>
        <w:rPr>
          <w:rFonts w:hint="default" w:ascii="Times New Roman" w:hAnsi="Times New Roman" w:eastAsia="仿宋_GB2312" w:cs="Times New Roman"/>
          <w:spacing w:val="0"/>
          <w:kern w:val="0"/>
          <w:sz w:val="32"/>
          <w:szCs w:val="32"/>
          <w:lang w:val="en-US" w:eastAsia="zh-CN"/>
        </w:rPr>
        <w:t>。项目单位申请国有资产处置或工程建设项目登记时，需提交《项目受理登记资料清单》中列明的相关资料（详见附件一、附件三），到交易中心交易服务大厅办理登记；项目单位申请国有资产出租、农村产权交易、土地使用权、政府采购项目登记时，提交《项目受理登记资料清单》中列明的相关资料（详见附件二、附件三），直接网上办理登记。</w:t>
      </w:r>
    </w:p>
    <w:p w14:paraId="2787FC62">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0"/>
        <w:rPr>
          <w:rFonts w:hint="default" w:ascii="Times New Roman" w:hAnsi="Times New Roman" w:eastAsia="仿宋_GB2312" w:cs="Times New Roman"/>
          <w:spacing w:val="0"/>
          <w:kern w:val="0"/>
          <w:sz w:val="32"/>
          <w:szCs w:val="32"/>
          <w:lang w:val="en-US" w:eastAsia="zh-CN"/>
        </w:rPr>
      </w:pPr>
      <w:r>
        <w:rPr>
          <w:rFonts w:hint="default" w:ascii="Times New Roman" w:hAnsi="Times New Roman" w:eastAsia="仿宋_GB2312" w:cs="Times New Roman"/>
          <w:spacing w:val="0"/>
          <w:kern w:val="0"/>
          <w:sz w:val="32"/>
          <w:szCs w:val="32"/>
          <w:lang w:val="en-US" w:eastAsia="zh-CN"/>
        </w:rPr>
        <w:t>项目单位应全面完成项目前期工作，依法依规具备项目招标条件。项目单位申请进场交易项目受理登记服务时，应当如实向交易中心提交相关资料，并对申请材料实质内容的真实性负</w:t>
      </w:r>
      <w:r>
        <w:rPr>
          <w:rFonts w:hint="default" w:ascii="Times New Roman" w:hAnsi="Times New Roman" w:eastAsia="仿宋_GB2312" w:cs="Times New Roman"/>
          <w:spacing wpsCustomData:val="0" w:val="10"/>
          <w:kern w:val="0"/>
          <w:sz w:val="32"/>
          <w:szCs w:val="32"/>
          <w:lang w:val="en-US" w:eastAsia="zh-CN"/>
        </w:rPr>
        <w:t>责，若提供虚假材料不予受理，情节严重的上报行业主</w:t>
      </w:r>
      <w:r>
        <w:rPr>
          <w:rFonts w:hint="default" w:ascii="Times New Roman" w:hAnsi="Times New Roman" w:eastAsia="仿宋_GB2312" w:cs="Times New Roman"/>
          <w:spacing w:val="0"/>
          <w:kern w:val="0"/>
          <w:sz w:val="32"/>
          <w:szCs w:val="32"/>
          <w:lang w:val="en-US" w:eastAsia="zh-CN"/>
        </w:rPr>
        <w:t>管部门。</w:t>
      </w:r>
    </w:p>
    <w:p w14:paraId="0980DB44">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60" w:lineRule="exact"/>
        <w:ind w:firstLine="643" w:firstLineChars="200"/>
        <w:jc w:val="both"/>
        <w:textAlignment w:val="auto"/>
        <w:outlineLvl w:val="0"/>
        <w:rPr>
          <w:rFonts w:hint="default" w:ascii="Times New Roman" w:hAnsi="Times New Roman" w:eastAsia="仿宋_GB2312" w:cs="Times New Roman"/>
          <w:spacing w:val="0"/>
          <w:kern w:val="0"/>
          <w:sz w:val="32"/>
          <w:szCs w:val="32"/>
          <w:lang w:val="en-US" w:eastAsia="zh-CN"/>
        </w:rPr>
      </w:pPr>
      <w:r>
        <w:rPr>
          <w:rFonts w:hint="default" w:ascii="Times New Roman" w:hAnsi="Times New Roman" w:eastAsia="仿宋_GB2312" w:cs="Times New Roman"/>
          <w:b/>
          <w:bCs/>
          <w:spacing w:val="0"/>
          <w:kern w:val="0"/>
          <w:sz w:val="32"/>
          <w:szCs w:val="32"/>
          <w:lang w:val="en-US" w:eastAsia="zh-CN"/>
        </w:rPr>
        <w:t>（二）受理核验</w:t>
      </w:r>
      <w:r>
        <w:rPr>
          <w:rFonts w:hint="default" w:ascii="Times New Roman" w:hAnsi="Times New Roman" w:eastAsia="仿宋_GB2312" w:cs="Times New Roman"/>
          <w:spacing w:val="0"/>
          <w:kern w:val="0"/>
          <w:sz w:val="32"/>
          <w:szCs w:val="32"/>
          <w:lang w:val="en-US" w:eastAsia="zh-CN"/>
        </w:rPr>
        <w:t>。交易中心应当对项目单位提交的登记资料进行核验。</w:t>
      </w:r>
    </w:p>
    <w:p w14:paraId="2395BB3A">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0"/>
        <w:rPr>
          <w:rFonts w:hint="default" w:ascii="Times New Roman" w:hAnsi="Times New Roman" w:eastAsia="仿宋_GB2312" w:cs="Times New Roman"/>
          <w:spacing w:val="0"/>
          <w:kern w:val="0"/>
          <w:sz w:val="32"/>
          <w:szCs w:val="32"/>
          <w:lang w:val="en-US" w:eastAsia="zh-CN"/>
        </w:rPr>
      </w:pPr>
      <w:r>
        <w:rPr>
          <w:rFonts w:hint="default" w:ascii="Times New Roman" w:hAnsi="Times New Roman" w:eastAsia="仿宋_GB2312" w:cs="Times New Roman"/>
          <w:spacing w:val="0"/>
          <w:kern w:val="0"/>
          <w:sz w:val="32"/>
          <w:szCs w:val="32"/>
          <w:lang w:val="en-US" w:eastAsia="zh-CN"/>
        </w:rPr>
        <w:t>项目单位提交的登记资料齐全、符合规定要求的，交易中心应当当场予以受理登记。</w:t>
      </w:r>
    </w:p>
    <w:p w14:paraId="39D4F1A2">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0"/>
        <w:rPr>
          <w:rFonts w:hint="default" w:ascii="Times New Roman" w:hAnsi="Times New Roman" w:eastAsia="仿宋_GB2312" w:cs="Times New Roman"/>
          <w:spacing w:val="0"/>
          <w:kern w:val="0"/>
          <w:sz w:val="32"/>
          <w:szCs w:val="32"/>
          <w:lang w:val="en-US" w:eastAsia="zh-CN"/>
        </w:rPr>
      </w:pPr>
      <w:r>
        <w:rPr>
          <w:rFonts w:hint="default" w:ascii="Times New Roman" w:hAnsi="Times New Roman" w:eastAsia="仿宋_GB2312" w:cs="Times New Roman"/>
          <w:spacing w:val="0"/>
          <w:kern w:val="0"/>
          <w:sz w:val="32"/>
          <w:szCs w:val="32"/>
          <w:lang w:val="en-US" w:eastAsia="zh-CN"/>
        </w:rPr>
        <w:t>项目单位提交的登记资料不齐全或不符合规定要求的，交易中心应当场一次性告知项目单位需要补正的全部内容。项目单位按照交易中心的要求提交全部补正材料的，应当予以受理登记。</w:t>
      </w:r>
    </w:p>
    <w:p w14:paraId="712E83D6">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0"/>
        <w:rPr>
          <w:rFonts w:hint="default" w:ascii="Times New Roman" w:hAnsi="Times New Roman" w:eastAsia="仿宋_GB2312" w:cs="Times New Roman"/>
          <w:spacing w:val="0"/>
          <w:kern w:val="0"/>
          <w:sz w:val="32"/>
          <w:szCs w:val="32"/>
          <w:lang w:val="en-US" w:eastAsia="zh-CN"/>
        </w:rPr>
      </w:pPr>
      <w:r>
        <w:rPr>
          <w:rFonts w:hint="default" w:ascii="Times New Roman" w:hAnsi="Times New Roman" w:eastAsia="仿宋_GB2312" w:cs="Times New Roman"/>
          <w:spacing w:val="0"/>
          <w:kern w:val="0"/>
          <w:sz w:val="32"/>
          <w:szCs w:val="32"/>
          <w:lang w:val="en-US" w:eastAsia="zh-CN"/>
        </w:rPr>
        <w:t>提交材料存在可以当场更正的错误的，应当允许项目单位当场更正。</w:t>
      </w:r>
    </w:p>
    <w:p w14:paraId="0A8647F8">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0"/>
        <w:rPr>
          <w:rFonts w:hint="default" w:ascii="Times New Roman" w:hAnsi="Times New Roman" w:eastAsia="仿宋_GB2312" w:cs="Times New Roman"/>
          <w:spacing w:val="0"/>
          <w:kern w:val="0"/>
          <w:sz w:val="32"/>
          <w:szCs w:val="32"/>
          <w:lang w:val="en-US" w:eastAsia="zh-CN"/>
        </w:rPr>
      </w:pPr>
      <w:r>
        <w:rPr>
          <w:rFonts w:hint="default" w:ascii="Times New Roman" w:hAnsi="Times New Roman" w:eastAsia="仿宋_GB2312" w:cs="Times New Roman"/>
          <w:spacing w:val="0"/>
          <w:kern w:val="0"/>
          <w:sz w:val="32"/>
          <w:szCs w:val="32"/>
          <w:lang w:val="en-US" w:eastAsia="zh-CN"/>
        </w:rPr>
        <w:t>对于符合《武进区公共资源交易重大项目容缺承诺受理服务规则》（武资交[2023]1号）相关条件的项目，项目单位按照服务规则流程到交易中心交易服务大厅办理项目登记手续。</w:t>
      </w:r>
    </w:p>
    <w:p w14:paraId="0DDDED93">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0"/>
        <w:rPr>
          <w:rFonts w:hint="default" w:ascii="Times New Roman" w:hAnsi="Times New Roman" w:eastAsia="仿宋_GB2312" w:cs="Times New Roman"/>
          <w:spacing w:val="0"/>
          <w:kern w:val="0"/>
          <w:sz w:val="32"/>
          <w:szCs w:val="32"/>
          <w:lang w:val="en-US" w:eastAsia="zh-CN"/>
        </w:rPr>
      </w:pPr>
      <w:r>
        <w:rPr>
          <w:rFonts w:hint="default" w:ascii="Times New Roman" w:hAnsi="Times New Roman" w:eastAsia="仿宋_GB2312" w:cs="Times New Roman"/>
          <w:spacing w:val="0"/>
          <w:kern w:val="0"/>
          <w:sz w:val="32"/>
          <w:szCs w:val="32"/>
          <w:lang w:val="en-US" w:eastAsia="zh-CN"/>
        </w:rPr>
        <w:t>本通知自</w:t>
      </w:r>
      <w:r>
        <w:rPr>
          <w:rFonts w:hint="eastAsia" w:ascii="Times New Roman" w:hAnsi="Times New Roman" w:eastAsia="仿宋_GB2312" w:cs="Times New Roman"/>
          <w:spacing w:val="0"/>
          <w:kern w:val="0"/>
          <w:sz w:val="32"/>
          <w:szCs w:val="32"/>
          <w:lang w:val="en-US" w:eastAsia="zh-CN"/>
        </w:rPr>
        <w:t xml:space="preserve"> </w:t>
      </w:r>
      <w:r>
        <w:rPr>
          <w:rFonts w:hint="default" w:ascii="Times New Roman" w:hAnsi="Times New Roman" w:eastAsia="仿宋_GB2312" w:cs="Times New Roman"/>
          <w:spacing w:val="0"/>
          <w:kern w:val="0"/>
          <w:sz w:val="32"/>
          <w:szCs w:val="32"/>
          <w:lang w:val="en-US" w:eastAsia="zh-CN"/>
        </w:rPr>
        <w:t>年</w:t>
      </w:r>
      <w:r>
        <w:rPr>
          <w:rFonts w:hint="eastAsia" w:ascii="Times New Roman" w:hAnsi="Times New Roman" w:eastAsia="仿宋_GB2312" w:cs="Times New Roman"/>
          <w:spacing w:val="0"/>
          <w:kern w:val="0"/>
          <w:sz w:val="32"/>
          <w:szCs w:val="32"/>
          <w:lang w:val="en-US" w:eastAsia="zh-CN"/>
        </w:rPr>
        <w:t xml:space="preserve"> </w:t>
      </w:r>
      <w:r>
        <w:rPr>
          <w:rFonts w:hint="default" w:ascii="Times New Roman" w:hAnsi="Times New Roman" w:eastAsia="仿宋_GB2312" w:cs="Times New Roman"/>
          <w:spacing w:val="0"/>
          <w:kern w:val="0"/>
          <w:sz w:val="32"/>
          <w:szCs w:val="32"/>
          <w:lang w:val="en-US" w:eastAsia="zh-CN"/>
        </w:rPr>
        <w:t>月</w:t>
      </w:r>
      <w:r>
        <w:rPr>
          <w:rFonts w:hint="eastAsia" w:ascii="Times New Roman" w:hAnsi="Times New Roman" w:eastAsia="仿宋_GB2312" w:cs="Times New Roman"/>
          <w:spacing w:val="0"/>
          <w:kern w:val="0"/>
          <w:sz w:val="32"/>
          <w:szCs w:val="32"/>
          <w:lang w:val="en-US" w:eastAsia="zh-CN"/>
        </w:rPr>
        <w:t xml:space="preserve"> </w:t>
      </w:r>
      <w:r>
        <w:rPr>
          <w:rFonts w:hint="default" w:ascii="Times New Roman" w:hAnsi="Times New Roman" w:eastAsia="仿宋_GB2312" w:cs="Times New Roman"/>
          <w:spacing w:val="0"/>
          <w:kern w:val="0"/>
          <w:sz w:val="32"/>
          <w:szCs w:val="32"/>
          <w:lang w:val="en-US" w:eastAsia="zh-CN"/>
        </w:rPr>
        <w:t>日起施行。项目受理登记资料清单</w:t>
      </w:r>
      <w:r>
        <w:rPr>
          <w:rFonts w:hint="default" w:ascii="Times New Roman" w:hAnsi="Times New Roman" w:eastAsia="仿宋_GB2312" w:cs="Times New Roman"/>
          <w:spacing w:val="0"/>
          <w:kern w:val="0"/>
          <w:sz w:val="32"/>
          <w:szCs w:val="32"/>
          <w:lang w:val="zh-CN" w:eastAsia="zh-CN"/>
        </w:rPr>
        <w:t>将根据上级相关规定动态调整。</w:t>
      </w:r>
    </w:p>
    <w:p w14:paraId="50D75E72">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60" w:lineRule="exact"/>
        <w:jc w:val="both"/>
        <w:textAlignment w:val="auto"/>
        <w:outlineLvl w:val="0"/>
        <w:rPr>
          <w:rFonts w:hint="default" w:ascii="Times New Roman" w:hAnsi="Times New Roman" w:eastAsia="仿宋_GB2312" w:cs="Times New Roman"/>
          <w:spacing w:val="0"/>
          <w:kern w:val="0"/>
          <w:sz w:val="32"/>
          <w:szCs w:val="32"/>
          <w:lang w:val="en-US" w:eastAsia="zh-CN"/>
        </w:rPr>
      </w:pPr>
    </w:p>
    <w:p w14:paraId="1F9C8D7D">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0"/>
        <w:rPr>
          <w:rFonts w:hint="default" w:ascii="Times New Roman" w:hAnsi="Times New Roman" w:eastAsia="仿宋_GB2312" w:cs="Times New Roman"/>
          <w:spacing w:val="0"/>
          <w:kern w:val="0"/>
          <w:sz w:val="32"/>
          <w:szCs w:val="32"/>
          <w:lang w:val="en-US" w:eastAsia="zh-CN"/>
        </w:rPr>
      </w:pPr>
      <w:r>
        <w:rPr>
          <w:rFonts w:hint="default" w:ascii="Times New Roman" w:hAnsi="Times New Roman" w:eastAsia="仿宋_GB2312" w:cs="Times New Roman"/>
          <w:spacing w:val="0"/>
          <w:kern w:val="0"/>
          <w:sz w:val="32"/>
          <w:szCs w:val="32"/>
          <w:lang w:val="en-US" w:eastAsia="zh-CN"/>
        </w:rPr>
        <w:t>附件：</w:t>
      </w:r>
    </w:p>
    <w:p w14:paraId="3C74E704">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0"/>
        <w:rPr>
          <w:rFonts w:hint="default" w:ascii="Times New Roman" w:hAnsi="Times New Roman" w:eastAsia="仿宋_GB2312" w:cs="Times New Roman"/>
          <w:spacing w:val="0"/>
          <w:kern w:val="0"/>
          <w:sz w:val="32"/>
          <w:szCs w:val="32"/>
          <w:lang w:val="en-US" w:eastAsia="zh-CN"/>
        </w:rPr>
      </w:pPr>
      <w:r>
        <w:rPr>
          <w:rFonts w:hint="default" w:ascii="Times New Roman" w:hAnsi="Times New Roman" w:eastAsia="仿宋_GB2312" w:cs="Times New Roman"/>
          <w:spacing w:val="0"/>
          <w:kern w:val="0"/>
          <w:sz w:val="32"/>
          <w:szCs w:val="32"/>
          <w:lang w:val="en-US" w:eastAsia="zh-CN"/>
        </w:rPr>
        <w:t>工程建设项目受理登记资料清单</w:t>
      </w:r>
    </w:p>
    <w:p w14:paraId="3862577F">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0"/>
        <w:rPr>
          <w:rFonts w:hint="default" w:ascii="Times New Roman" w:hAnsi="Times New Roman" w:eastAsia="仿宋_GB2312" w:cs="Times New Roman"/>
          <w:spacing w:val="0"/>
          <w:kern w:val="0"/>
          <w:sz w:val="32"/>
          <w:szCs w:val="32"/>
          <w:lang w:val="en-US" w:eastAsia="zh-CN"/>
        </w:rPr>
      </w:pPr>
      <w:r>
        <w:rPr>
          <w:rFonts w:hint="default" w:ascii="Times New Roman" w:hAnsi="Times New Roman" w:eastAsia="仿宋_GB2312" w:cs="Times New Roman"/>
          <w:spacing w:val="0"/>
          <w:kern w:val="0"/>
          <w:sz w:val="32"/>
          <w:szCs w:val="32"/>
          <w:lang w:val="en-US" w:eastAsia="zh-CN"/>
        </w:rPr>
        <w:t>政府采购项目受理登记资料清单</w:t>
      </w:r>
    </w:p>
    <w:p w14:paraId="1AB9B59A">
      <w:pPr>
        <w:keepNext w:val="0"/>
        <w:keepLines w:val="0"/>
        <w:pageBreakBefore w:val="0"/>
        <w:widowControl/>
        <w:numPr>
          <w:ilvl w:val="0"/>
          <w:numId w:val="2"/>
        </w:numPr>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0"/>
        <w:rPr>
          <w:rFonts w:hint="default" w:ascii="Times New Roman" w:hAnsi="Times New Roman" w:eastAsia="仿宋_GB2312" w:cs="Times New Roman"/>
          <w:spacing w:val="0"/>
          <w:kern w:val="0"/>
          <w:sz w:val="32"/>
          <w:szCs w:val="32"/>
          <w:lang w:val="en-US" w:eastAsia="zh-CN"/>
        </w:rPr>
      </w:pPr>
      <w:r>
        <w:rPr>
          <w:rFonts w:hint="default" w:ascii="Times New Roman" w:hAnsi="Times New Roman" w:eastAsia="仿宋_GB2312" w:cs="Times New Roman"/>
          <w:spacing w:val="0"/>
          <w:kern w:val="0"/>
          <w:sz w:val="32"/>
          <w:szCs w:val="32"/>
          <w:lang w:val="en-US" w:eastAsia="zh-CN"/>
        </w:rPr>
        <w:t>国有产权交易、农村产权交易、土地使用权项目受理</w:t>
      </w:r>
    </w:p>
    <w:p w14:paraId="236C6ACF">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60" w:lineRule="exact"/>
        <w:ind w:firstLine="1280" w:firstLineChars="400"/>
        <w:jc w:val="both"/>
        <w:textAlignment w:val="auto"/>
        <w:outlineLvl w:val="0"/>
        <w:rPr>
          <w:rFonts w:hint="default" w:ascii="Times New Roman" w:hAnsi="Times New Roman" w:eastAsia="仿宋_GB2312" w:cs="Times New Roman"/>
          <w:spacing w:val="0"/>
          <w:kern w:val="0"/>
          <w:sz w:val="32"/>
          <w:szCs w:val="32"/>
          <w:lang w:val="en-US" w:eastAsia="zh-CN"/>
        </w:rPr>
      </w:pPr>
      <w:r>
        <w:rPr>
          <w:rFonts w:hint="default" w:ascii="Times New Roman" w:hAnsi="Times New Roman" w:eastAsia="仿宋_GB2312" w:cs="Times New Roman"/>
          <w:spacing w:val="0"/>
          <w:kern w:val="0"/>
          <w:sz w:val="32"/>
          <w:szCs w:val="32"/>
          <w:lang w:val="en-US" w:eastAsia="zh-CN"/>
        </w:rPr>
        <w:t>登记资料清单</w:t>
      </w:r>
    </w:p>
    <w:p w14:paraId="6279D8EA">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0"/>
        <w:rPr>
          <w:rFonts w:hint="default" w:ascii="Times New Roman" w:hAnsi="Times New Roman" w:eastAsia="仿宋_GB2312" w:cs="Times New Roman"/>
          <w:spacing w:val="0"/>
          <w:kern w:val="0"/>
          <w:sz w:val="32"/>
          <w:szCs w:val="32"/>
          <w:lang w:val="en-US" w:eastAsia="zh-CN"/>
        </w:rPr>
      </w:pPr>
    </w:p>
    <w:p w14:paraId="1572D0D4">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60" w:lineRule="exact"/>
        <w:ind w:firstLine="3520" w:firstLineChars="1100"/>
        <w:jc w:val="both"/>
        <w:textAlignment w:val="auto"/>
        <w:outlineLvl w:val="0"/>
        <w:rPr>
          <w:rFonts w:hint="default" w:ascii="Times New Roman" w:hAnsi="Times New Roman" w:eastAsia="仿宋_GB2312" w:cs="Times New Roman"/>
          <w:spacing w:val="0"/>
          <w:kern w:val="0"/>
          <w:sz w:val="32"/>
          <w:szCs w:val="32"/>
          <w:lang w:val="en-US" w:eastAsia="zh-CN"/>
        </w:rPr>
      </w:pPr>
    </w:p>
    <w:p w14:paraId="29CAD561">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60" w:lineRule="exact"/>
        <w:ind w:firstLine="3520" w:firstLineChars="1100"/>
        <w:jc w:val="both"/>
        <w:textAlignment w:val="auto"/>
        <w:outlineLvl w:val="0"/>
        <w:rPr>
          <w:rFonts w:hint="default" w:ascii="Times New Roman" w:hAnsi="Times New Roman" w:eastAsia="仿宋_GB2312" w:cs="Times New Roman"/>
          <w:spacing w:val="0"/>
          <w:kern w:val="0"/>
          <w:sz w:val="32"/>
          <w:szCs w:val="32"/>
          <w:lang w:val="en-US" w:eastAsia="zh-CN"/>
        </w:rPr>
      </w:pPr>
    </w:p>
    <w:p w14:paraId="66D0C33A">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60" w:lineRule="exact"/>
        <w:ind w:firstLine="3520" w:firstLineChars="1100"/>
        <w:jc w:val="both"/>
        <w:textAlignment w:val="auto"/>
        <w:outlineLvl w:val="0"/>
        <w:rPr>
          <w:rFonts w:hint="default" w:ascii="Times New Roman" w:hAnsi="Times New Roman" w:eastAsia="仿宋_GB2312" w:cs="Times New Roman"/>
          <w:spacing w:val="0"/>
          <w:kern w:val="0"/>
          <w:sz w:val="32"/>
          <w:szCs w:val="32"/>
          <w:lang w:val="en-US" w:eastAsia="zh-CN"/>
        </w:rPr>
      </w:pPr>
    </w:p>
    <w:p w14:paraId="76E71AA2">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60" w:lineRule="exact"/>
        <w:ind w:firstLine="3520" w:firstLineChars="1100"/>
        <w:jc w:val="both"/>
        <w:textAlignment w:val="auto"/>
        <w:outlineLvl w:val="0"/>
        <w:rPr>
          <w:rFonts w:hint="default" w:ascii="Times New Roman" w:hAnsi="Times New Roman" w:eastAsia="仿宋_GB2312" w:cs="Times New Roman"/>
          <w:spacing w:val="0"/>
          <w:kern w:val="0"/>
          <w:sz w:val="32"/>
          <w:szCs w:val="32"/>
          <w:lang w:val="en-US" w:eastAsia="zh-CN"/>
        </w:rPr>
      </w:pPr>
    </w:p>
    <w:p w14:paraId="72A13E45">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60" w:lineRule="exact"/>
        <w:ind w:firstLine="3520" w:firstLineChars="1100"/>
        <w:jc w:val="both"/>
        <w:textAlignment w:val="auto"/>
        <w:outlineLvl w:val="0"/>
        <w:rPr>
          <w:rFonts w:hint="default" w:ascii="Times New Roman" w:hAnsi="Times New Roman" w:eastAsia="仿宋_GB2312" w:cs="Times New Roman"/>
          <w:spacing w:val="0"/>
          <w:kern w:val="0"/>
          <w:sz w:val="32"/>
          <w:szCs w:val="32"/>
          <w:lang w:val="en-US" w:eastAsia="zh-CN"/>
        </w:rPr>
      </w:pPr>
      <w:r>
        <w:rPr>
          <w:rFonts w:hint="default" w:ascii="Times New Roman" w:hAnsi="Times New Roman" w:eastAsia="仿宋_GB2312" w:cs="Times New Roman"/>
          <w:spacing w:val="0"/>
          <w:kern w:val="0"/>
          <w:sz w:val="32"/>
          <w:szCs w:val="32"/>
          <w:lang w:val="en-US" w:eastAsia="zh-CN"/>
        </w:rPr>
        <w:t>常州市公共资源交易中心武进分中心</w:t>
      </w:r>
    </w:p>
    <w:p w14:paraId="36678FEC">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60" w:lineRule="exact"/>
        <w:ind w:firstLine="640" w:firstLineChars="200"/>
        <w:jc w:val="both"/>
        <w:textAlignment w:val="auto"/>
        <w:outlineLvl w:val="0"/>
        <w:rPr>
          <w:rFonts w:hint="default" w:ascii="Times New Roman" w:hAnsi="Times New Roman" w:eastAsia="仿宋_GB2312" w:cs="Times New Roman"/>
          <w:spacing w:val="0"/>
          <w:kern w:val="0"/>
          <w:sz w:val="32"/>
          <w:szCs w:val="32"/>
          <w:lang w:val="en-US" w:eastAsia="zh-CN"/>
        </w:rPr>
      </w:pPr>
      <w:r>
        <w:rPr>
          <w:rFonts w:hint="default" w:ascii="Times New Roman" w:hAnsi="Times New Roman" w:eastAsia="仿宋_GB2312" w:cs="Times New Roman"/>
          <w:spacing w:val="0"/>
          <w:kern w:val="0"/>
          <w:sz w:val="32"/>
          <w:szCs w:val="32"/>
          <w:lang w:val="en-US" w:eastAsia="zh-CN"/>
        </w:rPr>
        <w:t xml:space="preserve">                           </w:t>
      </w:r>
      <w:r>
        <w:rPr>
          <w:rFonts w:hint="eastAsia" w:ascii="Times New Roman" w:hAnsi="Times New Roman" w:eastAsia="仿宋_GB2312" w:cs="Times New Roman"/>
          <w:spacing w:val="0"/>
          <w:kern w:val="0"/>
          <w:sz w:val="32"/>
          <w:szCs w:val="32"/>
          <w:lang w:val="en-US" w:eastAsia="zh-CN"/>
        </w:rPr>
        <w:t xml:space="preserve"> </w:t>
      </w:r>
      <w:r>
        <w:rPr>
          <w:rFonts w:hint="default" w:ascii="Times New Roman" w:hAnsi="Times New Roman" w:eastAsia="仿宋_GB2312" w:cs="Times New Roman"/>
          <w:spacing w:val="0"/>
          <w:kern w:val="0"/>
          <w:sz w:val="32"/>
          <w:szCs w:val="32"/>
          <w:lang w:val="en-US" w:eastAsia="zh-CN"/>
        </w:rPr>
        <w:t>年</w:t>
      </w:r>
      <w:r>
        <w:rPr>
          <w:rFonts w:hint="eastAsia" w:ascii="Times New Roman" w:hAnsi="Times New Roman" w:eastAsia="仿宋_GB2312" w:cs="Times New Roman"/>
          <w:spacing w:val="0"/>
          <w:kern w:val="0"/>
          <w:sz w:val="32"/>
          <w:szCs w:val="32"/>
          <w:lang w:val="en-US" w:eastAsia="zh-CN"/>
        </w:rPr>
        <w:t xml:space="preserve">  </w:t>
      </w:r>
      <w:r>
        <w:rPr>
          <w:rFonts w:hint="default" w:ascii="Times New Roman" w:hAnsi="Times New Roman" w:eastAsia="仿宋_GB2312" w:cs="Times New Roman"/>
          <w:spacing w:val="0"/>
          <w:kern w:val="0"/>
          <w:sz w:val="32"/>
          <w:szCs w:val="32"/>
          <w:lang w:val="en-US" w:eastAsia="zh-CN"/>
        </w:rPr>
        <w:t>月</w:t>
      </w:r>
      <w:r>
        <w:rPr>
          <w:rFonts w:hint="eastAsia" w:ascii="Times New Roman" w:hAnsi="Times New Roman" w:eastAsia="仿宋_GB2312" w:cs="Times New Roman"/>
          <w:spacing w:val="0"/>
          <w:kern w:val="0"/>
          <w:sz w:val="32"/>
          <w:szCs w:val="32"/>
          <w:lang w:val="en-US" w:eastAsia="zh-CN"/>
        </w:rPr>
        <w:t xml:space="preserve">  </w:t>
      </w:r>
      <w:r>
        <w:rPr>
          <w:rFonts w:hint="default" w:ascii="Times New Roman" w:hAnsi="Times New Roman" w:eastAsia="仿宋_GB2312" w:cs="Times New Roman"/>
          <w:spacing w:val="0"/>
          <w:kern w:val="0"/>
          <w:sz w:val="32"/>
          <w:szCs w:val="32"/>
          <w:lang w:val="en-US" w:eastAsia="zh-CN"/>
        </w:rPr>
        <w:t>日</w:t>
      </w:r>
    </w:p>
    <w:p w14:paraId="6DBA8C3D">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60" w:lineRule="exact"/>
        <w:ind w:firstLine="672" w:firstLineChars="200"/>
        <w:jc w:val="both"/>
        <w:textAlignment w:val="auto"/>
        <w:outlineLvl w:val="0"/>
        <w:rPr>
          <w:rFonts w:hint="default" w:ascii="Times New Roman" w:hAnsi="Times New Roman" w:eastAsia="仿宋_GB2312" w:cs="Times New Roman"/>
          <w:spacing w:val="8"/>
          <w:kern w:val="0"/>
          <w:sz w:val="32"/>
          <w:szCs w:val="32"/>
          <w:lang w:val="en-US" w:eastAsia="zh-CN"/>
        </w:rPr>
      </w:pPr>
    </w:p>
    <w:p w14:paraId="6CCCF430">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Autospacing="0" w:afterAutospacing="0" w:line="560" w:lineRule="exact"/>
        <w:ind w:firstLine="672" w:firstLineChars="200"/>
        <w:jc w:val="both"/>
        <w:textAlignment w:val="auto"/>
        <w:outlineLvl w:val="0"/>
        <w:rPr>
          <w:rFonts w:hint="default" w:ascii="Times New Roman" w:hAnsi="Times New Roman" w:eastAsia="仿宋_GB2312" w:cs="Times New Roman"/>
          <w:spacing w:val="8"/>
          <w:kern w:val="0"/>
          <w:sz w:val="32"/>
          <w:szCs w:val="32"/>
          <w:lang w:val="en-US" w:eastAsia="zh-CN"/>
        </w:rPr>
      </w:pPr>
    </w:p>
    <w:p w14:paraId="71302C4E">
      <w:pPr>
        <w:keepNext w:val="0"/>
        <w:keepLines w:val="0"/>
        <w:pageBreakBefore w:val="0"/>
        <w:widowControl/>
        <w:shd w:val="clear" w:color="auto" w:fill="FFFFFF"/>
        <w:kinsoku/>
        <w:wordWrap/>
        <w:overflowPunct/>
        <w:topLinePunct w:val="0"/>
        <w:bidi w:val="0"/>
        <w:spacing w:line="560" w:lineRule="exact"/>
        <w:textAlignment w:val="auto"/>
        <w:rPr>
          <w:rFonts w:hint="default" w:ascii="Times New Roman" w:hAnsi="Times New Roman" w:eastAsia="仿宋_GB2312" w:cs="Times New Roman"/>
          <w:b w:val="0"/>
          <w:bCs w:val="0"/>
          <w:spacing w:val="8"/>
          <w:kern w:val="0"/>
          <w:sz w:val="32"/>
          <w:szCs w:val="32"/>
          <w:lang w:eastAsia="zh-CN"/>
        </w:rPr>
      </w:pPr>
    </w:p>
    <w:p w14:paraId="3425A2E7">
      <w:pPr>
        <w:keepNext w:val="0"/>
        <w:keepLines w:val="0"/>
        <w:pageBreakBefore w:val="0"/>
        <w:widowControl/>
        <w:shd w:val="clear" w:color="auto" w:fill="FFFFFF"/>
        <w:kinsoku/>
        <w:wordWrap/>
        <w:overflowPunct/>
        <w:topLinePunct w:val="0"/>
        <w:bidi w:val="0"/>
        <w:spacing w:line="560" w:lineRule="exact"/>
        <w:textAlignment w:val="auto"/>
        <w:rPr>
          <w:rFonts w:hint="default" w:ascii="Times New Roman" w:hAnsi="Times New Roman" w:eastAsia="仿宋_GB2312" w:cs="Times New Roman"/>
          <w:b w:val="0"/>
          <w:bCs w:val="0"/>
          <w:spacing w:val="8"/>
          <w:kern w:val="0"/>
          <w:sz w:val="32"/>
          <w:szCs w:val="32"/>
          <w:lang w:eastAsia="zh-CN"/>
        </w:rPr>
      </w:pPr>
    </w:p>
    <w:p w14:paraId="0DE8541F">
      <w:pPr>
        <w:keepNext w:val="0"/>
        <w:keepLines w:val="0"/>
        <w:pageBreakBefore w:val="0"/>
        <w:widowControl/>
        <w:shd w:val="clear" w:color="auto" w:fill="FFFFFF"/>
        <w:kinsoku/>
        <w:wordWrap/>
        <w:overflowPunct/>
        <w:topLinePunct w:val="0"/>
        <w:bidi w:val="0"/>
        <w:spacing w:line="560" w:lineRule="exact"/>
        <w:textAlignment w:val="auto"/>
        <w:rPr>
          <w:rFonts w:hint="default" w:ascii="Times New Roman" w:hAnsi="Times New Roman" w:eastAsia="黑体" w:cs="Times New Roman"/>
          <w:b w:val="0"/>
          <w:bCs w:val="0"/>
          <w:spacing w:val="8"/>
          <w:kern w:val="0"/>
          <w:sz w:val="32"/>
          <w:szCs w:val="32"/>
          <w:lang w:eastAsia="zh-CN"/>
        </w:rPr>
      </w:pPr>
      <w:r>
        <w:rPr>
          <w:rFonts w:hint="default" w:ascii="Times New Roman" w:hAnsi="Times New Roman" w:eastAsia="黑体" w:cs="Times New Roman"/>
          <w:b w:val="0"/>
          <w:bCs w:val="0"/>
          <w:spacing w:val="8"/>
          <w:kern w:val="0"/>
          <w:sz w:val="32"/>
          <w:szCs w:val="32"/>
          <w:lang w:eastAsia="zh-CN"/>
        </w:rPr>
        <w:t>附件</w:t>
      </w:r>
      <w:r>
        <w:rPr>
          <w:rFonts w:hint="default" w:ascii="Times New Roman" w:hAnsi="Times New Roman" w:eastAsia="黑体" w:cs="Times New Roman"/>
          <w:b w:val="0"/>
          <w:bCs w:val="0"/>
          <w:spacing w:val="8"/>
          <w:kern w:val="0"/>
          <w:sz w:val="32"/>
          <w:szCs w:val="32"/>
          <w:lang w:val="en-US" w:eastAsia="zh-CN"/>
        </w:rPr>
        <w:t>1</w:t>
      </w:r>
    </w:p>
    <w:p w14:paraId="066C3388">
      <w:pPr>
        <w:keepNext w:val="0"/>
        <w:keepLines w:val="0"/>
        <w:pageBreakBefore w:val="0"/>
        <w:widowControl/>
        <w:numPr>
          <w:ilvl w:val="0"/>
          <w:numId w:val="3"/>
        </w:numPr>
        <w:shd w:val="clear" w:color="auto" w:fill="FFFFFF"/>
        <w:kinsoku/>
        <w:wordWrap/>
        <w:overflowPunct/>
        <w:topLinePunct w:val="0"/>
        <w:bidi w:val="0"/>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highlight w:val="none"/>
        </w:rPr>
      </w:pPr>
      <w:r>
        <w:rPr>
          <w:rFonts w:hint="default" w:ascii="Times New Roman" w:hAnsi="Times New Roman" w:eastAsia="仿宋_GB2312" w:cs="Times New Roman"/>
          <w:b w:val="0"/>
          <w:bCs w:val="0"/>
          <w:color w:val="auto"/>
          <w:kern w:val="0"/>
          <w:sz w:val="32"/>
          <w:szCs w:val="32"/>
          <w:highlight w:val="none"/>
        </w:rPr>
        <w:t>工程建设项目</w:t>
      </w:r>
      <w:r>
        <w:rPr>
          <w:rFonts w:hint="default" w:ascii="Times New Roman" w:hAnsi="Times New Roman" w:eastAsia="仿宋_GB2312" w:cs="Times New Roman"/>
          <w:b w:val="0"/>
          <w:bCs w:val="0"/>
          <w:color w:val="auto"/>
          <w:spacing w:val="8"/>
          <w:kern w:val="0"/>
          <w:sz w:val="32"/>
          <w:szCs w:val="32"/>
          <w:highlight w:val="none"/>
        </w:rPr>
        <w:t>受理登记资料清单</w:t>
      </w:r>
    </w:p>
    <w:p w14:paraId="49611D0A">
      <w:pPr>
        <w:pStyle w:val="11"/>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kern w:val="0"/>
          <w:sz w:val="32"/>
          <w:szCs w:val="32"/>
          <w:highlight w:val="none"/>
        </w:rPr>
        <w:t>（一）</w:t>
      </w:r>
      <w:r>
        <w:rPr>
          <w:rFonts w:hint="default" w:ascii="Times New Roman" w:hAnsi="Times New Roman" w:eastAsia="仿宋_GB2312" w:cs="Times New Roman"/>
          <w:b w:val="0"/>
          <w:bCs w:val="0"/>
          <w:color w:val="auto"/>
          <w:sz w:val="32"/>
          <w:szCs w:val="32"/>
          <w:highlight w:val="none"/>
        </w:rPr>
        <w:t>勘察</w:t>
      </w:r>
      <w:r>
        <w:rPr>
          <w:rFonts w:hint="default" w:ascii="Times New Roman" w:hAnsi="Times New Roman" w:eastAsia="仿宋_GB2312" w:cs="Times New Roman"/>
          <w:b w:val="0"/>
          <w:bCs w:val="0"/>
          <w:color w:val="auto"/>
          <w:sz w:val="32"/>
          <w:szCs w:val="32"/>
          <w:highlight w:val="none"/>
          <w:lang w:val="en-US" w:eastAsia="zh-CN"/>
        </w:rPr>
        <w:t>、设计</w:t>
      </w:r>
      <w:r>
        <w:rPr>
          <w:rFonts w:hint="default" w:ascii="Times New Roman" w:hAnsi="Times New Roman" w:eastAsia="仿宋_GB2312" w:cs="Times New Roman"/>
          <w:b w:val="0"/>
          <w:bCs w:val="0"/>
          <w:color w:val="auto"/>
          <w:sz w:val="32"/>
          <w:szCs w:val="32"/>
          <w:highlight w:val="none"/>
        </w:rPr>
        <w:t>受理登记</w:t>
      </w:r>
    </w:p>
    <w:p w14:paraId="22F227C5">
      <w:pPr>
        <w:pStyle w:val="11"/>
        <w:keepNext w:val="0"/>
        <w:keepLines w:val="0"/>
        <w:pageBreakBefore w:val="0"/>
        <w:numPr>
          <w:ilvl w:val="0"/>
          <w:numId w:val="4"/>
        </w:numPr>
        <w:kinsoku/>
        <w:wordWrap/>
        <w:overflowPunct/>
        <w:topLinePunct w:val="0"/>
        <w:bidi w:val="0"/>
        <w:spacing w:line="56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立项批文</w:t>
      </w:r>
    </w:p>
    <w:p w14:paraId="009B3E66">
      <w:pPr>
        <w:pStyle w:val="11"/>
        <w:keepNext w:val="0"/>
        <w:keepLines w:val="0"/>
        <w:pageBreakBefore w:val="0"/>
        <w:numPr>
          <w:ilvl w:val="0"/>
          <w:numId w:val="4"/>
        </w:numPr>
        <w:kinsoku/>
        <w:wordWrap/>
        <w:overflowPunct/>
        <w:topLinePunct w:val="0"/>
        <w:bidi w:val="0"/>
        <w:spacing w:line="56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
          <w:woUserID w:val="4"/>
        </w:rPr>
        <w:t>年度政府投资项目建设计划（区政府投资项目需提供）</w:t>
      </w:r>
    </w:p>
    <w:p w14:paraId="12BFAED2">
      <w:pPr>
        <w:pStyle w:val="11"/>
        <w:keepNext w:val="0"/>
        <w:keepLines w:val="0"/>
        <w:pageBreakBefore w:val="0"/>
        <w:numPr>
          <w:ilvl w:val="0"/>
          <w:numId w:val="4"/>
        </w:numPr>
        <w:kinsoku/>
        <w:wordWrap/>
        <w:overflowPunct/>
        <w:topLinePunct w:val="0"/>
        <w:bidi w:val="0"/>
        <w:spacing w:line="56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武进区工程建设项目发包初步方案</w:t>
      </w:r>
    </w:p>
    <w:p w14:paraId="2A85EAF8">
      <w:pPr>
        <w:pStyle w:val="11"/>
        <w:keepNext w:val="0"/>
        <w:keepLines w:val="0"/>
        <w:pageBreakBefore w:val="0"/>
        <w:numPr>
          <w:ilvl w:val="0"/>
          <w:numId w:val="4"/>
        </w:numPr>
        <w:kinsoku/>
        <w:wordWrap/>
        <w:overflowPunct/>
        <w:topLinePunct w:val="0"/>
        <w:bidi w:val="0"/>
        <w:spacing w:line="56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武进区工程建设项目发包方案</w:t>
      </w:r>
    </w:p>
    <w:p w14:paraId="61054946">
      <w:pPr>
        <w:pStyle w:val="11"/>
        <w:keepNext w:val="0"/>
        <w:keepLines w:val="0"/>
        <w:pageBreakBefore w:val="0"/>
        <w:numPr>
          <w:ilvl w:val="0"/>
          <w:numId w:val="4"/>
        </w:numPr>
        <w:kinsoku/>
        <w:wordWrap/>
        <w:overflowPunct/>
        <w:topLinePunct w:val="0"/>
        <w:bidi w:val="0"/>
        <w:spacing w:line="56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资金来源已经落实证明</w:t>
      </w:r>
    </w:p>
    <w:p w14:paraId="254A7D3B">
      <w:pPr>
        <w:pStyle w:val="11"/>
        <w:keepNext w:val="0"/>
        <w:keepLines w:val="0"/>
        <w:pageBreakBefore w:val="0"/>
        <w:numPr>
          <w:ilvl w:val="0"/>
          <w:numId w:val="4"/>
        </w:numPr>
        <w:kinsoku/>
        <w:wordWrap/>
        <w:overflowPunct/>
        <w:topLinePunct w:val="0"/>
        <w:bidi w:val="0"/>
        <w:spacing w:line="56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法人公共信用信息</w:t>
      </w:r>
      <w:r>
        <w:rPr>
          <w:rFonts w:hint="default" w:ascii="Times New Roman" w:hAnsi="Times New Roman" w:eastAsia="仿宋_GB2312" w:cs="Times New Roman"/>
          <w:color w:val="auto"/>
          <w:sz w:val="32"/>
          <w:szCs w:val="32"/>
          <w:highlight w:val="none"/>
          <w:lang w:eastAsia="zh-CN"/>
        </w:rPr>
        <w:t>查询</w:t>
      </w:r>
      <w:r>
        <w:rPr>
          <w:rFonts w:hint="default" w:ascii="Times New Roman" w:hAnsi="Times New Roman" w:eastAsia="仿宋_GB2312" w:cs="Times New Roman"/>
          <w:color w:val="auto"/>
          <w:sz w:val="32"/>
          <w:szCs w:val="32"/>
          <w:highlight w:val="none"/>
        </w:rPr>
        <w:t>报告</w:t>
      </w:r>
    </w:p>
    <w:p w14:paraId="0C087922">
      <w:pPr>
        <w:pStyle w:val="11"/>
        <w:keepNext w:val="0"/>
        <w:keepLines w:val="0"/>
        <w:pageBreakBefore w:val="0"/>
        <w:numPr>
          <w:ilvl w:val="0"/>
          <w:numId w:val="4"/>
        </w:numPr>
        <w:kinsoku/>
        <w:wordWrap/>
        <w:overflowPunct/>
        <w:topLinePunct w:val="0"/>
        <w:bidi w:val="0"/>
        <w:spacing w:line="56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招标人信用承诺书</w:t>
      </w:r>
    </w:p>
    <w:p w14:paraId="24A6D47F">
      <w:pPr>
        <w:pStyle w:val="11"/>
        <w:keepNext w:val="0"/>
        <w:keepLines w:val="0"/>
        <w:pageBreakBefore w:val="0"/>
        <w:numPr>
          <w:ilvl w:val="0"/>
          <w:numId w:val="4"/>
        </w:numPr>
        <w:kinsoku/>
        <w:wordWrap/>
        <w:overflowPunct/>
        <w:topLinePunct w:val="0"/>
        <w:bidi w:val="0"/>
        <w:spacing w:line="56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招标代理合同</w:t>
      </w:r>
    </w:p>
    <w:p w14:paraId="4D5C6218">
      <w:pPr>
        <w:pStyle w:val="11"/>
        <w:keepNext w:val="0"/>
        <w:keepLines w:val="0"/>
        <w:pageBreakBefore w:val="0"/>
        <w:numPr>
          <w:ilvl w:val="0"/>
          <w:numId w:val="4"/>
        </w:numPr>
        <w:kinsoku/>
        <w:wordWrap/>
        <w:overflowPunct/>
        <w:topLinePunct w:val="0"/>
        <w:bidi w:val="0"/>
        <w:spacing w:line="56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招标代理进场招标信用承诺书</w:t>
      </w:r>
    </w:p>
    <w:p w14:paraId="002AF489">
      <w:pPr>
        <w:pStyle w:val="11"/>
        <w:keepNext w:val="0"/>
        <w:keepLines w:val="0"/>
        <w:pageBreakBefore w:val="0"/>
        <w:numPr>
          <w:ilvl w:val="0"/>
          <w:numId w:val="4"/>
        </w:numPr>
        <w:kinsoku/>
        <w:wordWrap/>
        <w:overflowPunct/>
        <w:topLinePunct w:val="0"/>
        <w:bidi w:val="0"/>
        <w:spacing w:line="560" w:lineRule="exact"/>
        <w:ind w:left="0" w:firstLine="42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勘察任务书</w:t>
      </w:r>
      <w:r>
        <w:rPr>
          <w:rFonts w:hint="default" w:ascii="Times New Roman" w:hAnsi="Times New Roman" w:eastAsia="仿宋_GB2312" w:cs="Times New Roman"/>
          <w:color w:val="auto"/>
          <w:sz w:val="32"/>
          <w:szCs w:val="32"/>
          <w:highlight w:val="none"/>
          <w:lang w:eastAsia="zh-CN"/>
        </w:rPr>
        <w:t>及技术要求（</w:t>
      </w:r>
      <w:r>
        <w:rPr>
          <w:rFonts w:hint="default" w:ascii="Times New Roman" w:hAnsi="Times New Roman" w:eastAsia="仿宋_GB2312" w:cs="Times New Roman"/>
          <w:color w:val="auto"/>
          <w:sz w:val="32"/>
          <w:szCs w:val="32"/>
          <w:highlight w:val="none"/>
          <w:lang w:val="en-US" w:eastAsia="zh-CN"/>
        </w:rPr>
        <w:t>建设工程中</w:t>
      </w:r>
      <w:r>
        <w:rPr>
          <w:rFonts w:hint="default" w:ascii="Times New Roman" w:hAnsi="Times New Roman" w:eastAsia="仿宋_GB2312" w:cs="Times New Roman"/>
          <w:color w:val="auto"/>
          <w:sz w:val="32"/>
          <w:szCs w:val="32"/>
          <w:highlight w:val="none"/>
          <w:lang w:eastAsia="zh-CN"/>
        </w:rPr>
        <w:t>单独勘察项目需提供）</w:t>
      </w:r>
    </w:p>
    <w:p w14:paraId="40202F4F">
      <w:pPr>
        <w:pStyle w:val="11"/>
        <w:keepNext w:val="0"/>
        <w:keepLines w:val="0"/>
        <w:pageBreakBefore w:val="0"/>
        <w:numPr>
          <w:ilvl w:val="0"/>
          <w:numId w:val="4"/>
        </w:numPr>
        <w:kinsoku/>
        <w:wordWrap/>
        <w:overflowPunct/>
        <w:topLinePunct w:val="0"/>
        <w:bidi w:val="0"/>
        <w:spacing w:line="56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招标公告、招标文件</w:t>
      </w:r>
    </w:p>
    <w:p w14:paraId="6EF651C7">
      <w:pPr>
        <w:pStyle w:val="11"/>
        <w:keepNext w:val="0"/>
        <w:keepLines w:val="0"/>
        <w:pageBreakBefore w:val="0"/>
        <w:numPr>
          <w:ilvl w:val="0"/>
          <w:numId w:val="4"/>
        </w:numPr>
        <w:kinsoku/>
        <w:wordWrap/>
        <w:overflowPunct/>
        <w:topLinePunct w:val="0"/>
        <w:bidi w:val="0"/>
        <w:spacing w:line="56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常州市武进区工程建设项目招标人需求表</w:t>
      </w:r>
    </w:p>
    <w:p w14:paraId="2D54FA16">
      <w:pPr>
        <w:pStyle w:val="11"/>
        <w:keepNext w:val="0"/>
        <w:keepLines w:val="0"/>
        <w:pageBreakBefore w:val="0"/>
        <w:numPr>
          <w:ilvl w:val="0"/>
          <w:numId w:val="4"/>
        </w:numPr>
        <w:kinsoku/>
        <w:wordWrap/>
        <w:overflowPunct/>
        <w:topLinePunct w:val="0"/>
        <w:bidi w:val="0"/>
        <w:spacing w:line="56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招标计划(按照《关于进一步规范全区工程招标投标工作意见》的通知执行)</w:t>
      </w:r>
    </w:p>
    <w:p w14:paraId="5920AAFA">
      <w:pPr>
        <w:pStyle w:val="11"/>
        <w:keepNext w:val="0"/>
        <w:keepLines w:val="0"/>
        <w:pageBreakBefore w:val="0"/>
        <w:numPr>
          <w:ilvl w:val="0"/>
          <w:numId w:val="4"/>
        </w:numPr>
        <w:kinsoku/>
        <w:wordWrap/>
        <w:overflowPunct/>
        <w:topLinePunct w:val="0"/>
        <w:bidi w:val="0"/>
        <w:spacing w:line="560" w:lineRule="exact"/>
        <w:ind w:left="0" w:firstLine="640" w:firstLineChars="200"/>
        <w:textAlignment w:val="auto"/>
        <w:rPr>
          <w:rFonts w:hint="default" w:ascii="Times New Roman" w:hAnsi="Times New Roman" w:eastAsia="仿宋_GB2312" w:cs="Times New Roman"/>
          <w:b/>
          <w:color w:val="auto"/>
          <w:sz w:val="32"/>
          <w:szCs w:val="32"/>
          <w:highlight w:val="none"/>
        </w:rPr>
      </w:pPr>
      <w:r>
        <w:rPr>
          <w:rFonts w:hint="default" w:ascii="Times New Roman" w:hAnsi="Times New Roman" w:eastAsia="仿宋_GB2312" w:cs="Times New Roman"/>
          <w:color w:val="auto"/>
          <w:sz w:val="32"/>
          <w:szCs w:val="32"/>
          <w:highlight w:val="none"/>
        </w:rPr>
        <w:t>工程建设项目招标文件公平竞争自查表</w:t>
      </w:r>
    </w:p>
    <w:p w14:paraId="3BE513CF">
      <w:pPr>
        <w:pStyle w:val="11"/>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kern w:val="0"/>
          <w:sz w:val="32"/>
          <w:szCs w:val="32"/>
          <w:highlight w:val="none"/>
        </w:rPr>
        <w:t>（二）</w:t>
      </w:r>
      <w:r>
        <w:rPr>
          <w:rFonts w:hint="default" w:ascii="Times New Roman" w:hAnsi="Times New Roman" w:eastAsia="仿宋_GB2312" w:cs="Times New Roman"/>
          <w:b w:val="0"/>
          <w:bCs w:val="0"/>
          <w:color w:val="auto"/>
          <w:sz w:val="32"/>
          <w:szCs w:val="32"/>
          <w:highlight w:val="none"/>
        </w:rPr>
        <w:t>施工受理登记</w:t>
      </w:r>
    </w:p>
    <w:p w14:paraId="7916F249">
      <w:pPr>
        <w:pStyle w:val="11"/>
        <w:keepNext w:val="0"/>
        <w:keepLines w:val="0"/>
        <w:pageBreakBefore w:val="0"/>
        <w:numPr>
          <w:ilvl w:val="0"/>
          <w:numId w:val="5"/>
        </w:numPr>
        <w:kinsoku/>
        <w:wordWrap/>
        <w:overflowPunct/>
        <w:topLinePunct w:val="0"/>
        <w:bidi w:val="0"/>
        <w:spacing w:line="56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立项批文</w:t>
      </w:r>
    </w:p>
    <w:p w14:paraId="44CDF501">
      <w:pPr>
        <w:pStyle w:val="11"/>
        <w:keepNext w:val="0"/>
        <w:keepLines w:val="0"/>
        <w:pageBreakBefore w:val="0"/>
        <w:numPr>
          <w:ilvl w:val="0"/>
          <w:numId w:val="5"/>
        </w:numPr>
        <w:kinsoku/>
        <w:wordWrap/>
        <w:overflowPunct/>
        <w:topLinePunct w:val="0"/>
        <w:bidi w:val="0"/>
        <w:spacing w:line="56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
          <w:woUserID w:val="4"/>
        </w:rPr>
        <w:t>年度政府投资项目建设计划（区政府投资项目需提供）</w:t>
      </w:r>
    </w:p>
    <w:p w14:paraId="1A1B25EE">
      <w:pPr>
        <w:pStyle w:val="11"/>
        <w:keepNext w:val="0"/>
        <w:keepLines w:val="0"/>
        <w:pageBreakBefore w:val="0"/>
        <w:numPr>
          <w:ilvl w:val="0"/>
          <w:numId w:val="5"/>
        </w:numPr>
        <w:kinsoku/>
        <w:wordWrap/>
        <w:overflowPunct/>
        <w:topLinePunct w:val="0"/>
        <w:bidi w:val="0"/>
        <w:spacing w:line="56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
          <w:woUserID w:val="4"/>
        </w:rPr>
        <w:t>武进区工程建设项目容缺承诺书（如有）</w:t>
      </w:r>
    </w:p>
    <w:p w14:paraId="02FA74AF">
      <w:pPr>
        <w:pStyle w:val="11"/>
        <w:keepNext w:val="0"/>
        <w:keepLines w:val="0"/>
        <w:pageBreakBefore w:val="0"/>
        <w:numPr>
          <w:ilvl w:val="0"/>
          <w:numId w:val="5"/>
        </w:numPr>
        <w:kinsoku/>
        <w:wordWrap/>
        <w:overflowPunct/>
        <w:topLinePunct w:val="0"/>
        <w:bidi w:val="0"/>
        <w:spacing w:line="56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武进区工程建设项目发包初步方案</w:t>
      </w:r>
    </w:p>
    <w:p w14:paraId="39BE28E2">
      <w:pPr>
        <w:pStyle w:val="11"/>
        <w:keepNext w:val="0"/>
        <w:keepLines w:val="0"/>
        <w:pageBreakBefore w:val="0"/>
        <w:numPr>
          <w:ilvl w:val="0"/>
          <w:numId w:val="5"/>
        </w:numPr>
        <w:kinsoku/>
        <w:wordWrap/>
        <w:overflowPunct/>
        <w:topLinePunct w:val="0"/>
        <w:bidi w:val="0"/>
        <w:spacing w:line="56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武进区工程建设项目发包方案</w:t>
      </w:r>
    </w:p>
    <w:p w14:paraId="1F2CF961">
      <w:pPr>
        <w:pStyle w:val="11"/>
        <w:keepNext w:val="0"/>
        <w:keepLines w:val="0"/>
        <w:pageBreakBefore w:val="0"/>
        <w:numPr>
          <w:ilvl w:val="0"/>
          <w:numId w:val="5"/>
        </w:numPr>
        <w:kinsoku/>
        <w:wordWrap/>
        <w:overflowPunct/>
        <w:topLinePunct w:val="0"/>
        <w:bidi w:val="0"/>
        <w:spacing w:line="56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施工图审查合格证明材料</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val="en-US" w:eastAsia="zh-CN"/>
        </w:rPr>
        <w:t>如有</w:t>
      </w:r>
      <w:r>
        <w:rPr>
          <w:rFonts w:hint="default" w:ascii="Times New Roman" w:hAnsi="Times New Roman" w:eastAsia="仿宋_GB2312" w:cs="Times New Roman"/>
          <w:color w:val="auto"/>
          <w:sz w:val="32"/>
          <w:szCs w:val="32"/>
          <w:highlight w:val="none"/>
          <w:lang w:eastAsia="zh-CN"/>
        </w:rPr>
        <w:t>）</w:t>
      </w:r>
    </w:p>
    <w:p w14:paraId="50353101">
      <w:pPr>
        <w:pStyle w:val="11"/>
        <w:keepNext w:val="0"/>
        <w:keepLines w:val="0"/>
        <w:pageBreakBefore w:val="0"/>
        <w:numPr>
          <w:ilvl w:val="0"/>
          <w:numId w:val="5"/>
        </w:numPr>
        <w:kinsoku/>
        <w:wordWrap/>
        <w:overflowPunct/>
        <w:topLinePunct w:val="0"/>
        <w:bidi w:val="0"/>
        <w:spacing w:line="56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施工图设计的批准文件（交通工程需提供）</w:t>
      </w:r>
    </w:p>
    <w:p w14:paraId="0391834A">
      <w:pPr>
        <w:pStyle w:val="11"/>
        <w:keepNext w:val="0"/>
        <w:keepLines w:val="0"/>
        <w:pageBreakBefore w:val="0"/>
        <w:numPr>
          <w:ilvl w:val="0"/>
          <w:numId w:val="5"/>
        </w:numPr>
        <w:kinsoku/>
        <w:wordWrap/>
        <w:overflowPunct/>
        <w:topLinePunct w:val="0"/>
        <w:bidi w:val="0"/>
        <w:spacing w:line="56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设计单位出具的技术指标证明材料（水利工程需提供）</w:t>
      </w:r>
    </w:p>
    <w:p w14:paraId="2C769082">
      <w:pPr>
        <w:pStyle w:val="11"/>
        <w:keepNext w:val="0"/>
        <w:keepLines w:val="0"/>
        <w:pageBreakBefore w:val="0"/>
        <w:numPr>
          <w:ilvl w:val="0"/>
          <w:numId w:val="5"/>
        </w:numPr>
        <w:kinsoku/>
        <w:wordWrap/>
        <w:overflowPunct/>
        <w:topLinePunct w:val="0"/>
        <w:bidi w:val="0"/>
        <w:spacing w:line="56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资金来源已经落实证明</w:t>
      </w:r>
    </w:p>
    <w:p w14:paraId="645131AB">
      <w:pPr>
        <w:pStyle w:val="11"/>
        <w:keepNext w:val="0"/>
        <w:keepLines w:val="0"/>
        <w:pageBreakBefore w:val="0"/>
        <w:numPr>
          <w:ilvl w:val="0"/>
          <w:numId w:val="5"/>
        </w:numPr>
        <w:kinsoku/>
        <w:wordWrap/>
        <w:overflowPunct/>
        <w:topLinePunct w:val="0"/>
        <w:bidi w:val="0"/>
        <w:spacing w:line="56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法人公共信用信息</w:t>
      </w:r>
      <w:r>
        <w:rPr>
          <w:rFonts w:hint="default" w:ascii="Times New Roman" w:hAnsi="Times New Roman" w:eastAsia="仿宋_GB2312" w:cs="Times New Roman"/>
          <w:color w:val="auto"/>
          <w:sz w:val="32"/>
          <w:szCs w:val="32"/>
          <w:highlight w:val="none"/>
          <w:lang w:eastAsia="zh-CN"/>
        </w:rPr>
        <w:t>查询</w:t>
      </w:r>
      <w:r>
        <w:rPr>
          <w:rFonts w:hint="default" w:ascii="Times New Roman" w:hAnsi="Times New Roman" w:eastAsia="仿宋_GB2312" w:cs="Times New Roman"/>
          <w:color w:val="auto"/>
          <w:sz w:val="32"/>
          <w:szCs w:val="32"/>
          <w:highlight w:val="none"/>
        </w:rPr>
        <w:t>报告</w:t>
      </w:r>
    </w:p>
    <w:p w14:paraId="084A1767">
      <w:pPr>
        <w:pStyle w:val="11"/>
        <w:keepNext w:val="0"/>
        <w:keepLines w:val="0"/>
        <w:pageBreakBefore w:val="0"/>
        <w:numPr>
          <w:ilvl w:val="0"/>
          <w:numId w:val="5"/>
        </w:numPr>
        <w:kinsoku/>
        <w:wordWrap/>
        <w:overflowPunct/>
        <w:topLinePunct w:val="0"/>
        <w:bidi w:val="0"/>
        <w:spacing w:line="56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招标人信用承诺书</w:t>
      </w:r>
    </w:p>
    <w:p w14:paraId="0CA1A2F1">
      <w:pPr>
        <w:pStyle w:val="11"/>
        <w:keepNext w:val="0"/>
        <w:keepLines w:val="0"/>
        <w:pageBreakBefore w:val="0"/>
        <w:numPr>
          <w:ilvl w:val="0"/>
          <w:numId w:val="5"/>
        </w:numPr>
        <w:kinsoku/>
        <w:wordWrap/>
        <w:overflowPunct/>
        <w:topLinePunct w:val="0"/>
        <w:bidi w:val="0"/>
        <w:spacing w:line="56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招标代理合同</w:t>
      </w:r>
    </w:p>
    <w:p w14:paraId="75BAC169">
      <w:pPr>
        <w:pStyle w:val="11"/>
        <w:keepNext w:val="0"/>
        <w:keepLines w:val="0"/>
        <w:pageBreakBefore w:val="0"/>
        <w:numPr>
          <w:ilvl w:val="0"/>
          <w:numId w:val="5"/>
        </w:numPr>
        <w:kinsoku/>
        <w:wordWrap/>
        <w:overflowPunct/>
        <w:topLinePunct w:val="0"/>
        <w:bidi w:val="0"/>
        <w:spacing w:line="56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招标代理进场招标信用承诺书</w:t>
      </w:r>
    </w:p>
    <w:p w14:paraId="2AA8BD48">
      <w:pPr>
        <w:pStyle w:val="11"/>
        <w:keepNext w:val="0"/>
        <w:keepLines w:val="0"/>
        <w:pageBreakBefore w:val="0"/>
        <w:numPr>
          <w:ilvl w:val="0"/>
          <w:numId w:val="5"/>
        </w:numPr>
        <w:kinsoku/>
        <w:wordWrap/>
        <w:overflowPunct/>
        <w:topLinePunct w:val="0"/>
        <w:bidi w:val="0"/>
        <w:spacing w:line="56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招标项目现场勘察表</w:t>
      </w:r>
      <w:r>
        <w:rPr>
          <w:rFonts w:hint="default" w:ascii="Times New Roman" w:hAnsi="Times New Roman" w:eastAsia="仿宋_GB2312" w:cs="Times New Roman"/>
          <w:color w:val="auto"/>
          <w:sz w:val="32"/>
          <w:szCs w:val="32"/>
          <w:highlight w:val="none"/>
          <w:lang w:eastAsia="zh-CN"/>
        </w:rPr>
        <w:t>（建设工程</w:t>
      </w:r>
      <w:r>
        <w:rPr>
          <w:rFonts w:hint="default" w:ascii="Times New Roman" w:hAnsi="Times New Roman" w:eastAsia="仿宋_GB2312" w:cs="Times New Roman"/>
          <w:color w:val="auto"/>
          <w:sz w:val="32"/>
          <w:szCs w:val="32"/>
          <w:highlight w:val="none"/>
          <w:lang w:val="en-US" w:eastAsia="zh-CN"/>
        </w:rPr>
        <w:t>需提供</w:t>
      </w:r>
      <w:r>
        <w:rPr>
          <w:rFonts w:hint="default" w:ascii="Times New Roman" w:hAnsi="Times New Roman" w:eastAsia="仿宋_GB2312" w:cs="Times New Roman"/>
          <w:color w:val="auto"/>
          <w:sz w:val="32"/>
          <w:szCs w:val="32"/>
          <w:highlight w:val="none"/>
          <w:lang w:eastAsia="zh-CN"/>
        </w:rPr>
        <w:t>）</w:t>
      </w:r>
    </w:p>
    <w:p w14:paraId="72EABB86">
      <w:pPr>
        <w:pStyle w:val="11"/>
        <w:keepNext w:val="0"/>
        <w:keepLines w:val="0"/>
        <w:pageBreakBefore w:val="0"/>
        <w:numPr>
          <w:ilvl w:val="0"/>
          <w:numId w:val="5"/>
        </w:numPr>
        <w:kinsoku/>
        <w:wordWrap/>
        <w:overflowPunct/>
        <w:topLinePunct w:val="0"/>
        <w:bidi w:val="0"/>
        <w:spacing w:line="56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招标公告、招标文件</w:t>
      </w:r>
    </w:p>
    <w:p w14:paraId="17D0F72B">
      <w:pPr>
        <w:pStyle w:val="11"/>
        <w:keepNext w:val="0"/>
        <w:keepLines w:val="0"/>
        <w:pageBreakBefore w:val="0"/>
        <w:numPr>
          <w:ilvl w:val="0"/>
          <w:numId w:val="5"/>
        </w:numPr>
        <w:kinsoku/>
        <w:wordWrap/>
        <w:overflowPunct/>
        <w:topLinePunct w:val="0"/>
        <w:bidi w:val="0"/>
        <w:spacing w:line="56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工程量清单、招标控制价</w:t>
      </w:r>
    </w:p>
    <w:p w14:paraId="77140952">
      <w:pPr>
        <w:pStyle w:val="11"/>
        <w:keepNext w:val="0"/>
        <w:keepLines w:val="0"/>
        <w:pageBreakBefore w:val="0"/>
        <w:numPr>
          <w:ilvl w:val="0"/>
          <w:numId w:val="5"/>
        </w:numPr>
        <w:kinsoku/>
        <w:wordWrap/>
        <w:overflowPunct/>
        <w:topLinePunct w:val="0"/>
        <w:bidi w:val="0"/>
        <w:spacing w:line="560" w:lineRule="exact"/>
        <w:ind w:left="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常州市武进区工程建设项目招标人需求表</w:t>
      </w:r>
    </w:p>
    <w:p w14:paraId="1A1DCB79">
      <w:pPr>
        <w:pStyle w:val="11"/>
        <w:keepNext w:val="0"/>
        <w:keepLines w:val="0"/>
        <w:pageBreakBefore w:val="0"/>
        <w:numPr>
          <w:ilvl w:val="0"/>
          <w:numId w:val="0"/>
        </w:numPr>
        <w:kinsoku/>
        <w:wordWrap/>
        <w:overflowPunct/>
        <w:topLinePunct w:val="0"/>
        <w:bidi w:val="0"/>
        <w:spacing w:line="560" w:lineRule="exact"/>
        <w:ind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val="en-US" w:eastAsia="zh-CN"/>
        </w:rPr>
        <w:t>18.招标计划(按照《关于进一步规范全区工程招标投标工作意见》的通知执行)</w:t>
      </w:r>
    </w:p>
    <w:p w14:paraId="5D7E440A">
      <w:pPr>
        <w:pStyle w:val="11"/>
        <w:keepNext w:val="0"/>
        <w:keepLines w:val="0"/>
        <w:pageBreakBefore w:val="0"/>
        <w:numPr>
          <w:ilvl w:val="0"/>
          <w:numId w:val="0"/>
        </w:numPr>
        <w:kinsoku/>
        <w:wordWrap/>
        <w:overflowPunct/>
        <w:topLinePunct w:val="0"/>
        <w:bidi w:val="0"/>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val="en-US" w:eastAsia="zh-CN"/>
        </w:rPr>
        <w:t>19.</w:t>
      </w:r>
      <w:r>
        <w:rPr>
          <w:rFonts w:hint="default" w:ascii="Times New Roman" w:hAnsi="Times New Roman" w:eastAsia="仿宋_GB2312" w:cs="Times New Roman"/>
          <w:b w:val="0"/>
          <w:bCs w:val="0"/>
          <w:color w:val="auto"/>
          <w:sz w:val="32"/>
          <w:szCs w:val="32"/>
          <w:highlight w:val="none"/>
        </w:rPr>
        <w:t>工程建设项目招标文件公平竞争自查表</w:t>
      </w:r>
    </w:p>
    <w:p w14:paraId="1D3DEF2E">
      <w:pPr>
        <w:pStyle w:val="11"/>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kern w:val="0"/>
          <w:sz w:val="32"/>
          <w:szCs w:val="32"/>
          <w:highlight w:val="none"/>
        </w:rPr>
        <w:t>（三）</w:t>
      </w:r>
      <w:r>
        <w:rPr>
          <w:rFonts w:hint="default" w:ascii="Times New Roman" w:hAnsi="Times New Roman" w:eastAsia="仿宋_GB2312" w:cs="Times New Roman"/>
          <w:b w:val="0"/>
          <w:bCs w:val="0"/>
          <w:color w:val="auto"/>
          <w:sz w:val="32"/>
          <w:szCs w:val="32"/>
          <w:highlight w:val="none"/>
        </w:rPr>
        <w:t>监理受理登记</w:t>
      </w:r>
    </w:p>
    <w:p w14:paraId="1C750AC8">
      <w:pPr>
        <w:pStyle w:val="11"/>
        <w:keepNext w:val="0"/>
        <w:keepLines w:val="0"/>
        <w:pageBreakBefore w:val="0"/>
        <w:numPr>
          <w:ilvl w:val="0"/>
          <w:numId w:val="6"/>
        </w:numPr>
        <w:kinsoku/>
        <w:wordWrap/>
        <w:overflowPunct/>
        <w:topLinePunct w:val="0"/>
        <w:bidi w:val="0"/>
        <w:spacing w:line="560" w:lineRule="exact"/>
        <w:ind w:left="0" w:firstLine="640" w:firstLineChars="200"/>
        <w:textAlignment w:val="auto"/>
        <w:rPr>
          <w:rFonts w:hint="default" w:ascii="Times New Roman" w:hAnsi="Times New Roman" w:eastAsia="仿宋_GB2312" w:cs="Times New Roman"/>
          <w:color w:val="auto"/>
          <w:sz w:val="32"/>
          <w:szCs w:val="32"/>
          <w:highlight w:val="none"/>
          <w:woUserID w:val="4"/>
        </w:rPr>
      </w:pPr>
      <w:r>
        <w:rPr>
          <w:rFonts w:hint="default" w:ascii="Times New Roman" w:hAnsi="Times New Roman" w:eastAsia="仿宋_GB2312" w:cs="Times New Roman"/>
          <w:b w:val="0"/>
          <w:bCs w:val="0"/>
          <w:color w:val="auto"/>
          <w:sz w:val="32"/>
          <w:szCs w:val="32"/>
          <w:highlight w:val="none"/>
        </w:rPr>
        <w:t>立项批文</w:t>
      </w:r>
    </w:p>
    <w:p w14:paraId="27489866">
      <w:pPr>
        <w:pStyle w:val="11"/>
        <w:keepNext w:val="0"/>
        <w:keepLines w:val="0"/>
        <w:pageBreakBefore w:val="0"/>
        <w:numPr>
          <w:ilvl w:val="0"/>
          <w:numId w:val="6"/>
        </w:numPr>
        <w:kinsoku/>
        <w:wordWrap/>
        <w:overflowPunct/>
        <w:topLinePunct w:val="0"/>
        <w:bidi w:val="0"/>
        <w:spacing w:line="560" w:lineRule="exact"/>
        <w:ind w:left="0"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color w:val="auto"/>
          <w:sz w:val="32"/>
          <w:szCs w:val="32"/>
          <w:highlight w:val="none"/>
          <w:lang w:eastAsia="zh"/>
          <w:woUserID w:val="4"/>
        </w:rPr>
        <w:t>年度政府投资项目建设计划（区政府投资项目需提供）</w:t>
      </w:r>
    </w:p>
    <w:p w14:paraId="36D57482">
      <w:pPr>
        <w:pStyle w:val="11"/>
        <w:keepNext w:val="0"/>
        <w:keepLines w:val="0"/>
        <w:pageBreakBefore w:val="0"/>
        <w:numPr>
          <w:ilvl w:val="0"/>
          <w:numId w:val="6"/>
        </w:numPr>
        <w:kinsoku/>
        <w:wordWrap/>
        <w:overflowPunct/>
        <w:topLinePunct w:val="0"/>
        <w:bidi w:val="0"/>
        <w:spacing w:line="560" w:lineRule="exact"/>
        <w:ind w:left="0"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武进区工程建设项目发包初步方案</w:t>
      </w:r>
    </w:p>
    <w:p w14:paraId="2F923BCC">
      <w:pPr>
        <w:pStyle w:val="11"/>
        <w:keepNext w:val="0"/>
        <w:keepLines w:val="0"/>
        <w:pageBreakBefore w:val="0"/>
        <w:numPr>
          <w:ilvl w:val="0"/>
          <w:numId w:val="6"/>
        </w:numPr>
        <w:kinsoku/>
        <w:wordWrap/>
        <w:overflowPunct/>
        <w:topLinePunct w:val="0"/>
        <w:bidi w:val="0"/>
        <w:spacing w:line="560" w:lineRule="exact"/>
        <w:ind w:left="0"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武进区工程建设项目发包方案</w:t>
      </w:r>
    </w:p>
    <w:p w14:paraId="64EF2397">
      <w:pPr>
        <w:pStyle w:val="11"/>
        <w:keepNext w:val="0"/>
        <w:keepLines w:val="0"/>
        <w:pageBreakBefore w:val="0"/>
        <w:numPr>
          <w:ilvl w:val="0"/>
          <w:numId w:val="6"/>
        </w:numPr>
        <w:kinsoku/>
        <w:wordWrap/>
        <w:overflowPunct/>
        <w:topLinePunct w:val="0"/>
        <w:bidi w:val="0"/>
        <w:spacing w:line="560" w:lineRule="exact"/>
        <w:ind w:left="0"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资金来源已经落实证明</w:t>
      </w:r>
    </w:p>
    <w:p w14:paraId="5FA66979">
      <w:pPr>
        <w:pStyle w:val="11"/>
        <w:keepNext w:val="0"/>
        <w:keepLines w:val="0"/>
        <w:pageBreakBefore w:val="0"/>
        <w:numPr>
          <w:ilvl w:val="0"/>
          <w:numId w:val="6"/>
        </w:numPr>
        <w:kinsoku/>
        <w:wordWrap/>
        <w:overflowPunct/>
        <w:topLinePunct w:val="0"/>
        <w:bidi w:val="0"/>
        <w:spacing w:line="560" w:lineRule="exact"/>
        <w:ind w:left="0"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法人公共信用信息</w:t>
      </w:r>
      <w:r>
        <w:rPr>
          <w:rFonts w:hint="default" w:ascii="Times New Roman" w:hAnsi="Times New Roman" w:eastAsia="仿宋_GB2312" w:cs="Times New Roman"/>
          <w:b w:val="0"/>
          <w:bCs w:val="0"/>
          <w:color w:val="auto"/>
          <w:sz w:val="32"/>
          <w:szCs w:val="32"/>
          <w:highlight w:val="none"/>
          <w:lang w:eastAsia="zh-CN"/>
        </w:rPr>
        <w:t>查询</w:t>
      </w:r>
      <w:r>
        <w:rPr>
          <w:rFonts w:hint="default" w:ascii="Times New Roman" w:hAnsi="Times New Roman" w:eastAsia="仿宋_GB2312" w:cs="Times New Roman"/>
          <w:b w:val="0"/>
          <w:bCs w:val="0"/>
          <w:color w:val="auto"/>
          <w:sz w:val="32"/>
          <w:szCs w:val="32"/>
          <w:highlight w:val="none"/>
        </w:rPr>
        <w:t>报告</w:t>
      </w:r>
    </w:p>
    <w:p w14:paraId="504DE59D">
      <w:pPr>
        <w:pStyle w:val="11"/>
        <w:keepNext w:val="0"/>
        <w:keepLines w:val="0"/>
        <w:pageBreakBefore w:val="0"/>
        <w:numPr>
          <w:ilvl w:val="0"/>
          <w:numId w:val="6"/>
        </w:numPr>
        <w:kinsoku/>
        <w:wordWrap/>
        <w:overflowPunct/>
        <w:topLinePunct w:val="0"/>
        <w:bidi w:val="0"/>
        <w:spacing w:line="560" w:lineRule="exact"/>
        <w:ind w:left="0"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招标人信用承诺书</w:t>
      </w:r>
    </w:p>
    <w:p w14:paraId="46DC9DB2">
      <w:pPr>
        <w:pStyle w:val="11"/>
        <w:keepNext w:val="0"/>
        <w:keepLines w:val="0"/>
        <w:pageBreakBefore w:val="0"/>
        <w:numPr>
          <w:ilvl w:val="0"/>
          <w:numId w:val="6"/>
        </w:numPr>
        <w:kinsoku/>
        <w:wordWrap/>
        <w:overflowPunct/>
        <w:topLinePunct w:val="0"/>
        <w:bidi w:val="0"/>
        <w:spacing w:line="560" w:lineRule="exact"/>
        <w:ind w:left="0"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招标代理合同</w:t>
      </w:r>
    </w:p>
    <w:p w14:paraId="22416667">
      <w:pPr>
        <w:pStyle w:val="11"/>
        <w:keepNext w:val="0"/>
        <w:keepLines w:val="0"/>
        <w:pageBreakBefore w:val="0"/>
        <w:numPr>
          <w:ilvl w:val="0"/>
          <w:numId w:val="6"/>
        </w:numPr>
        <w:kinsoku/>
        <w:wordWrap/>
        <w:overflowPunct/>
        <w:topLinePunct w:val="0"/>
        <w:bidi w:val="0"/>
        <w:spacing w:line="560" w:lineRule="exact"/>
        <w:ind w:left="0"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招标代理进场招标信用承诺书</w:t>
      </w:r>
    </w:p>
    <w:p w14:paraId="12351E40">
      <w:pPr>
        <w:pStyle w:val="11"/>
        <w:keepNext w:val="0"/>
        <w:keepLines w:val="0"/>
        <w:pageBreakBefore w:val="0"/>
        <w:numPr>
          <w:ilvl w:val="0"/>
          <w:numId w:val="6"/>
        </w:numPr>
        <w:kinsoku/>
        <w:wordWrap/>
        <w:overflowPunct/>
        <w:topLinePunct w:val="0"/>
        <w:bidi w:val="0"/>
        <w:spacing w:line="560" w:lineRule="exact"/>
        <w:ind w:left="0"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招标公告、招标文件</w:t>
      </w:r>
    </w:p>
    <w:p w14:paraId="48BEB4E7">
      <w:pPr>
        <w:pStyle w:val="11"/>
        <w:keepNext w:val="0"/>
        <w:keepLines w:val="0"/>
        <w:pageBreakBefore w:val="0"/>
        <w:numPr>
          <w:ilvl w:val="0"/>
          <w:numId w:val="6"/>
        </w:numPr>
        <w:kinsoku/>
        <w:wordWrap/>
        <w:overflowPunct/>
        <w:topLinePunct w:val="0"/>
        <w:bidi w:val="0"/>
        <w:spacing w:line="560" w:lineRule="exact"/>
        <w:ind w:left="0"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常州市武进区工程建设项目招标人需求表</w:t>
      </w:r>
    </w:p>
    <w:p w14:paraId="6DD7C752">
      <w:pPr>
        <w:pStyle w:val="11"/>
        <w:keepNext w:val="0"/>
        <w:keepLines w:val="0"/>
        <w:pageBreakBefore w:val="0"/>
        <w:numPr>
          <w:ilvl w:val="0"/>
          <w:numId w:val="6"/>
        </w:numPr>
        <w:kinsoku/>
        <w:wordWrap/>
        <w:overflowPunct/>
        <w:topLinePunct w:val="0"/>
        <w:bidi w:val="0"/>
        <w:spacing w:line="560" w:lineRule="exact"/>
        <w:ind w:left="0"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招标计划(按照《关于</w:t>
      </w:r>
      <w:r>
        <w:rPr>
          <w:rFonts w:hint="default" w:ascii="Times New Roman" w:hAnsi="Times New Roman" w:eastAsia="仿宋_GB2312" w:cs="Times New Roman"/>
          <w:color w:val="auto"/>
          <w:sz w:val="32"/>
          <w:szCs w:val="32"/>
          <w:highlight w:val="none"/>
          <w:lang w:val="en-US" w:eastAsia="zh-CN"/>
        </w:rPr>
        <w:t>进一步规范全区工程招标投标工作意见》的通知</w:t>
      </w:r>
      <w:r>
        <w:rPr>
          <w:rFonts w:hint="default" w:ascii="Times New Roman" w:hAnsi="Times New Roman" w:eastAsia="仿宋_GB2312" w:cs="Times New Roman"/>
          <w:b w:val="0"/>
          <w:bCs w:val="0"/>
          <w:color w:val="auto"/>
          <w:sz w:val="32"/>
          <w:szCs w:val="32"/>
          <w:highlight w:val="none"/>
        </w:rPr>
        <w:t>执行)</w:t>
      </w:r>
    </w:p>
    <w:p w14:paraId="616F883E">
      <w:pPr>
        <w:pStyle w:val="11"/>
        <w:keepNext w:val="0"/>
        <w:keepLines w:val="0"/>
        <w:pageBreakBefore w:val="0"/>
        <w:numPr>
          <w:ilvl w:val="0"/>
          <w:numId w:val="6"/>
        </w:numPr>
        <w:kinsoku/>
        <w:wordWrap/>
        <w:overflowPunct/>
        <w:topLinePunct w:val="0"/>
        <w:bidi w:val="0"/>
        <w:spacing w:line="560" w:lineRule="exact"/>
        <w:ind w:left="0"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rPr>
        <w:t>工程建设项目招标文件公平竞争自查表</w:t>
      </w:r>
    </w:p>
    <w:p w14:paraId="1B2D418E">
      <w:pPr>
        <w:pStyle w:val="11"/>
        <w:keepNext w:val="0"/>
        <w:keepLines w:val="0"/>
        <w:pageBreakBefore w:val="0"/>
        <w:numPr>
          <w:ilvl w:val="0"/>
          <w:numId w:val="7"/>
        </w:numPr>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sz w:val="32"/>
          <w:szCs w:val="32"/>
          <w:highlight w:val="none"/>
          <w:lang w:val="en-US" w:eastAsia="zh-CN"/>
        </w:rPr>
        <w:t>货物</w:t>
      </w:r>
      <w:r>
        <w:rPr>
          <w:rFonts w:hint="default" w:ascii="Times New Roman" w:hAnsi="Times New Roman" w:eastAsia="仿宋_GB2312" w:cs="Times New Roman"/>
          <w:b w:val="0"/>
          <w:bCs w:val="0"/>
          <w:color w:val="auto"/>
          <w:sz w:val="32"/>
          <w:szCs w:val="32"/>
          <w:highlight w:val="none"/>
        </w:rPr>
        <w:t>受理登记</w:t>
      </w:r>
    </w:p>
    <w:p w14:paraId="543B3B8F">
      <w:pPr>
        <w:pStyle w:val="11"/>
        <w:keepNext w:val="0"/>
        <w:keepLines w:val="0"/>
        <w:pageBreakBefore w:val="0"/>
        <w:numPr>
          <w:ilvl w:val="0"/>
          <w:numId w:val="8"/>
        </w:numPr>
        <w:kinsoku/>
        <w:wordWrap/>
        <w:overflowPunct/>
        <w:topLinePunct w:val="0"/>
        <w:bidi w:val="0"/>
        <w:spacing w:line="560" w:lineRule="exact"/>
        <w:ind w:left="-10" w:leftChars="0" w:firstLine="640" w:firstLineChars="200"/>
        <w:textAlignment w:val="auto"/>
        <w:rPr>
          <w:rFonts w:hint="default" w:ascii="Times New Roman" w:hAnsi="Times New Roman" w:eastAsia="仿宋_GB2312" w:cs="Times New Roman"/>
          <w:color w:val="auto"/>
          <w:sz w:val="32"/>
          <w:szCs w:val="32"/>
          <w:highlight w:val="none"/>
          <w:woUserID w:val="4"/>
        </w:rPr>
      </w:pPr>
      <w:r>
        <w:rPr>
          <w:rFonts w:hint="default" w:ascii="Times New Roman" w:hAnsi="Times New Roman" w:eastAsia="仿宋_GB2312" w:cs="Times New Roman"/>
          <w:b w:val="0"/>
          <w:bCs w:val="0"/>
          <w:color w:val="auto"/>
          <w:sz w:val="32"/>
          <w:szCs w:val="32"/>
          <w:highlight w:val="none"/>
          <w:lang w:val="en-US" w:eastAsia="zh-CN"/>
        </w:rPr>
        <w:t>立项批文</w:t>
      </w:r>
    </w:p>
    <w:p w14:paraId="6067C18B">
      <w:pPr>
        <w:pStyle w:val="11"/>
        <w:keepNext w:val="0"/>
        <w:keepLines w:val="0"/>
        <w:pageBreakBefore w:val="0"/>
        <w:numPr>
          <w:ilvl w:val="0"/>
          <w:numId w:val="8"/>
        </w:numPr>
        <w:kinsoku/>
        <w:wordWrap/>
        <w:overflowPunct/>
        <w:topLinePunct w:val="0"/>
        <w:bidi w:val="0"/>
        <w:spacing w:line="560" w:lineRule="exact"/>
        <w:ind w:left="-1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color w:val="auto"/>
          <w:sz w:val="32"/>
          <w:szCs w:val="32"/>
          <w:highlight w:val="none"/>
          <w:lang w:eastAsia="zh"/>
          <w:woUserID w:val="4"/>
        </w:rPr>
        <w:t>年度政府投资项目建设计划（区政府投资项目需提供）</w:t>
      </w:r>
    </w:p>
    <w:p w14:paraId="0198F264">
      <w:pPr>
        <w:pStyle w:val="11"/>
        <w:keepNext w:val="0"/>
        <w:keepLines w:val="0"/>
        <w:pageBreakBefore w:val="0"/>
        <w:numPr>
          <w:ilvl w:val="0"/>
          <w:numId w:val="8"/>
        </w:numPr>
        <w:kinsoku/>
        <w:wordWrap/>
        <w:overflowPunct/>
        <w:topLinePunct w:val="0"/>
        <w:bidi w:val="0"/>
        <w:spacing w:line="560" w:lineRule="exact"/>
        <w:ind w:left="-1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武进区工程建设项目发包初步方案</w:t>
      </w:r>
    </w:p>
    <w:p w14:paraId="502C4C79">
      <w:pPr>
        <w:pStyle w:val="11"/>
        <w:keepNext w:val="0"/>
        <w:keepLines w:val="0"/>
        <w:pageBreakBefore w:val="0"/>
        <w:numPr>
          <w:ilvl w:val="0"/>
          <w:numId w:val="8"/>
        </w:numPr>
        <w:kinsoku/>
        <w:wordWrap/>
        <w:overflowPunct/>
        <w:topLinePunct w:val="0"/>
        <w:bidi w:val="0"/>
        <w:spacing w:line="560" w:lineRule="exact"/>
        <w:ind w:left="-1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武进区工程建设项目发包方案</w:t>
      </w:r>
    </w:p>
    <w:p w14:paraId="73978954">
      <w:pPr>
        <w:pStyle w:val="11"/>
        <w:keepNext w:val="0"/>
        <w:keepLines w:val="0"/>
        <w:pageBreakBefore w:val="0"/>
        <w:numPr>
          <w:ilvl w:val="0"/>
          <w:numId w:val="8"/>
        </w:numPr>
        <w:kinsoku/>
        <w:wordWrap/>
        <w:overflowPunct/>
        <w:topLinePunct w:val="0"/>
        <w:bidi w:val="0"/>
        <w:spacing w:line="560" w:lineRule="exact"/>
        <w:ind w:left="-1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资金来源已经落实证明</w:t>
      </w:r>
    </w:p>
    <w:p w14:paraId="20285120">
      <w:pPr>
        <w:pStyle w:val="11"/>
        <w:keepNext w:val="0"/>
        <w:keepLines w:val="0"/>
        <w:pageBreakBefore w:val="0"/>
        <w:numPr>
          <w:ilvl w:val="0"/>
          <w:numId w:val="8"/>
        </w:numPr>
        <w:kinsoku/>
        <w:wordWrap/>
        <w:overflowPunct/>
        <w:topLinePunct w:val="0"/>
        <w:bidi w:val="0"/>
        <w:spacing w:line="560" w:lineRule="exact"/>
        <w:ind w:left="-1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法人公共信用信息查询报告</w:t>
      </w:r>
    </w:p>
    <w:p w14:paraId="0D97A284">
      <w:pPr>
        <w:pStyle w:val="11"/>
        <w:keepNext w:val="0"/>
        <w:keepLines w:val="0"/>
        <w:pageBreakBefore w:val="0"/>
        <w:numPr>
          <w:ilvl w:val="0"/>
          <w:numId w:val="8"/>
        </w:numPr>
        <w:kinsoku/>
        <w:wordWrap/>
        <w:overflowPunct/>
        <w:topLinePunct w:val="0"/>
        <w:bidi w:val="0"/>
        <w:spacing w:line="560" w:lineRule="exact"/>
        <w:ind w:left="-1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招标人信用承诺书</w:t>
      </w:r>
    </w:p>
    <w:p w14:paraId="10B6414A">
      <w:pPr>
        <w:pStyle w:val="11"/>
        <w:keepNext w:val="0"/>
        <w:keepLines w:val="0"/>
        <w:pageBreakBefore w:val="0"/>
        <w:numPr>
          <w:ilvl w:val="0"/>
          <w:numId w:val="8"/>
        </w:numPr>
        <w:kinsoku/>
        <w:wordWrap/>
        <w:overflowPunct/>
        <w:topLinePunct w:val="0"/>
        <w:bidi w:val="0"/>
        <w:spacing w:line="560" w:lineRule="exact"/>
        <w:ind w:left="-1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招标代理合同</w:t>
      </w:r>
    </w:p>
    <w:p w14:paraId="668D8088">
      <w:pPr>
        <w:pStyle w:val="11"/>
        <w:keepNext w:val="0"/>
        <w:keepLines w:val="0"/>
        <w:pageBreakBefore w:val="0"/>
        <w:numPr>
          <w:ilvl w:val="0"/>
          <w:numId w:val="8"/>
        </w:numPr>
        <w:kinsoku/>
        <w:wordWrap/>
        <w:overflowPunct/>
        <w:topLinePunct w:val="0"/>
        <w:bidi w:val="0"/>
        <w:spacing w:line="560" w:lineRule="exact"/>
        <w:ind w:left="-1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招标代理进场招标信用承诺书</w:t>
      </w:r>
    </w:p>
    <w:p w14:paraId="0496E859">
      <w:pPr>
        <w:pStyle w:val="11"/>
        <w:keepNext w:val="0"/>
        <w:keepLines w:val="0"/>
        <w:pageBreakBefore w:val="0"/>
        <w:numPr>
          <w:ilvl w:val="0"/>
          <w:numId w:val="8"/>
        </w:numPr>
        <w:kinsoku/>
        <w:wordWrap/>
        <w:overflowPunct/>
        <w:topLinePunct w:val="0"/>
        <w:bidi w:val="0"/>
        <w:spacing w:line="560" w:lineRule="exact"/>
        <w:ind w:left="-1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招标公告、招标文件</w:t>
      </w:r>
    </w:p>
    <w:p w14:paraId="15473AB5">
      <w:pPr>
        <w:pStyle w:val="11"/>
        <w:keepNext w:val="0"/>
        <w:keepLines w:val="0"/>
        <w:pageBreakBefore w:val="0"/>
        <w:numPr>
          <w:ilvl w:val="0"/>
          <w:numId w:val="8"/>
        </w:numPr>
        <w:kinsoku/>
        <w:wordWrap/>
        <w:overflowPunct/>
        <w:topLinePunct w:val="0"/>
        <w:bidi w:val="0"/>
        <w:spacing w:line="560" w:lineRule="exact"/>
        <w:ind w:left="-1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常州市武进区工程建设项目招标人需求表</w:t>
      </w:r>
    </w:p>
    <w:p w14:paraId="2E6BDC13">
      <w:pPr>
        <w:pStyle w:val="11"/>
        <w:keepNext w:val="0"/>
        <w:keepLines w:val="0"/>
        <w:pageBreakBefore w:val="0"/>
        <w:numPr>
          <w:ilvl w:val="0"/>
          <w:numId w:val="8"/>
        </w:numPr>
        <w:kinsoku/>
        <w:wordWrap/>
        <w:overflowPunct/>
        <w:topLinePunct w:val="0"/>
        <w:bidi w:val="0"/>
        <w:spacing w:line="560" w:lineRule="exact"/>
        <w:ind w:left="-10" w:leftChars="0"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招标计划(按照《关于</w:t>
      </w:r>
      <w:r>
        <w:rPr>
          <w:rFonts w:hint="default" w:ascii="Times New Roman" w:hAnsi="Times New Roman" w:eastAsia="仿宋_GB2312" w:cs="Times New Roman"/>
          <w:color w:val="auto"/>
          <w:sz w:val="32"/>
          <w:szCs w:val="32"/>
          <w:highlight w:val="none"/>
          <w:lang w:val="en-US" w:eastAsia="zh-CN"/>
        </w:rPr>
        <w:t>进一步规范全区工程招标投标工作意见》的通知执行</w:t>
      </w:r>
      <w:r>
        <w:rPr>
          <w:rFonts w:hint="default" w:ascii="Times New Roman" w:hAnsi="Times New Roman" w:eastAsia="仿宋_GB2312" w:cs="Times New Roman"/>
          <w:b w:val="0"/>
          <w:bCs w:val="0"/>
          <w:color w:val="auto"/>
          <w:sz w:val="32"/>
          <w:szCs w:val="32"/>
          <w:highlight w:val="none"/>
          <w:lang w:val="en-US" w:eastAsia="zh-CN"/>
        </w:rPr>
        <w:t>)</w:t>
      </w:r>
    </w:p>
    <w:p w14:paraId="03BCA8BD">
      <w:pPr>
        <w:pStyle w:val="11"/>
        <w:keepNext w:val="0"/>
        <w:keepLines w:val="0"/>
        <w:pageBreakBefore w:val="0"/>
        <w:numPr>
          <w:ilvl w:val="0"/>
          <w:numId w:val="8"/>
        </w:numPr>
        <w:kinsoku/>
        <w:wordWrap/>
        <w:overflowPunct/>
        <w:topLinePunct w:val="0"/>
        <w:bidi w:val="0"/>
        <w:spacing w:line="560" w:lineRule="exact"/>
        <w:ind w:left="-10" w:leftChars="0" w:firstLine="640" w:firstLineChars="200"/>
        <w:textAlignment w:val="auto"/>
        <w:rPr>
          <w:rFonts w:hint="default" w:ascii="Times New Roman" w:hAnsi="Times New Roman" w:eastAsia="仿宋_GB2312" w:cs="Times New Roman"/>
          <w:b w:val="0"/>
          <w:bCs w:val="0"/>
          <w:color w:val="auto"/>
          <w:kern w:val="0"/>
          <w:sz w:val="32"/>
          <w:szCs w:val="32"/>
          <w:highlight w:val="none"/>
        </w:rPr>
      </w:pPr>
      <w:r>
        <w:rPr>
          <w:rFonts w:hint="default" w:ascii="Times New Roman" w:hAnsi="Times New Roman" w:eastAsia="仿宋_GB2312" w:cs="Times New Roman"/>
          <w:b w:val="0"/>
          <w:bCs w:val="0"/>
          <w:color w:val="auto"/>
          <w:sz w:val="32"/>
          <w:szCs w:val="32"/>
          <w:highlight w:val="none"/>
          <w:lang w:val="en-US" w:eastAsia="zh-CN"/>
        </w:rPr>
        <w:t>工程建设项目招标文件公平竞争自查表</w:t>
      </w:r>
    </w:p>
    <w:p w14:paraId="0A61CCCD">
      <w:pPr>
        <w:pStyle w:val="11"/>
        <w:keepNext w:val="0"/>
        <w:keepLines w:val="0"/>
        <w:pageBreakBefore w:val="0"/>
        <w:numPr>
          <w:ilvl w:val="0"/>
          <w:numId w:val="0"/>
        </w:numPr>
        <w:kinsoku/>
        <w:wordWrap/>
        <w:overflowPunct/>
        <w:topLinePunct w:val="0"/>
        <w:bidi w:val="0"/>
        <w:spacing w:line="560" w:lineRule="exact"/>
        <w:ind w:leftChars="200" w:firstLine="320" w:firstLineChars="100"/>
        <w:textAlignment w:val="auto"/>
        <w:rPr>
          <w:rFonts w:hint="default" w:ascii="Times New Roman" w:hAnsi="Times New Roman" w:eastAsia="仿宋_GB2312" w:cs="Times New Roman"/>
          <w:b w:val="0"/>
          <w:bCs w:val="0"/>
          <w:color w:val="auto"/>
          <w:sz w:val="32"/>
          <w:szCs w:val="32"/>
          <w:highlight w:val="none"/>
          <w:lang w:val="en-US" w:eastAsia="zh-CN"/>
        </w:rPr>
      </w:pPr>
    </w:p>
    <w:p w14:paraId="1C62F6DE">
      <w:pPr>
        <w:pStyle w:val="11"/>
        <w:keepNext w:val="0"/>
        <w:keepLines w:val="0"/>
        <w:pageBreakBefore w:val="0"/>
        <w:numPr>
          <w:ilvl w:val="0"/>
          <w:numId w:val="0"/>
        </w:numPr>
        <w:kinsoku/>
        <w:wordWrap/>
        <w:overflowPunct/>
        <w:topLinePunct w:val="0"/>
        <w:bidi w:val="0"/>
        <w:spacing w:line="560" w:lineRule="exact"/>
        <w:ind w:leftChars="200" w:firstLine="320" w:firstLineChars="100"/>
        <w:textAlignment w:val="auto"/>
        <w:rPr>
          <w:rFonts w:hint="default" w:ascii="Times New Roman" w:hAnsi="Times New Roman" w:eastAsia="仿宋_GB2312" w:cs="Times New Roman"/>
          <w:b w:val="0"/>
          <w:bCs w:val="0"/>
          <w:color w:val="auto"/>
          <w:sz w:val="32"/>
          <w:szCs w:val="32"/>
          <w:highlight w:val="none"/>
          <w:lang w:val="en-US" w:eastAsia="zh-CN"/>
        </w:rPr>
      </w:pPr>
    </w:p>
    <w:p w14:paraId="3261907B">
      <w:pPr>
        <w:pStyle w:val="11"/>
        <w:keepNext w:val="0"/>
        <w:keepLines w:val="0"/>
        <w:pageBreakBefore w:val="0"/>
        <w:numPr>
          <w:ilvl w:val="0"/>
          <w:numId w:val="0"/>
        </w:numPr>
        <w:kinsoku/>
        <w:wordWrap/>
        <w:overflowPunct/>
        <w:topLinePunct w:val="0"/>
        <w:bidi w:val="0"/>
        <w:spacing w:line="560" w:lineRule="exact"/>
        <w:ind w:leftChars="200" w:firstLine="320" w:firstLineChars="100"/>
        <w:textAlignment w:val="auto"/>
        <w:rPr>
          <w:rFonts w:hint="default" w:ascii="Times New Roman" w:hAnsi="Times New Roman" w:eastAsia="仿宋_GB2312" w:cs="Times New Roman"/>
          <w:b w:val="0"/>
          <w:bCs w:val="0"/>
          <w:color w:val="auto"/>
          <w:sz w:val="32"/>
          <w:szCs w:val="32"/>
          <w:highlight w:val="none"/>
          <w:lang w:val="en-US" w:eastAsia="zh-CN"/>
        </w:rPr>
      </w:pPr>
    </w:p>
    <w:p w14:paraId="542CB072">
      <w:pPr>
        <w:pStyle w:val="11"/>
        <w:keepNext w:val="0"/>
        <w:keepLines w:val="0"/>
        <w:pageBreakBefore w:val="0"/>
        <w:numPr>
          <w:ilvl w:val="0"/>
          <w:numId w:val="0"/>
        </w:numPr>
        <w:kinsoku/>
        <w:wordWrap/>
        <w:overflowPunct/>
        <w:topLinePunct w:val="0"/>
        <w:bidi w:val="0"/>
        <w:spacing w:line="560" w:lineRule="exact"/>
        <w:ind w:leftChars="200" w:firstLine="320" w:firstLineChars="100"/>
        <w:textAlignment w:val="auto"/>
        <w:rPr>
          <w:rFonts w:hint="default" w:ascii="Times New Roman" w:hAnsi="Times New Roman" w:eastAsia="仿宋_GB2312" w:cs="Times New Roman"/>
          <w:b w:val="0"/>
          <w:bCs w:val="0"/>
          <w:color w:val="auto"/>
          <w:sz w:val="32"/>
          <w:szCs w:val="32"/>
          <w:highlight w:val="none"/>
          <w:lang w:val="en-US" w:eastAsia="zh-CN"/>
        </w:rPr>
      </w:pPr>
    </w:p>
    <w:p w14:paraId="79C5AD2E">
      <w:pPr>
        <w:pStyle w:val="11"/>
        <w:keepNext w:val="0"/>
        <w:keepLines w:val="0"/>
        <w:pageBreakBefore w:val="0"/>
        <w:numPr>
          <w:ilvl w:val="0"/>
          <w:numId w:val="0"/>
        </w:numPr>
        <w:kinsoku/>
        <w:wordWrap/>
        <w:overflowPunct/>
        <w:topLinePunct w:val="0"/>
        <w:bidi w:val="0"/>
        <w:spacing w:line="560" w:lineRule="exact"/>
        <w:ind w:leftChars="200" w:firstLine="320" w:firstLineChars="100"/>
        <w:textAlignment w:val="auto"/>
        <w:rPr>
          <w:rFonts w:hint="default" w:ascii="Times New Roman" w:hAnsi="Times New Roman" w:eastAsia="仿宋_GB2312" w:cs="Times New Roman"/>
          <w:b w:val="0"/>
          <w:bCs w:val="0"/>
          <w:color w:val="auto"/>
          <w:sz w:val="32"/>
          <w:szCs w:val="32"/>
          <w:highlight w:val="none"/>
          <w:lang w:val="en-US" w:eastAsia="zh-CN"/>
        </w:rPr>
      </w:pPr>
    </w:p>
    <w:p w14:paraId="5EEE58BC">
      <w:pPr>
        <w:pStyle w:val="11"/>
        <w:keepNext w:val="0"/>
        <w:keepLines w:val="0"/>
        <w:pageBreakBefore w:val="0"/>
        <w:numPr>
          <w:ilvl w:val="0"/>
          <w:numId w:val="0"/>
        </w:numPr>
        <w:kinsoku/>
        <w:wordWrap/>
        <w:overflowPunct/>
        <w:topLinePunct w:val="0"/>
        <w:bidi w:val="0"/>
        <w:spacing w:line="560" w:lineRule="exact"/>
        <w:ind w:leftChars="200" w:firstLine="320" w:firstLineChars="100"/>
        <w:textAlignment w:val="auto"/>
        <w:rPr>
          <w:rFonts w:hint="default" w:ascii="Times New Roman" w:hAnsi="Times New Roman" w:eastAsia="仿宋_GB2312" w:cs="Times New Roman"/>
          <w:b w:val="0"/>
          <w:bCs w:val="0"/>
          <w:color w:val="auto"/>
          <w:sz w:val="32"/>
          <w:szCs w:val="32"/>
          <w:highlight w:val="none"/>
          <w:lang w:val="en-US" w:eastAsia="zh-CN"/>
        </w:rPr>
      </w:pPr>
    </w:p>
    <w:p w14:paraId="2D7DE539">
      <w:pPr>
        <w:pStyle w:val="11"/>
        <w:keepNext w:val="0"/>
        <w:keepLines w:val="0"/>
        <w:pageBreakBefore w:val="0"/>
        <w:numPr>
          <w:ilvl w:val="0"/>
          <w:numId w:val="0"/>
        </w:numPr>
        <w:kinsoku/>
        <w:wordWrap/>
        <w:overflowPunct/>
        <w:topLinePunct w:val="0"/>
        <w:bidi w:val="0"/>
        <w:spacing w:line="560" w:lineRule="exact"/>
        <w:ind w:leftChars="200" w:firstLine="320" w:firstLineChars="100"/>
        <w:textAlignment w:val="auto"/>
        <w:rPr>
          <w:rFonts w:hint="default" w:ascii="Times New Roman" w:hAnsi="Times New Roman" w:eastAsia="仿宋_GB2312" w:cs="Times New Roman"/>
          <w:b w:val="0"/>
          <w:bCs w:val="0"/>
          <w:color w:val="auto"/>
          <w:sz w:val="32"/>
          <w:szCs w:val="32"/>
          <w:highlight w:val="none"/>
          <w:lang w:val="en-US" w:eastAsia="zh-CN"/>
        </w:rPr>
      </w:pPr>
    </w:p>
    <w:p w14:paraId="31FD917D">
      <w:pPr>
        <w:pStyle w:val="11"/>
        <w:keepNext w:val="0"/>
        <w:keepLines w:val="0"/>
        <w:pageBreakBefore w:val="0"/>
        <w:numPr>
          <w:ilvl w:val="0"/>
          <w:numId w:val="0"/>
        </w:numPr>
        <w:kinsoku/>
        <w:wordWrap/>
        <w:overflowPunct/>
        <w:topLinePunct w:val="0"/>
        <w:bidi w:val="0"/>
        <w:spacing w:line="560" w:lineRule="exact"/>
        <w:ind w:leftChars="200" w:firstLine="320" w:firstLineChars="100"/>
        <w:textAlignment w:val="auto"/>
        <w:rPr>
          <w:rFonts w:hint="default" w:ascii="Times New Roman" w:hAnsi="Times New Roman" w:eastAsia="仿宋_GB2312" w:cs="Times New Roman"/>
          <w:b w:val="0"/>
          <w:bCs w:val="0"/>
          <w:color w:val="auto"/>
          <w:sz w:val="32"/>
          <w:szCs w:val="32"/>
          <w:highlight w:val="none"/>
          <w:lang w:val="en-US" w:eastAsia="zh-CN"/>
        </w:rPr>
      </w:pPr>
    </w:p>
    <w:p w14:paraId="24E620C0">
      <w:pPr>
        <w:pStyle w:val="11"/>
        <w:keepNext w:val="0"/>
        <w:keepLines w:val="0"/>
        <w:pageBreakBefore w:val="0"/>
        <w:numPr>
          <w:ilvl w:val="0"/>
          <w:numId w:val="0"/>
        </w:numPr>
        <w:kinsoku/>
        <w:wordWrap/>
        <w:overflowPunct/>
        <w:topLinePunct w:val="0"/>
        <w:bidi w:val="0"/>
        <w:spacing w:line="560" w:lineRule="exact"/>
        <w:ind w:leftChars="200" w:firstLine="320" w:firstLineChars="100"/>
        <w:textAlignment w:val="auto"/>
        <w:rPr>
          <w:rFonts w:hint="default" w:ascii="Times New Roman" w:hAnsi="Times New Roman" w:eastAsia="仿宋_GB2312" w:cs="Times New Roman"/>
          <w:b w:val="0"/>
          <w:bCs w:val="0"/>
          <w:color w:val="auto"/>
          <w:sz w:val="32"/>
          <w:szCs w:val="32"/>
          <w:highlight w:val="none"/>
          <w:lang w:val="en-US" w:eastAsia="zh-CN"/>
        </w:rPr>
      </w:pPr>
    </w:p>
    <w:p w14:paraId="6A0B0BD5">
      <w:pPr>
        <w:pStyle w:val="11"/>
        <w:keepNext w:val="0"/>
        <w:keepLines w:val="0"/>
        <w:pageBreakBefore w:val="0"/>
        <w:numPr>
          <w:ilvl w:val="0"/>
          <w:numId w:val="0"/>
        </w:numPr>
        <w:kinsoku/>
        <w:wordWrap/>
        <w:overflowPunct/>
        <w:topLinePunct w:val="0"/>
        <w:bidi w:val="0"/>
        <w:spacing w:line="560" w:lineRule="exact"/>
        <w:ind w:leftChars="200" w:firstLine="320" w:firstLineChars="100"/>
        <w:textAlignment w:val="auto"/>
        <w:rPr>
          <w:rFonts w:hint="default" w:ascii="Times New Roman" w:hAnsi="Times New Roman" w:eastAsia="仿宋_GB2312" w:cs="Times New Roman"/>
          <w:b w:val="0"/>
          <w:bCs w:val="0"/>
          <w:color w:val="auto"/>
          <w:sz w:val="32"/>
          <w:szCs w:val="32"/>
          <w:highlight w:val="none"/>
          <w:lang w:val="en-US" w:eastAsia="zh-CN"/>
        </w:rPr>
      </w:pPr>
    </w:p>
    <w:p w14:paraId="24383214">
      <w:pPr>
        <w:pStyle w:val="11"/>
        <w:keepNext w:val="0"/>
        <w:keepLines w:val="0"/>
        <w:pageBreakBefore w:val="0"/>
        <w:numPr>
          <w:ilvl w:val="0"/>
          <w:numId w:val="0"/>
        </w:numPr>
        <w:kinsoku/>
        <w:wordWrap/>
        <w:overflowPunct/>
        <w:topLinePunct w:val="0"/>
        <w:bidi w:val="0"/>
        <w:spacing w:line="560" w:lineRule="exact"/>
        <w:textAlignment w:val="auto"/>
        <w:rPr>
          <w:rFonts w:hint="default" w:ascii="Times New Roman" w:hAnsi="Times New Roman" w:eastAsia="仿宋_GB2312" w:cs="Times New Roman"/>
          <w:b w:val="0"/>
          <w:bCs w:val="0"/>
          <w:color w:val="auto"/>
          <w:sz w:val="32"/>
          <w:szCs w:val="32"/>
          <w:highlight w:val="none"/>
          <w:lang w:val="en-US" w:eastAsia="zh-CN"/>
        </w:rPr>
      </w:pPr>
    </w:p>
    <w:p w14:paraId="135D71A9">
      <w:pPr>
        <w:pStyle w:val="11"/>
        <w:keepNext w:val="0"/>
        <w:keepLines w:val="0"/>
        <w:pageBreakBefore w:val="0"/>
        <w:numPr>
          <w:ilvl w:val="0"/>
          <w:numId w:val="0"/>
        </w:numPr>
        <w:kinsoku/>
        <w:wordWrap/>
        <w:overflowPunct/>
        <w:topLinePunct w:val="0"/>
        <w:bidi w:val="0"/>
        <w:spacing w:line="560" w:lineRule="exact"/>
        <w:textAlignment w:val="auto"/>
        <w:rPr>
          <w:rFonts w:hint="default" w:ascii="Times New Roman" w:hAnsi="Times New Roman" w:eastAsia="仿宋_GB2312" w:cs="Times New Roman"/>
          <w:b w:val="0"/>
          <w:bCs w:val="0"/>
          <w:color w:val="auto"/>
          <w:sz w:val="32"/>
          <w:szCs w:val="32"/>
          <w:highlight w:val="none"/>
          <w:lang w:val="en-US" w:eastAsia="zh-CN"/>
        </w:rPr>
      </w:pPr>
    </w:p>
    <w:p w14:paraId="5BDAC3F2">
      <w:pPr>
        <w:pStyle w:val="11"/>
        <w:keepNext w:val="0"/>
        <w:keepLines w:val="0"/>
        <w:pageBreakBefore w:val="0"/>
        <w:numPr>
          <w:ilvl w:val="0"/>
          <w:numId w:val="0"/>
        </w:numPr>
        <w:kinsoku/>
        <w:wordWrap/>
        <w:overflowPunct/>
        <w:topLinePunct w:val="0"/>
        <w:bidi w:val="0"/>
        <w:spacing w:line="560" w:lineRule="exact"/>
        <w:textAlignment w:val="auto"/>
        <w:rPr>
          <w:rFonts w:hint="default" w:ascii="Times New Roman" w:hAnsi="Times New Roman" w:eastAsia="仿宋_GB2312" w:cs="Times New Roman"/>
          <w:b w:val="0"/>
          <w:bCs w:val="0"/>
          <w:color w:val="auto"/>
          <w:sz w:val="32"/>
          <w:szCs w:val="32"/>
          <w:highlight w:val="none"/>
          <w:lang w:val="en-US" w:eastAsia="zh-CN"/>
        </w:rPr>
      </w:pPr>
    </w:p>
    <w:p w14:paraId="5AADFCE3">
      <w:pPr>
        <w:pStyle w:val="11"/>
        <w:keepNext w:val="0"/>
        <w:keepLines w:val="0"/>
        <w:pageBreakBefore w:val="0"/>
        <w:numPr>
          <w:ilvl w:val="0"/>
          <w:numId w:val="0"/>
        </w:numPr>
        <w:kinsoku/>
        <w:wordWrap/>
        <w:overflowPunct/>
        <w:topLinePunct w:val="0"/>
        <w:bidi w:val="0"/>
        <w:spacing w:line="560" w:lineRule="exact"/>
        <w:textAlignment w:val="auto"/>
        <w:rPr>
          <w:rFonts w:hint="default" w:ascii="Times New Roman" w:hAnsi="Times New Roman" w:eastAsia="仿宋_GB2312" w:cs="Times New Roman"/>
          <w:b w:val="0"/>
          <w:bCs w:val="0"/>
          <w:color w:val="auto"/>
          <w:sz w:val="32"/>
          <w:szCs w:val="32"/>
          <w:highlight w:val="none"/>
          <w:lang w:val="en-US" w:eastAsia="zh-CN"/>
        </w:rPr>
      </w:pPr>
    </w:p>
    <w:p w14:paraId="4CA919DF">
      <w:pPr>
        <w:pStyle w:val="11"/>
        <w:keepNext w:val="0"/>
        <w:keepLines w:val="0"/>
        <w:pageBreakBefore w:val="0"/>
        <w:numPr>
          <w:ilvl w:val="0"/>
          <w:numId w:val="0"/>
        </w:numPr>
        <w:kinsoku/>
        <w:wordWrap/>
        <w:overflowPunct/>
        <w:topLinePunct w:val="0"/>
        <w:bidi w:val="0"/>
        <w:spacing w:line="560" w:lineRule="exact"/>
        <w:textAlignment w:val="auto"/>
        <w:rPr>
          <w:rFonts w:hint="default" w:ascii="Times New Roman" w:hAnsi="Times New Roman" w:eastAsia="仿宋_GB2312" w:cs="Times New Roman"/>
          <w:b w:val="0"/>
          <w:bCs w:val="0"/>
          <w:color w:val="auto"/>
          <w:sz w:val="32"/>
          <w:szCs w:val="32"/>
          <w:highlight w:val="none"/>
          <w:lang w:val="en-US" w:eastAsia="zh-CN"/>
        </w:rPr>
      </w:pPr>
    </w:p>
    <w:p w14:paraId="51FDA0F3">
      <w:pPr>
        <w:pStyle w:val="11"/>
        <w:keepNext w:val="0"/>
        <w:keepLines w:val="0"/>
        <w:pageBreakBefore w:val="0"/>
        <w:numPr>
          <w:ilvl w:val="0"/>
          <w:numId w:val="0"/>
        </w:numPr>
        <w:kinsoku/>
        <w:wordWrap/>
        <w:overflowPunct/>
        <w:topLinePunct w:val="0"/>
        <w:bidi w:val="0"/>
        <w:spacing w:line="560" w:lineRule="exact"/>
        <w:textAlignment w:val="auto"/>
        <w:rPr>
          <w:rFonts w:hint="default" w:ascii="Times New Roman" w:hAnsi="Times New Roman" w:eastAsia="仿宋_GB2312" w:cs="Times New Roman"/>
          <w:b w:val="0"/>
          <w:bCs w:val="0"/>
          <w:color w:val="auto"/>
          <w:sz w:val="32"/>
          <w:szCs w:val="32"/>
          <w:highlight w:val="none"/>
          <w:lang w:val="en-US" w:eastAsia="zh-CN"/>
        </w:rPr>
      </w:pPr>
    </w:p>
    <w:p w14:paraId="1AD2D83C">
      <w:pPr>
        <w:pStyle w:val="11"/>
        <w:keepNext w:val="0"/>
        <w:keepLines w:val="0"/>
        <w:pageBreakBefore w:val="0"/>
        <w:numPr>
          <w:ilvl w:val="0"/>
          <w:numId w:val="0"/>
        </w:numPr>
        <w:kinsoku/>
        <w:wordWrap/>
        <w:overflowPunct/>
        <w:topLinePunct w:val="0"/>
        <w:bidi w:val="0"/>
        <w:spacing w:line="560" w:lineRule="exact"/>
        <w:textAlignment w:val="auto"/>
        <w:rPr>
          <w:rFonts w:hint="default" w:ascii="Times New Roman" w:hAnsi="Times New Roman" w:eastAsia="仿宋_GB2312" w:cs="Times New Roman"/>
          <w:b w:val="0"/>
          <w:bCs w:val="0"/>
          <w:color w:val="auto"/>
          <w:sz w:val="32"/>
          <w:szCs w:val="32"/>
          <w:highlight w:val="none"/>
          <w:lang w:val="en-US" w:eastAsia="zh-CN"/>
        </w:rPr>
      </w:pPr>
    </w:p>
    <w:p w14:paraId="34A8CE2E">
      <w:pPr>
        <w:pStyle w:val="11"/>
        <w:keepNext w:val="0"/>
        <w:keepLines w:val="0"/>
        <w:pageBreakBefore w:val="0"/>
        <w:numPr>
          <w:ilvl w:val="0"/>
          <w:numId w:val="0"/>
        </w:numPr>
        <w:kinsoku/>
        <w:wordWrap/>
        <w:overflowPunct/>
        <w:topLinePunct w:val="0"/>
        <w:bidi w:val="0"/>
        <w:spacing w:line="560" w:lineRule="exact"/>
        <w:textAlignment w:val="auto"/>
        <w:rPr>
          <w:rFonts w:hint="default" w:ascii="Times New Roman" w:hAnsi="Times New Roman" w:eastAsia="仿宋_GB2312" w:cs="Times New Roman"/>
          <w:b w:val="0"/>
          <w:bCs w:val="0"/>
          <w:color w:val="auto"/>
          <w:sz w:val="32"/>
          <w:szCs w:val="32"/>
          <w:highlight w:val="none"/>
          <w:lang w:val="en-US" w:eastAsia="zh-CN"/>
        </w:rPr>
      </w:pPr>
    </w:p>
    <w:p w14:paraId="2ADA45A1">
      <w:pPr>
        <w:pStyle w:val="11"/>
        <w:keepNext w:val="0"/>
        <w:keepLines w:val="0"/>
        <w:pageBreakBefore w:val="0"/>
        <w:numPr>
          <w:ilvl w:val="0"/>
          <w:numId w:val="0"/>
        </w:numPr>
        <w:kinsoku/>
        <w:wordWrap/>
        <w:overflowPunct/>
        <w:topLinePunct w:val="0"/>
        <w:bidi w:val="0"/>
        <w:spacing w:line="560" w:lineRule="exact"/>
        <w:textAlignment w:val="auto"/>
        <w:rPr>
          <w:rFonts w:hint="default" w:ascii="Times New Roman" w:hAnsi="Times New Roman" w:eastAsia="黑体" w:cs="Times New Roman"/>
          <w:b w:val="0"/>
          <w:bCs w:val="0"/>
          <w:color w:val="auto"/>
          <w:kern w:val="0"/>
          <w:sz w:val="32"/>
          <w:szCs w:val="32"/>
          <w:highlight w:val="none"/>
        </w:rPr>
      </w:pPr>
      <w:r>
        <w:rPr>
          <w:rFonts w:hint="default" w:ascii="Times New Roman" w:hAnsi="Times New Roman" w:eastAsia="黑体" w:cs="Times New Roman"/>
          <w:b w:val="0"/>
          <w:bCs w:val="0"/>
          <w:color w:val="auto"/>
          <w:sz w:val="32"/>
          <w:szCs w:val="32"/>
          <w:highlight w:val="none"/>
          <w:lang w:val="en-US" w:eastAsia="zh-CN"/>
        </w:rPr>
        <w:t>附件2</w:t>
      </w:r>
    </w:p>
    <w:p w14:paraId="5C894861">
      <w:pPr>
        <w:keepNext w:val="0"/>
        <w:keepLines w:val="0"/>
        <w:pageBreakBefore w:val="0"/>
        <w:widowControl/>
        <w:numPr>
          <w:ilvl w:val="0"/>
          <w:numId w:val="9"/>
        </w:numPr>
        <w:shd w:val="clear" w:color="auto" w:fill="FFFFFF"/>
        <w:kinsoku/>
        <w:wordWrap/>
        <w:overflowPunct/>
        <w:topLinePunct w:val="0"/>
        <w:bidi w:val="0"/>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highlight w:val="none"/>
        </w:rPr>
      </w:pPr>
      <w:r>
        <w:rPr>
          <w:rFonts w:hint="default" w:ascii="Times New Roman" w:hAnsi="Times New Roman" w:eastAsia="仿宋_GB2312" w:cs="Times New Roman"/>
          <w:b w:val="0"/>
          <w:bCs w:val="0"/>
          <w:color w:val="auto"/>
          <w:kern w:val="0"/>
          <w:sz w:val="32"/>
          <w:szCs w:val="32"/>
          <w:highlight w:val="none"/>
        </w:rPr>
        <w:t>政府采购项目</w:t>
      </w:r>
      <w:r>
        <w:rPr>
          <w:rFonts w:hint="default" w:ascii="Times New Roman" w:hAnsi="Times New Roman" w:eastAsia="仿宋_GB2312" w:cs="Times New Roman"/>
          <w:b w:val="0"/>
          <w:bCs w:val="0"/>
          <w:color w:val="auto"/>
          <w:spacing w:val="8"/>
          <w:kern w:val="0"/>
          <w:sz w:val="32"/>
          <w:szCs w:val="32"/>
          <w:highlight w:val="none"/>
        </w:rPr>
        <w:t>受理登记资料清单</w:t>
      </w:r>
    </w:p>
    <w:p w14:paraId="51828D92">
      <w:pPr>
        <w:keepNext w:val="0"/>
        <w:keepLines w:val="0"/>
        <w:pageBreakBefore w:val="0"/>
        <w:widowControl/>
        <w:shd w:val="clear" w:color="auto" w:fill="FFFFFF"/>
        <w:kinsoku/>
        <w:wordWrap/>
        <w:overflowPunct/>
        <w:topLinePunct w:val="0"/>
        <w:bidi w:val="0"/>
        <w:spacing w:line="560" w:lineRule="exact"/>
        <w:ind w:firstLine="640" w:firstLineChars="200"/>
        <w:jc w:val="left"/>
        <w:textAlignment w:val="auto"/>
        <w:rPr>
          <w:rFonts w:hint="default" w:ascii="Times New Roman" w:hAnsi="Times New Roman" w:eastAsia="仿宋_GB2312" w:cs="Times New Roman"/>
          <w:b w:val="0"/>
          <w:bCs w:val="0"/>
          <w:color w:val="auto"/>
          <w:kern w:val="0"/>
          <w:sz w:val="32"/>
          <w:szCs w:val="32"/>
          <w:highlight w:val="none"/>
        </w:rPr>
      </w:pPr>
      <w:r>
        <w:rPr>
          <w:rFonts w:hint="default" w:ascii="Times New Roman" w:hAnsi="Times New Roman" w:eastAsia="仿宋_GB2312" w:cs="Times New Roman"/>
          <w:b w:val="0"/>
          <w:bCs w:val="0"/>
          <w:color w:val="auto"/>
          <w:kern w:val="0"/>
          <w:sz w:val="32"/>
          <w:szCs w:val="32"/>
          <w:highlight w:val="none"/>
        </w:rPr>
        <w:t>（一）</w:t>
      </w:r>
      <w:r>
        <w:rPr>
          <w:rFonts w:hint="default" w:ascii="Times New Roman" w:hAnsi="Times New Roman" w:eastAsia="仿宋_GB2312" w:cs="Times New Roman"/>
          <w:b w:val="0"/>
          <w:bCs w:val="0"/>
          <w:color w:val="auto"/>
          <w:sz w:val="32"/>
          <w:szCs w:val="32"/>
          <w:highlight w:val="none"/>
        </w:rPr>
        <w:t>经批准的政府采购计划</w:t>
      </w:r>
    </w:p>
    <w:p w14:paraId="21670429">
      <w:pPr>
        <w:keepNext w:val="0"/>
        <w:keepLines w:val="0"/>
        <w:pageBreakBefore w:val="0"/>
        <w:widowControl/>
        <w:shd w:val="clear" w:color="auto" w:fill="FFFFFF"/>
        <w:kinsoku/>
        <w:wordWrap/>
        <w:overflowPunct/>
        <w:topLinePunct w:val="0"/>
        <w:bidi w:val="0"/>
        <w:spacing w:line="560" w:lineRule="exact"/>
        <w:ind w:firstLine="640" w:firstLineChars="200"/>
        <w:jc w:val="left"/>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kern w:val="0"/>
          <w:sz w:val="32"/>
          <w:szCs w:val="32"/>
          <w:highlight w:val="none"/>
        </w:rPr>
        <w:t>（二）</w:t>
      </w:r>
      <w:r>
        <w:rPr>
          <w:rFonts w:hint="default" w:ascii="Times New Roman" w:hAnsi="Times New Roman" w:eastAsia="仿宋_GB2312" w:cs="Times New Roman"/>
          <w:b w:val="0"/>
          <w:bCs w:val="0"/>
          <w:color w:val="auto"/>
          <w:sz w:val="32"/>
          <w:szCs w:val="32"/>
          <w:highlight w:val="none"/>
        </w:rPr>
        <w:t>招标采购需求及清单</w:t>
      </w:r>
    </w:p>
    <w:p w14:paraId="3E39A010">
      <w:pPr>
        <w:keepNext w:val="0"/>
        <w:keepLines w:val="0"/>
        <w:pageBreakBefore w:val="0"/>
        <w:widowControl/>
        <w:shd w:val="clear" w:color="auto" w:fill="FFFFFF"/>
        <w:kinsoku/>
        <w:wordWrap/>
        <w:overflowPunct/>
        <w:topLinePunct w:val="0"/>
        <w:bidi w:val="0"/>
        <w:spacing w:line="560" w:lineRule="exact"/>
        <w:ind w:firstLine="640" w:firstLineChars="200"/>
        <w:jc w:val="left"/>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kern w:val="0"/>
          <w:sz w:val="32"/>
          <w:szCs w:val="32"/>
          <w:highlight w:val="none"/>
        </w:rPr>
        <w:t>（三）</w:t>
      </w:r>
      <w:r>
        <w:rPr>
          <w:rFonts w:hint="default" w:ascii="Times New Roman" w:hAnsi="Times New Roman" w:eastAsia="仿宋_GB2312" w:cs="Times New Roman"/>
          <w:b w:val="0"/>
          <w:bCs w:val="0"/>
          <w:color w:val="auto"/>
          <w:sz w:val="32"/>
          <w:szCs w:val="32"/>
          <w:highlight w:val="none"/>
        </w:rPr>
        <w:t>委托代理协议</w:t>
      </w:r>
    </w:p>
    <w:p w14:paraId="3768378A">
      <w:pPr>
        <w:pStyle w:val="11"/>
        <w:keepNext w:val="0"/>
        <w:keepLines w:val="0"/>
        <w:pageBreakBefore w:val="0"/>
        <w:numPr>
          <w:ilvl w:val="0"/>
          <w:numId w:val="0"/>
        </w:numPr>
        <w:kinsoku/>
        <w:wordWrap/>
        <w:overflowPunct/>
        <w:topLinePunct w:val="0"/>
        <w:bidi w:val="0"/>
        <w:spacing w:line="560" w:lineRule="exact"/>
        <w:ind w:left="0" w:leftChars="0" w:firstLine="640" w:firstLineChars="200"/>
        <w:textAlignment w:val="auto"/>
        <w:rPr>
          <w:rFonts w:hint="default" w:ascii="Times New Roman" w:hAnsi="Times New Roman" w:eastAsia="仿宋_GB2312" w:cs="Times New Roman"/>
          <w:color w:val="auto"/>
          <w:sz w:val="32"/>
          <w:szCs w:val="32"/>
          <w:highlight w:val="none"/>
          <w:woUserID w:val="5"/>
        </w:rPr>
      </w:pPr>
      <w:r>
        <w:rPr>
          <w:rFonts w:hint="default" w:ascii="Times New Roman" w:hAnsi="Times New Roman" w:eastAsia="仿宋_GB2312" w:cs="Times New Roman"/>
          <w:b w:val="0"/>
          <w:bCs w:val="0"/>
          <w:color w:val="auto"/>
          <w:kern w:val="0"/>
          <w:sz w:val="32"/>
          <w:szCs w:val="32"/>
          <w:highlight w:val="none"/>
          <w:woUserID w:val="5"/>
        </w:rPr>
        <w:t>（</w:t>
      </w:r>
      <w:r>
        <w:rPr>
          <w:rFonts w:hint="default" w:ascii="Times New Roman" w:hAnsi="Times New Roman" w:eastAsia="仿宋_GB2312" w:cs="Times New Roman"/>
          <w:b w:val="0"/>
          <w:bCs w:val="0"/>
          <w:color w:val="auto"/>
          <w:kern w:val="0"/>
          <w:sz w:val="32"/>
          <w:szCs w:val="32"/>
          <w:highlight w:val="none"/>
          <w:lang w:eastAsia="zh"/>
          <w:woUserID w:val="5"/>
        </w:rPr>
        <w:t>四</w:t>
      </w:r>
      <w:r>
        <w:rPr>
          <w:rFonts w:hint="default" w:ascii="Times New Roman" w:hAnsi="Times New Roman" w:eastAsia="仿宋_GB2312" w:cs="Times New Roman"/>
          <w:b w:val="0"/>
          <w:bCs w:val="0"/>
          <w:color w:val="auto"/>
          <w:kern w:val="0"/>
          <w:sz w:val="32"/>
          <w:szCs w:val="32"/>
          <w:highlight w:val="none"/>
          <w:woUserID w:val="5"/>
        </w:rPr>
        <w:t>）</w:t>
      </w:r>
      <w:r>
        <w:rPr>
          <w:rFonts w:hint="default" w:ascii="Times New Roman" w:hAnsi="Times New Roman" w:eastAsia="仿宋_GB2312" w:cs="Times New Roman"/>
          <w:color w:val="auto"/>
          <w:sz w:val="32"/>
          <w:szCs w:val="32"/>
          <w:highlight w:val="none"/>
          <w:lang w:eastAsia="zh"/>
          <w:woUserID w:val="5"/>
        </w:rPr>
        <w:t>武进区政府采购项目容缺承诺书（如有）</w:t>
      </w:r>
    </w:p>
    <w:p w14:paraId="35E4250A">
      <w:pPr>
        <w:keepNext w:val="0"/>
        <w:keepLines w:val="0"/>
        <w:pageBreakBefore w:val="0"/>
        <w:widowControl/>
        <w:shd w:val="clear" w:color="auto" w:fill="FFFFFF"/>
        <w:kinsoku/>
        <w:wordWrap/>
        <w:overflowPunct/>
        <w:topLinePunct w:val="0"/>
        <w:bidi w:val="0"/>
        <w:spacing w:line="560" w:lineRule="exact"/>
        <w:ind w:firstLine="640" w:firstLineChars="200"/>
        <w:jc w:val="left"/>
        <w:textAlignment w:val="auto"/>
        <w:rPr>
          <w:rFonts w:hint="default" w:ascii="Times New Roman" w:hAnsi="Times New Roman" w:eastAsia="仿宋_GB2312" w:cs="Times New Roman"/>
          <w:b w:val="0"/>
          <w:bCs w:val="0"/>
          <w:color w:val="auto"/>
          <w:sz w:val="32"/>
          <w:szCs w:val="32"/>
          <w:highlight w:val="none"/>
        </w:rPr>
      </w:pPr>
    </w:p>
    <w:p w14:paraId="229A1D6F">
      <w:pPr>
        <w:keepNext w:val="0"/>
        <w:keepLines w:val="0"/>
        <w:pageBreakBefore w:val="0"/>
        <w:widowControl/>
        <w:shd w:val="clear" w:color="auto" w:fill="FFFFFF"/>
        <w:kinsoku/>
        <w:wordWrap/>
        <w:overflowPunct/>
        <w:topLinePunct w:val="0"/>
        <w:bidi w:val="0"/>
        <w:spacing w:line="560" w:lineRule="exact"/>
        <w:ind w:firstLine="640" w:firstLineChars="200"/>
        <w:jc w:val="left"/>
        <w:textAlignment w:val="auto"/>
        <w:rPr>
          <w:rFonts w:hint="default" w:ascii="Times New Roman" w:hAnsi="Times New Roman" w:eastAsia="仿宋_GB2312" w:cs="Times New Roman"/>
          <w:b w:val="0"/>
          <w:bCs w:val="0"/>
          <w:color w:val="auto"/>
          <w:sz w:val="32"/>
          <w:szCs w:val="32"/>
          <w:highlight w:val="none"/>
        </w:rPr>
      </w:pPr>
    </w:p>
    <w:p w14:paraId="1E3C8C53">
      <w:pPr>
        <w:keepNext w:val="0"/>
        <w:keepLines w:val="0"/>
        <w:pageBreakBefore w:val="0"/>
        <w:widowControl/>
        <w:shd w:val="clear" w:color="auto" w:fill="FFFFFF"/>
        <w:kinsoku/>
        <w:wordWrap/>
        <w:overflowPunct/>
        <w:topLinePunct w:val="0"/>
        <w:bidi w:val="0"/>
        <w:spacing w:line="560" w:lineRule="exact"/>
        <w:jc w:val="left"/>
        <w:textAlignment w:val="auto"/>
        <w:rPr>
          <w:rFonts w:hint="default" w:ascii="Times New Roman" w:hAnsi="Times New Roman" w:eastAsia="仿宋_GB2312" w:cs="Times New Roman"/>
          <w:b w:val="0"/>
          <w:bCs w:val="0"/>
          <w:color w:val="auto"/>
          <w:sz w:val="32"/>
          <w:szCs w:val="32"/>
          <w:highlight w:val="none"/>
          <w:lang w:eastAsia="zh-CN"/>
        </w:rPr>
      </w:pPr>
    </w:p>
    <w:p w14:paraId="6374041D">
      <w:pPr>
        <w:keepNext w:val="0"/>
        <w:keepLines w:val="0"/>
        <w:pageBreakBefore w:val="0"/>
        <w:widowControl/>
        <w:shd w:val="clear" w:color="auto" w:fill="FFFFFF"/>
        <w:kinsoku/>
        <w:wordWrap/>
        <w:overflowPunct/>
        <w:topLinePunct w:val="0"/>
        <w:bidi w:val="0"/>
        <w:spacing w:line="560" w:lineRule="exact"/>
        <w:jc w:val="left"/>
        <w:textAlignment w:val="auto"/>
        <w:rPr>
          <w:rFonts w:hint="default" w:ascii="Times New Roman" w:hAnsi="Times New Roman" w:eastAsia="仿宋_GB2312" w:cs="Times New Roman"/>
          <w:b w:val="0"/>
          <w:bCs w:val="0"/>
          <w:color w:val="auto"/>
          <w:sz w:val="32"/>
          <w:szCs w:val="32"/>
          <w:highlight w:val="none"/>
          <w:lang w:eastAsia="zh-CN"/>
        </w:rPr>
      </w:pPr>
    </w:p>
    <w:p w14:paraId="62C66672">
      <w:pPr>
        <w:keepNext w:val="0"/>
        <w:keepLines w:val="0"/>
        <w:pageBreakBefore w:val="0"/>
        <w:widowControl/>
        <w:shd w:val="clear" w:color="auto" w:fill="FFFFFF"/>
        <w:kinsoku/>
        <w:wordWrap/>
        <w:overflowPunct/>
        <w:topLinePunct w:val="0"/>
        <w:bidi w:val="0"/>
        <w:spacing w:line="560" w:lineRule="exact"/>
        <w:jc w:val="left"/>
        <w:textAlignment w:val="auto"/>
        <w:rPr>
          <w:rFonts w:hint="default" w:ascii="Times New Roman" w:hAnsi="Times New Roman" w:eastAsia="仿宋_GB2312" w:cs="Times New Roman"/>
          <w:b w:val="0"/>
          <w:bCs w:val="0"/>
          <w:color w:val="auto"/>
          <w:sz w:val="32"/>
          <w:szCs w:val="32"/>
          <w:highlight w:val="none"/>
          <w:lang w:eastAsia="zh-CN"/>
        </w:rPr>
      </w:pPr>
    </w:p>
    <w:p w14:paraId="47902CD3">
      <w:pPr>
        <w:keepNext w:val="0"/>
        <w:keepLines w:val="0"/>
        <w:pageBreakBefore w:val="0"/>
        <w:widowControl/>
        <w:shd w:val="clear" w:color="auto" w:fill="FFFFFF"/>
        <w:kinsoku/>
        <w:wordWrap/>
        <w:overflowPunct/>
        <w:topLinePunct w:val="0"/>
        <w:bidi w:val="0"/>
        <w:spacing w:line="560" w:lineRule="exact"/>
        <w:jc w:val="left"/>
        <w:textAlignment w:val="auto"/>
        <w:rPr>
          <w:rFonts w:hint="default" w:ascii="Times New Roman" w:hAnsi="Times New Roman" w:eastAsia="仿宋_GB2312" w:cs="Times New Roman"/>
          <w:b w:val="0"/>
          <w:bCs w:val="0"/>
          <w:color w:val="auto"/>
          <w:sz w:val="32"/>
          <w:szCs w:val="32"/>
          <w:highlight w:val="none"/>
          <w:lang w:eastAsia="zh-CN"/>
        </w:rPr>
      </w:pPr>
    </w:p>
    <w:p w14:paraId="43D9122C">
      <w:pPr>
        <w:keepNext w:val="0"/>
        <w:keepLines w:val="0"/>
        <w:pageBreakBefore w:val="0"/>
        <w:widowControl/>
        <w:shd w:val="clear" w:color="auto" w:fill="FFFFFF"/>
        <w:kinsoku/>
        <w:wordWrap/>
        <w:overflowPunct/>
        <w:topLinePunct w:val="0"/>
        <w:bidi w:val="0"/>
        <w:spacing w:line="560" w:lineRule="exact"/>
        <w:jc w:val="left"/>
        <w:textAlignment w:val="auto"/>
        <w:rPr>
          <w:rFonts w:hint="default" w:ascii="Times New Roman" w:hAnsi="Times New Roman" w:eastAsia="仿宋_GB2312" w:cs="Times New Roman"/>
          <w:b w:val="0"/>
          <w:bCs w:val="0"/>
          <w:color w:val="auto"/>
          <w:sz w:val="32"/>
          <w:szCs w:val="32"/>
          <w:highlight w:val="none"/>
          <w:lang w:eastAsia="zh-CN"/>
        </w:rPr>
      </w:pPr>
    </w:p>
    <w:p w14:paraId="15AAAC09">
      <w:pPr>
        <w:keepNext w:val="0"/>
        <w:keepLines w:val="0"/>
        <w:pageBreakBefore w:val="0"/>
        <w:widowControl/>
        <w:shd w:val="clear" w:color="auto" w:fill="FFFFFF"/>
        <w:kinsoku/>
        <w:wordWrap/>
        <w:overflowPunct/>
        <w:topLinePunct w:val="0"/>
        <w:bidi w:val="0"/>
        <w:spacing w:line="560" w:lineRule="exact"/>
        <w:jc w:val="left"/>
        <w:textAlignment w:val="auto"/>
        <w:rPr>
          <w:rFonts w:hint="default" w:ascii="Times New Roman" w:hAnsi="Times New Roman" w:eastAsia="仿宋_GB2312" w:cs="Times New Roman"/>
          <w:b w:val="0"/>
          <w:bCs w:val="0"/>
          <w:color w:val="auto"/>
          <w:sz w:val="32"/>
          <w:szCs w:val="32"/>
          <w:highlight w:val="none"/>
          <w:lang w:eastAsia="zh-CN"/>
        </w:rPr>
      </w:pPr>
    </w:p>
    <w:p w14:paraId="0C74A253">
      <w:pPr>
        <w:keepNext w:val="0"/>
        <w:keepLines w:val="0"/>
        <w:pageBreakBefore w:val="0"/>
        <w:widowControl/>
        <w:shd w:val="clear" w:color="auto" w:fill="FFFFFF"/>
        <w:kinsoku/>
        <w:wordWrap/>
        <w:overflowPunct/>
        <w:topLinePunct w:val="0"/>
        <w:bidi w:val="0"/>
        <w:spacing w:line="560" w:lineRule="exact"/>
        <w:jc w:val="left"/>
        <w:textAlignment w:val="auto"/>
        <w:rPr>
          <w:rFonts w:hint="default" w:ascii="Times New Roman" w:hAnsi="Times New Roman" w:eastAsia="仿宋_GB2312" w:cs="Times New Roman"/>
          <w:b w:val="0"/>
          <w:bCs w:val="0"/>
          <w:color w:val="auto"/>
          <w:sz w:val="32"/>
          <w:szCs w:val="32"/>
          <w:highlight w:val="none"/>
          <w:lang w:eastAsia="zh-CN"/>
        </w:rPr>
      </w:pPr>
    </w:p>
    <w:p w14:paraId="6E76A570">
      <w:pPr>
        <w:keepNext w:val="0"/>
        <w:keepLines w:val="0"/>
        <w:pageBreakBefore w:val="0"/>
        <w:widowControl/>
        <w:shd w:val="clear" w:color="auto" w:fill="FFFFFF"/>
        <w:kinsoku/>
        <w:wordWrap/>
        <w:overflowPunct/>
        <w:topLinePunct w:val="0"/>
        <w:bidi w:val="0"/>
        <w:spacing w:line="560" w:lineRule="exact"/>
        <w:jc w:val="left"/>
        <w:textAlignment w:val="auto"/>
        <w:rPr>
          <w:rFonts w:hint="default" w:ascii="Times New Roman" w:hAnsi="Times New Roman" w:eastAsia="仿宋_GB2312" w:cs="Times New Roman"/>
          <w:b w:val="0"/>
          <w:bCs w:val="0"/>
          <w:color w:val="auto"/>
          <w:sz w:val="32"/>
          <w:szCs w:val="32"/>
          <w:highlight w:val="none"/>
          <w:lang w:eastAsia="zh-CN"/>
        </w:rPr>
      </w:pPr>
    </w:p>
    <w:p w14:paraId="681FBC0B">
      <w:pPr>
        <w:keepNext w:val="0"/>
        <w:keepLines w:val="0"/>
        <w:pageBreakBefore w:val="0"/>
        <w:widowControl/>
        <w:shd w:val="clear" w:color="auto" w:fill="FFFFFF"/>
        <w:kinsoku/>
        <w:wordWrap/>
        <w:overflowPunct/>
        <w:topLinePunct w:val="0"/>
        <w:bidi w:val="0"/>
        <w:spacing w:line="560" w:lineRule="exact"/>
        <w:jc w:val="left"/>
        <w:textAlignment w:val="auto"/>
        <w:rPr>
          <w:rFonts w:hint="default" w:ascii="Times New Roman" w:hAnsi="Times New Roman" w:eastAsia="仿宋_GB2312" w:cs="Times New Roman"/>
          <w:b w:val="0"/>
          <w:bCs w:val="0"/>
          <w:color w:val="auto"/>
          <w:sz w:val="32"/>
          <w:szCs w:val="32"/>
          <w:highlight w:val="none"/>
          <w:lang w:eastAsia="zh-CN"/>
        </w:rPr>
      </w:pPr>
    </w:p>
    <w:p w14:paraId="680B2CFC">
      <w:pPr>
        <w:keepNext w:val="0"/>
        <w:keepLines w:val="0"/>
        <w:pageBreakBefore w:val="0"/>
        <w:widowControl/>
        <w:shd w:val="clear" w:color="auto" w:fill="FFFFFF"/>
        <w:kinsoku/>
        <w:wordWrap/>
        <w:overflowPunct/>
        <w:topLinePunct w:val="0"/>
        <w:bidi w:val="0"/>
        <w:spacing w:line="560" w:lineRule="exact"/>
        <w:jc w:val="left"/>
        <w:textAlignment w:val="auto"/>
        <w:rPr>
          <w:rFonts w:hint="default" w:ascii="Times New Roman" w:hAnsi="Times New Roman" w:eastAsia="仿宋_GB2312" w:cs="Times New Roman"/>
          <w:b w:val="0"/>
          <w:bCs w:val="0"/>
          <w:color w:val="auto"/>
          <w:sz w:val="32"/>
          <w:szCs w:val="32"/>
          <w:highlight w:val="none"/>
          <w:lang w:eastAsia="zh-CN"/>
        </w:rPr>
      </w:pPr>
    </w:p>
    <w:p w14:paraId="6D24B153">
      <w:pPr>
        <w:keepNext w:val="0"/>
        <w:keepLines w:val="0"/>
        <w:pageBreakBefore w:val="0"/>
        <w:widowControl/>
        <w:shd w:val="clear" w:color="auto" w:fill="FFFFFF"/>
        <w:kinsoku/>
        <w:wordWrap/>
        <w:overflowPunct/>
        <w:topLinePunct w:val="0"/>
        <w:bidi w:val="0"/>
        <w:spacing w:line="560" w:lineRule="exact"/>
        <w:jc w:val="left"/>
        <w:textAlignment w:val="auto"/>
        <w:rPr>
          <w:rFonts w:hint="default" w:ascii="Times New Roman" w:hAnsi="Times New Roman" w:eastAsia="仿宋_GB2312" w:cs="Times New Roman"/>
          <w:b w:val="0"/>
          <w:bCs w:val="0"/>
          <w:color w:val="auto"/>
          <w:sz w:val="32"/>
          <w:szCs w:val="32"/>
          <w:highlight w:val="none"/>
          <w:lang w:eastAsia="zh-CN"/>
        </w:rPr>
      </w:pPr>
    </w:p>
    <w:p w14:paraId="1FC471E8">
      <w:pPr>
        <w:keepNext w:val="0"/>
        <w:keepLines w:val="0"/>
        <w:pageBreakBefore w:val="0"/>
        <w:widowControl/>
        <w:shd w:val="clear" w:color="auto" w:fill="FFFFFF"/>
        <w:kinsoku/>
        <w:wordWrap/>
        <w:overflowPunct/>
        <w:topLinePunct w:val="0"/>
        <w:bidi w:val="0"/>
        <w:spacing w:line="560" w:lineRule="exact"/>
        <w:jc w:val="left"/>
        <w:textAlignment w:val="auto"/>
        <w:rPr>
          <w:rFonts w:hint="default" w:ascii="Times New Roman" w:hAnsi="Times New Roman" w:eastAsia="仿宋_GB2312" w:cs="Times New Roman"/>
          <w:b w:val="0"/>
          <w:bCs w:val="0"/>
          <w:color w:val="auto"/>
          <w:sz w:val="32"/>
          <w:szCs w:val="32"/>
          <w:highlight w:val="none"/>
          <w:lang w:eastAsia="zh-CN"/>
        </w:rPr>
      </w:pPr>
    </w:p>
    <w:p w14:paraId="7744B4FB">
      <w:pPr>
        <w:keepNext w:val="0"/>
        <w:keepLines w:val="0"/>
        <w:pageBreakBefore w:val="0"/>
        <w:widowControl/>
        <w:shd w:val="clear" w:color="auto" w:fill="FFFFFF"/>
        <w:kinsoku/>
        <w:wordWrap/>
        <w:overflowPunct/>
        <w:topLinePunct w:val="0"/>
        <w:bidi w:val="0"/>
        <w:spacing w:line="560" w:lineRule="exact"/>
        <w:jc w:val="left"/>
        <w:textAlignment w:val="auto"/>
        <w:rPr>
          <w:rFonts w:hint="default" w:ascii="Times New Roman" w:hAnsi="Times New Roman" w:eastAsia="仿宋_GB2312" w:cs="Times New Roman"/>
          <w:b w:val="0"/>
          <w:bCs w:val="0"/>
          <w:color w:val="auto"/>
          <w:sz w:val="32"/>
          <w:szCs w:val="32"/>
          <w:highlight w:val="none"/>
          <w:lang w:eastAsia="zh-CN"/>
        </w:rPr>
      </w:pPr>
    </w:p>
    <w:p w14:paraId="06A7159E">
      <w:pPr>
        <w:keepNext w:val="0"/>
        <w:keepLines w:val="0"/>
        <w:pageBreakBefore w:val="0"/>
        <w:widowControl/>
        <w:shd w:val="clear" w:color="auto" w:fill="FFFFFF"/>
        <w:kinsoku/>
        <w:wordWrap/>
        <w:overflowPunct/>
        <w:topLinePunct w:val="0"/>
        <w:bidi w:val="0"/>
        <w:spacing w:line="560" w:lineRule="exact"/>
        <w:jc w:val="left"/>
        <w:textAlignment w:val="auto"/>
        <w:rPr>
          <w:rFonts w:hint="default" w:ascii="Times New Roman" w:hAnsi="Times New Roman" w:eastAsia="仿宋_GB2312" w:cs="Times New Roman"/>
          <w:b w:val="0"/>
          <w:bCs w:val="0"/>
          <w:color w:val="auto"/>
          <w:sz w:val="32"/>
          <w:szCs w:val="32"/>
          <w:highlight w:val="none"/>
          <w:lang w:eastAsia="zh-CN"/>
        </w:rPr>
      </w:pPr>
    </w:p>
    <w:p w14:paraId="6EDF44D6">
      <w:pPr>
        <w:keepNext w:val="0"/>
        <w:keepLines w:val="0"/>
        <w:pageBreakBefore w:val="0"/>
        <w:widowControl/>
        <w:shd w:val="clear" w:color="auto" w:fill="FFFFFF"/>
        <w:kinsoku/>
        <w:wordWrap/>
        <w:overflowPunct/>
        <w:topLinePunct w:val="0"/>
        <w:bidi w:val="0"/>
        <w:spacing w:line="560" w:lineRule="exact"/>
        <w:jc w:val="left"/>
        <w:textAlignment w:val="auto"/>
        <w:rPr>
          <w:rFonts w:hint="default" w:ascii="Times New Roman" w:hAnsi="Times New Roman" w:eastAsia="黑体" w:cs="Times New Roman"/>
          <w:b w:val="0"/>
          <w:bCs w:val="0"/>
          <w:color w:val="auto"/>
          <w:sz w:val="32"/>
          <w:szCs w:val="32"/>
          <w:highlight w:val="none"/>
          <w:lang w:eastAsia="zh-CN"/>
        </w:rPr>
      </w:pPr>
      <w:r>
        <w:rPr>
          <w:rFonts w:hint="default" w:ascii="Times New Roman" w:hAnsi="Times New Roman" w:eastAsia="黑体" w:cs="Times New Roman"/>
          <w:b w:val="0"/>
          <w:bCs w:val="0"/>
          <w:color w:val="auto"/>
          <w:sz w:val="32"/>
          <w:szCs w:val="32"/>
          <w:highlight w:val="none"/>
          <w:lang w:eastAsia="zh-CN"/>
        </w:rPr>
        <w:t>附件</w:t>
      </w:r>
      <w:r>
        <w:rPr>
          <w:rFonts w:hint="default" w:ascii="Times New Roman" w:hAnsi="Times New Roman" w:eastAsia="黑体" w:cs="Times New Roman"/>
          <w:b w:val="0"/>
          <w:bCs w:val="0"/>
          <w:color w:val="auto"/>
          <w:sz w:val="32"/>
          <w:szCs w:val="32"/>
          <w:highlight w:val="none"/>
          <w:lang w:val="en-US" w:eastAsia="zh-CN"/>
        </w:rPr>
        <w:t>3</w:t>
      </w:r>
    </w:p>
    <w:p w14:paraId="01C5E745">
      <w:pPr>
        <w:keepNext w:val="0"/>
        <w:keepLines w:val="0"/>
        <w:pageBreakBefore w:val="0"/>
        <w:widowControl/>
        <w:shd w:val="clear" w:color="auto" w:fill="FFFFFF"/>
        <w:kinsoku/>
        <w:wordWrap/>
        <w:overflowPunct/>
        <w:topLinePunct w:val="0"/>
        <w:bidi w:val="0"/>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highlight w:val="none"/>
        </w:rPr>
      </w:pPr>
      <w:r>
        <w:rPr>
          <w:rFonts w:hint="default" w:ascii="Times New Roman" w:hAnsi="Times New Roman" w:eastAsia="仿宋_GB2312" w:cs="Times New Roman"/>
          <w:b w:val="0"/>
          <w:bCs w:val="0"/>
          <w:color w:val="auto"/>
          <w:kern w:val="0"/>
          <w:sz w:val="32"/>
          <w:szCs w:val="32"/>
          <w:highlight w:val="none"/>
        </w:rPr>
        <w:t>三、国有资产交易</w:t>
      </w:r>
      <w:r>
        <w:rPr>
          <w:rFonts w:hint="default" w:ascii="Times New Roman" w:hAnsi="Times New Roman" w:eastAsia="仿宋_GB2312" w:cs="Times New Roman"/>
          <w:b w:val="0"/>
          <w:bCs w:val="0"/>
          <w:color w:val="auto"/>
          <w:spacing w:val="8"/>
          <w:kern w:val="0"/>
          <w:sz w:val="32"/>
          <w:szCs w:val="32"/>
          <w:highlight w:val="none"/>
        </w:rPr>
        <w:t>受理登记资料清单</w:t>
      </w:r>
    </w:p>
    <w:p w14:paraId="02B75455">
      <w:pPr>
        <w:keepNext w:val="0"/>
        <w:keepLines w:val="0"/>
        <w:pageBreakBefore w:val="0"/>
        <w:widowControl/>
        <w:shd w:val="clear" w:color="auto" w:fill="FFFFFF"/>
        <w:kinsoku/>
        <w:wordWrap/>
        <w:overflowPunct/>
        <w:topLinePunct w:val="0"/>
        <w:bidi w:val="0"/>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highlight w:val="none"/>
        </w:rPr>
      </w:pPr>
      <w:r>
        <w:rPr>
          <w:rFonts w:hint="default" w:ascii="Times New Roman" w:hAnsi="Times New Roman" w:eastAsia="仿宋_GB2312" w:cs="Times New Roman"/>
          <w:b w:val="0"/>
          <w:bCs w:val="0"/>
          <w:color w:val="auto"/>
          <w:kern w:val="0"/>
          <w:sz w:val="32"/>
          <w:szCs w:val="32"/>
          <w:highlight w:val="none"/>
        </w:rPr>
        <w:t>（一）国有资产出租</w:t>
      </w:r>
    </w:p>
    <w:p w14:paraId="19FE9A1C">
      <w:pPr>
        <w:keepNext w:val="0"/>
        <w:keepLines w:val="0"/>
        <w:pageBreakBefore w:val="0"/>
        <w:widowControl/>
        <w:numPr>
          <w:ilvl w:val="0"/>
          <w:numId w:val="10"/>
        </w:numPr>
        <w:shd w:val="clear" w:color="auto" w:fill="FFFFFF"/>
        <w:kinsoku/>
        <w:wordWrap/>
        <w:overflowPunct/>
        <w:topLinePunct w:val="0"/>
        <w:bidi w:val="0"/>
        <w:spacing w:line="560" w:lineRule="exact"/>
        <w:ind w:left="0" w:firstLine="640" w:firstLineChars="200"/>
        <w:jc w:val="left"/>
        <w:textAlignment w:val="auto"/>
        <w:rPr>
          <w:rFonts w:hint="default" w:ascii="Times New Roman" w:hAnsi="Times New Roman" w:eastAsia="仿宋_GB2312" w:cs="Times New Roman"/>
          <w:b w:val="0"/>
          <w:bCs w:val="0"/>
          <w:color w:val="auto"/>
          <w:kern w:val="0"/>
          <w:sz w:val="32"/>
          <w:szCs w:val="32"/>
          <w:highlight w:val="none"/>
          <w:lang w:val="zh-CN"/>
        </w:rPr>
      </w:pPr>
      <w:r>
        <w:rPr>
          <w:rFonts w:hint="default" w:ascii="Times New Roman" w:hAnsi="Times New Roman" w:eastAsia="仿宋_GB2312" w:cs="Times New Roman"/>
          <w:b w:val="0"/>
          <w:bCs w:val="0"/>
          <w:color w:val="auto"/>
          <w:sz w:val="32"/>
          <w:szCs w:val="32"/>
          <w:highlight w:val="none"/>
          <w:lang w:val="zh-CN"/>
        </w:rPr>
        <w:t>《常州市武进区国有资产出租出借审批表》</w:t>
      </w:r>
    </w:p>
    <w:p w14:paraId="1DC079C4">
      <w:pPr>
        <w:keepNext w:val="0"/>
        <w:keepLines w:val="0"/>
        <w:pageBreakBefore w:val="0"/>
        <w:widowControl/>
        <w:numPr>
          <w:ilvl w:val="0"/>
          <w:numId w:val="10"/>
        </w:numPr>
        <w:shd w:val="clear" w:color="auto" w:fill="FFFFFF"/>
        <w:kinsoku/>
        <w:wordWrap/>
        <w:overflowPunct/>
        <w:topLinePunct w:val="0"/>
        <w:bidi w:val="0"/>
        <w:spacing w:line="560" w:lineRule="exact"/>
        <w:ind w:left="0" w:firstLine="640" w:firstLineChars="200"/>
        <w:jc w:val="left"/>
        <w:textAlignment w:val="auto"/>
        <w:rPr>
          <w:rFonts w:hint="default" w:ascii="Times New Roman" w:hAnsi="Times New Roman" w:eastAsia="仿宋_GB2312" w:cs="Times New Roman"/>
          <w:b w:val="0"/>
          <w:bCs w:val="0"/>
          <w:color w:val="auto"/>
          <w:sz w:val="32"/>
          <w:szCs w:val="32"/>
          <w:highlight w:val="none"/>
          <w:lang w:val="zh-CN"/>
        </w:rPr>
      </w:pPr>
      <w:r>
        <w:rPr>
          <w:rFonts w:hint="default" w:ascii="Times New Roman" w:hAnsi="Times New Roman" w:eastAsia="仿宋_GB2312" w:cs="Times New Roman"/>
          <w:b w:val="0"/>
          <w:bCs w:val="0"/>
          <w:color w:val="auto"/>
          <w:sz w:val="32"/>
          <w:szCs w:val="32"/>
          <w:highlight w:val="none"/>
          <w:lang w:val="zh-CN"/>
        </w:rPr>
        <w:t>《常州市武进区国有资产公开招租委托书》</w:t>
      </w:r>
    </w:p>
    <w:p w14:paraId="20EE81B5">
      <w:pPr>
        <w:keepNext w:val="0"/>
        <w:keepLines w:val="0"/>
        <w:pageBreakBefore w:val="0"/>
        <w:widowControl/>
        <w:numPr>
          <w:ilvl w:val="0"/>
          <w:numId w:val="10"/>
        </w:numPr>
        <w:shd w:val="clear" w:color="auto" w:fill="FFFFFF"/>
        <w:kinsoku/>
        <w:wordWrap/>
        <w:overflowPunct/>
        <w:topLinePunct w:val="0"/>
        <w:bidi w:val="0"/>
        <w:spacing w:line="560" w:lineRule="exact"/>
        <w:ind w:left="0" w:firstLine="640" w:firstLineChars="200"/>
        <w:jc w:val="left"/>
        <w:textAlignment w:val="auto"/>
        <w:rPr>
          <w:rFonts w:hint="default" w:ascii="Times New Roman" w:hAnsi="Times New Roman" w:eastAsia="仿宋_GB2312" w:cs="Times New Roman"/>
          <w:b w:val="0"/>
          <w:bCs w:val="0"/>
          <w:color w:val="auto"/>
          <w:sz w:val="32"/>
          <w:szCs w:val="32"/>
          <w:highlight w:val="none"/>
          <w:lang w:val="zh-CN"/>
        </w:rPr>
      </w:pPr>
      <w:r>
        <w:rPr>
          <w:rFonts w:hint="default" w:ascii="Times New Roman" w:hAnsi="Times New Roman" w:eastAsia="仿宋_GB2312" w:cs="Times New Roman"/>
          <w:b w:val="0"/>
          <w:bCs w:val="0"/>
          <w:color w:val="auto"/>
          <w:sz w:val="32"/>
          <w:szCs w:val="32"/>
          <w:highlight w:val="none"/>
          <w:lang w:val="zh-CN"/>
        </w:rPr>
        <w:t>《出租出借资产交易信息发布申请书》</w:t>
      </w:r>
    </w:p>
    <w:p w14:paraId="0F05317E">
      <w:pPr>
        <w:keepNext w:val="0"/>
        <w:keepLines w:val="0"/>
        <w:pageBreakBefore w:val="0"/>
        <w:widowControl/>
        <w:numPr>
          <w:ilvl w:val="0"/>
          <w:numId w:val="10"/>
        </w:numPr>
        <w:shd w:val="clear" w:color="auto" w:fill="FFFFFF"/>
        <w:kinsoku/>
        <w:wordWrap/>
        <w:overflowPunct/>
        <w:topLinePunct w:val="0"/>
        <w:bidi w:val="0"/>
        <w:spacing w:line="560" w:lineRule="exact"/>
        <w:ind w:left="0" w:firstLine="640" w:firstLineChars="200"/>
        <w:jc w:val="left"/>
        <w:textAlignment w:val="auto"/>
        <w:rPr>
          <w:rFonts w:hint="default" w:ascii="Times New Roman" w:hAnsi="Times New Roman" w:eastAsia="仿宋_GB2312" w:cs="Times New Roman"/>
          <w:b w:val="0"/>
          <w:bCs w:val="0"/>
          <w:color w:val="auto"/>
          <w:sz w:val="32"/>
          <w:szCs w:val="32"/>
          <w:highlight w:val="none"/>
          <w:lang w:val="zh-CN"/>
        </w:rPr>
      </w:pPr>
      <w:r>
        <w:rPr>
          <w:rFonts w:hint="default" w:ascii="Times New Roman" w:hAnsi="Times New Roman" w:eastAsia="仿宋_GB2312" w:cs="Times New Roman"/>
          <w:b w:val="0"/>
          <w:bCs w:val="0"/>
          <w:color w:val="auto"/>
          <w:sz w:val="32"/>
          <w:szCs w:val="32"/>
          <w:highlight w:val="none"/>
          <w:lang w:val="zh-CN"/>
        </w:rPr>
        <w:t>出租方资格证明</w:t>
      </w:r>
    </w:p>
    <w:p w14:paraId="44D1270D">
      <w:pPr>
        <w:keepNext w:val="0"/>
        <w:keepLines w:val="0"/>
        <w:pageBreakBefore w:val="0"/>
        <w:widowControl/>
        <w:numPr>
          <w:ilvl w:val="0"/>
          <w:numId w:val="10"/>
        </w:numPr>
        <w:shd w:val="clear" w:color="auto" w:fill="FFFFFF"/>
        <w:kinsoku/>
        <w:wordWrap/>
        <w:overflowPunct/>
        <w:topLinePunct w:val="0"/>
        <w:bidi w:val="0"/>
        <w:spacing w:line="560" w:lineRule="exact"/>
        <w:ind w:left="0" w:firstLine="640" w:firstLineChars="200"/>
        <w:jc w:val="left"/>
        <w:textAlignment w:val="auto"/>
        <w:rPr>
          <w:rFonts w:hint="default" w:ascii="Times New Roman" w:hAnsi="Times New Roman" w:eastAsia="仿宋_GB2312" w:cs="Times New Roman"/>
          <w:b w:val="0"/>
          <w:bCs w:val="0"/>
          <w:color w:val="auto"/>
          <w:sz w:val="32"/>
          <w:szCs w:val="32"/>
          <w:highlight w:val="none"/>
          <w:lang w:val="zh-CN"/>
        </w:rPr>
      </w:pPr>
      <w:r>
        <w:rPr>
          <w:rFonts w:hint="default" w:ascii="Times New Roman" w:hAnsi="Times New Roman" w:eastAsia="仿宋_GB2312" w:cs="Times New Roman"/>
          <w:b w:val="0"/>
          <w:bCs w:val="0"/>
          <w:color w:val="auto"/>
          <w:sz w:val="32"/>
          <w:szCs w:val="32"/>
          <w:highlight w:val="none"/>
          <w:lang w:val="zh-CN"/>
        </w:rPr>
        <w:t>出租标的权属证明文件</w:t>
      </w:r>
    </w:p>
    <w:p w14:paraId="20C3ACD9">
      <w:pPr>
        <w:keepNext w:val="0"/>
        <w:keepLines w:val="0"/>
        <w:pageBreakBefore w:val="0"/>
        <w:widowControl/>
        <w:numPr>
          <w:ilvl w:val="0"/>
          <w:numId w:val="10"/>
        </w:numPr>
        <w:shd w:val="clear" w:color="auto" w:fill="FFFFFF"/>
        <w:kinsoku/>
        <w:wordWrap/>
        <w:overflowPunct/>
        <w:topLinePunct w:val="0"/>
        <w:bidi w:val="0"/>
        <w:spacing w:line="560" w:lineRule="exact"/>
        <w:ind w:left="0" w:firstLine="640" w:firstLineChars="200"/>
        <w:jc w:val="left"/>
        <w:textAlignment w:val="auto"/>
        <w:rPr>
          <w:rFonts w:hint="default" w:ascii="Times New Roman" w:hAnsi="Times New Roman" w:eastAsia="仿宋_GB2312" w:cs="Times New Roman"/>
          <w:b w:val="0"/>
          <w:bCs w:val="0"/>
          <w:color w:val="auto"/>
          <w:sz w:val="32"/>
          <w:szCs w:val="32"/>
          <w:highlight w:val="none"/>
          <w:lang w:val="zh-CN"/>
        </w:rPr>
      </w:pPr>
      <w:r>
        <w:rPr>
          <w:rFonts w:hint="default" w:ascii="Times New Roman" w:hAnsi="Times New Roman" w:eastAsia="仿宋_GB2312" w:cs="Times New Roman"/>
          <w:b w:val="0"/>
          <w:bCs w:val="0"/>
          <w:color w:val="auto"/>
          <w:sz w:val="32"/>
          <w:szCs w:val="32"/>
          <w:highlight w:val="none"/>
          <w:lang w:val="zh-CN"/>
        </w:rPr>
        <w:t>内部决策文件及批准文件</w:t>
      </w:r>
    </w:p>
    <w:p w14:paraId="5A131819">
      <w:pPr>
        <w:keepNext w:val="0"/>
        <w:keepLines w:val="0"/>
        <w:pageBreakBefore w:val="0"/>
        <w:widowControl/>
        <w:numPr>
          <w:ilvl w:val="0"/>
          <w:numId w:val="10"/>
        </w:numPr>
        <w:shd w:val="clear" w:color="auto" w:fill="FFFFFF"/>
        <w:kinsoku/>
        <w:wordWrap/>
        <w:overflowPunct/>
        <w:topLinePunct w:val="0"/>
        <w:bidi w:val="0"/>
        <w:spacing w:line="560" w:lineRule="exact"/>
        <w:ind w:left="0" w:firstLine="640" w:firstLineChars="200"/>
        <w:jc w:val="left"/>
        <w:textAlignment w:val="auto"/>
        <w:rPr>
          <w:rFonts w:hint="default" w:ascii="Times New Roman" w:hAnsi="Times New Roman" w:eastAsia="仿宋_GB2312" w:cs="Times New Roman"/>
          <w:b w:val="0"/>
          <w:bCs w:val="0"/>
          <w:color w:val="auto"/>
          <w:sz w:val="32"/>
          <w:szCs w:val="32"/>
          <w:highlight w:val="none"/>
          <w:lang w:val="zh-CN"/>
        </w:rPr>
      </w:pPr>
      <w:r>
        <w:rPr>
          <w:rFonts w:hint="default" w:ascii="Times New Roman" w:hAnsi="Times New Roman" w:eastAsia="仿宋_GB2312" w:cs="Times New Roman"/>
          <w:b w:val="0"/>
          <w:bCs w:val="0"/>
          <w:color w:val="auto"/>
          <w:sz w:val="32"/>
          <w:szCs w:val="32"/>
          <w:highlight w:val="none"/>
          <w:lang w:val="zh-CN"/>
        </w:rPr>
        <w:t>标的涉及共有或设置其他权利的，相关权利人的意思表示</w:t>
      </w:r>
    </w:p>
    <w:p w14:paraId="5031F28D">
      <w:pPr>
        <w:keepNext w:val="0"/>
        <w:keepLines w:val="0"/>
        <w:pageBreakBefore w:val="0"/>
        <w:widowControl/>
        <w:numPr>
          <w:ilvl w:val="0"/>
          <w:numId w:val="10"/>
        </w:numPr>
        <w:shd w:val="clear" w:color="auto" w:fill="FFFFFF"/>
        <w:kinsoku/>
        <w:wordWrap/>
        <w:overflowPunct/>
        <w:topLinePunct w:val="0"/>
        <w:bidi w:val="0"/>
        <w:spacing w:line="560" w:lineRule="exact"/>
        <w:ind w:left="0" w:firstLine="640" w:firstLineChars="200"/>
        <w:jc w:val="left"/>
        <w:textAlignment w:val="auto"/>
        <w:rPr>
          <w:rFonts w:hint="default" w:ascii="Times New Roman" w:hAnsi="Times New Roman" w:eastAsia="仿宋_GB2312" w:cs="Times New Roman"/>
          <w:b w:val="0"/>
          <w:bCs w:val="0"/>
          <w:color w:val="auto"/>
          <w:sz w:val="32"/>
          <w:szCs w:val="32"/>
          <w:highlight w:val="none"/>
          <w:lang w:val="zh-CN"/>
        </w:rPr>
      </w:pPr>
      <w:r>
        <w:rPr>
          <w:rFonts w:hint="default" w:ascii="Times New Roman" w:hAnsi="Times New Roman" w:eastAsia="仿宋_GB2312" w:cs="Times New Roman"/>
          <w:b w:val="0"/>
          <w:bCs w:val="0"/>
          <w:color w:val="auto"/>
          <w:sz w:val="32"/>
          <w:szCs w:val="32"/>
          <w:highlight w:val="none"/>
          <w:lang w:val="zh-CN"/>
        </w:rPr>
        <w:t>如涉及相关权利人行使优先权的，需提供相关权利人的书面材料</w:t>
      </w:r>
    </w:p>
    <w:p w14:paraId="1EAC2305">
      <w:pPr>
        <w:keepNext w:val="0"/>
        <w:keepLines w:val="0"/>
        <w:pageBreakBefore w:val="0"/>
        <w:widowControl/>
        <w:numPr>
          <w:ilvl w:val="0"/>
          <w:numId w:val="10"/>
        </w:numPr>
        <w:shd w:val="clear" w:color="auto" w:fill="FFFFFF"/>
        <w:kinsoku/>
        <w:wordWrap/>
        <w:overflowPunct/>
        <w:topLinePunct w:val="0"/>
        <w:bidi w:val="0"/>
        <w:spacing w:line="560" w:lineRule="exact"/>
        <w:ind w:left="0" w:firstLine="640" w:firstLineChars="200"/>
        <w:jc w:val="left"/>
        <w:textAlignment w:val="auto"/>
        <w:rPr>
          <w:rFonts w:hint="default" w:ascii="Times New Roman" w:hAnsi="Times New Roman" w:eastAsia="仿宋_GB2312" w:cs="Times New Roman"/>
          <w:b w:val="0"/>
          <w:bCs w:val="0"/>
          <w:color w:val="auto"/>
          <w:sz w:val="32"/>
          <w:szCs w:val="32"/>
          <w:highlight w:val="none"/>
          <w:lang w:val="zh-CN"/>
        </w:rPr>
      </w:pPr>
      <w:r>
        <w:rPr>
          <w:rFonts w:hint="default" w:ascii="Times New Roman" w:hAnsi="Times New Roman" w:eastAsia="仿宋_GB2312" w:cs="Times New Roman"/>
          <w:b w:val="0"/>
          <w:bCs w:val="0"/>
          <w:color w:val="auto"/>
          <w:kern w:val="0"/>
          <w:sz w:val="32"/>
          <w:szCs w:val="32"/>
          <w:highlight w:val="none"/>
        </w:rPr>
        <w:t>确定租金底价的相关依据材料</w:t>
      </w:r>
    </w:p>
    <w:p w14:paraId="2C240703">
      <w:pPr>
        <w:keepNext w:val="0"/>
        <w:keepLines w:val="0"/>
        <w:pageBreakBefore w:val="0"/>
        <w:widowControl/>
        <w:numPr>
          <w:ilvl w:val="0"/>
          <w:numId w:val="10"/>
        </w:numPr>
        <w:shd w:val="clear" w:color="auto" w:fill="FFFFFF"/>
        <w:kinsoku/>
        <w:wordWrap/>
        <w:overflowPunct/>
        <w:topLinePunct w:val="0"/>
        <w:bidi w:val="0"/>
        <w:spacing w:line="560" w:lineRule="exact"/>
        <w:ind w:left="0" w:firstLine="640" w:firstLineChars="200"/>
        <w:jc w:val="left"/>
        <w:textAlignment w:val="auto"/>
        <w:rPr>
          <w:rFonts w:hint="default" w:ascii="Times New Roman" w:hAnsi="Times New Roman" w:eastAsia="仿宋_GB2312" w:cs="Times New Roman"/>
          <w:b w:val="0"/>
          <w:bCs w:val="0"/>
          <w:color w:val="auto"/>
          <w:sz w:val="32"/>
          <w:szCs w:val="32"/>
          <w:highlight w:val="none"/>
          <w:lang w:val="zh-CN"/>
        </w:rPr>
      </w:pPr>
      <w:r>
        <w:rPr>
          <w:rFonts w:hint="default" w:ascii="Times New Roman" w:hAnsi="Times New Roman" w:eastAsia="仿宋_GB2312" w:cs="Times New Roman"/>
          <w:b w:val="0"/>
          <w:bCs w:val="0"/>
          <w:color w:val="auto"/>
          <w:sz w:val="32"/>
          <w:szCs w:val="32"/>
          <w:highlight w:val="none"/>
          <w:lang w:val="zh-CN"/>
        </w:rPr>
        <w:t>需要提供的其他资料</w:t>
      </w:r>
    </w:p>
    <w:p w14:paraId="7C196E85">
      <w:pPr>
        <w:keepNext w:val="0"/>
        <w:keepLines w:val="0"/>
        <w:pageBreakBefore w:val="0"/>
        <w:kinsoku/>
        <w:wordWrap/>
        <w:overflowPunct/>
        <w:topLinePunct w:val="0"/>
        <w:autoSpaceDE w:val="0"/>
        <w:autoSpaceDN w:val="0"/>
        <w:bidi w:val="0"/>
        <w:adjustRightInd w:val="0"/>
        <w:snapToGrid w:val="0"/>
        <w:spacing w:line="560" w:lineRule="exact"/>
        <w:ind w:firstLine="640" w:firstLineChars="200"/>
        <w:jc w:val="left"/>
        <w:textAlignment w:val="auto"/>
        <w:rPr>
          <w:rFonts w:hint="default" w:ascii="Times New Roman" w:hAnsi="Times New Roman" w:eastAsia="仿宋_GB2312" w:cs="Times New Roman"/>
          <w:b w:val="0"/>
          <w:bCs w:val="0"/>
          <w:color w:val="auto"/>
          <w:kern w:val="0"/>
          <w:sz w:val="32"/>
          <w:szCs w:val="32"/>
          <w:highlight w:val="none"/>
        </w:rPr>
      </w:pPr>
      <w:r>
        <w:rPr>
          <w:rFonts w:hint="default" w:ascii="Times New Roman" w:hAnsi="Times New Roman" w:eastAsia="仿宋_GB2312" w:cs="Times New Roman"/>
          <w:b w:val="0"/>
          <w:bCs w:val="0"/>
          <w:color w:val="auto"/>
          <w:kern w:val="0"/>
          <w:sz w:val="32"/>
          <w:szCs w:val="32"/>
          <w:highlight w:val="none"/>
        </w:rPr>
        <w:t>（二）国有资产处置</w:t>
      </w:r>
    </w:p>
    <w:p w14:paraId="75274DCB">
      <w:pPr>
        <w:keepNext w:val="0"/>
        <w:keepLines w:val="0"/>
        <w:pageBreakBefore w:val="0"/>
        <w:widowControl/>
        <w:numPr>
          <w:ilvl w:val="0"/>
          <w:numId w:val="11"/>
        </w:numPr>
        <w:shd w:val="clear" w:color="auto" w:fill="FFFFFF"/>
        <w:kinsoku/>
        <w:wordWrap/>
        <w:overflowPunct/>
        <w:topLinePunct w:val="0"/>
        <w:bidi w:val="0"/>
        <w:spacing w:line="560" w:lineRule="exact"/>
        <w:ind w:left="0" w:firstLine="640" w:firstLineChars="200"/>
        <w:jc w:val="left"/>
        <w:textAlignment w:val="auto"/>
        <w:rPr>
          <w:rFonts w:hint="default" w:ascii="Times New Roman" w:hAnsi="Times New Roman" w:eastAsia="仿宋_GB2312" w:cs="Times New Roman"/>
          <w:b w:val="0"/>
          <w:bCs w:val="0"/>
          <w:color w:val="auto"/>
          <w:kern w:val="0"/>
          <w:sz w:val="32"/>
          <w:szCs w:val="32"/>
          <w:highlight w:val="none"/>
        </w:rPr>
      </w:pPr>
      <w:r>
        <w:rPr>
          <w:rFonts w:hint="default" w:ascii="Times New Roman" w:hAnsi="Times New Roman" w:eastAsia="仿宋_GB2312" w:cs="Times New Roman"/>
          <w:b w:val="0"/>
          <w:bCs w:val="0"/>
          <w:color w:val="auto"/>
          <w:sz w:val="32"/>
          <w:szCs w:val="32"/>
          <w:highlight w:val="none"/>
          <w:lang w:val="zh-CN"/>
        </w:rPr>
        <w:t>《常州市武进区国有资产处置审批表》（含清单）</w:t>
      </w:r>
    </w:p>
    <w:p w14:paraId="61E289F6">
      <w:pPr>
        <w:keepNext w:val="0"/>
        <w:keepLines w:val="0"/>
        <w:pageBreakBefore w:val="0"/>
        <w:widowControl/>
        <w:numPr>
          <w:ilvl w:val="0"/>
          <w:numId w:val="11"/>
        </w:numPr>
        <w:shd w:val="clear" w:color="auto" w:fill="FFFFFF"/>
        <w:kinsoku/>
        <w:wordWrap/>
        <w:overflowPunct/>
        <w:topLinePunct w:val="0"/>
        <w:bidi w:val="0"/>
        <w:spacing w:line="560" w:lineRule="exact"/>
        <w:ind w:left="0" w:firstLine="640" w:firstLineChars="200"/>
        <w:jc w:val="left"/>
        <w:textAlignment w:val="auto"/>
        <w:rPr>
          <w:rFonts w:hint="default" w:ascii="Times New Roman" w:hAnsi="Times New Roman" w:eastAsia="仿宋_GB2312" w:cs="Times New Roman"/>
          <w:b w:val="0"/>
          <w:bCs w:val="0"/>
          <w:color w:val="auto"/>
          <w:kern w:val="0"/>
          <w:sz w:val="32"/>
          <w:szCs w:val="32"/>
          <w:highlight w:val="none"/>
        </w:rPr>
      </w:pPr>
      <w:r>
        <w:rPr>
          <w:rFonts w:hint="default" w:ascii="Times New Roman" w:hAnsi="Times New Roman" w:eastAsia="仿宋_GB2312" w:cs="Times New Roman"/>
          <w:b w:val="0"/>
          <w:bCs w:val="0"/>
          <w:color w:val="auto"/>
          <w:sz w:val="32"/>
          <w:szCs w:val="32"/>
          <w:highlight w:val="none"/>
          <w:lang w:val="zh-CN"/>
        </w:rPr>
        <w:t>《实物资产委托合同》（含实物资产委托通知书）</w:t>
      </w:r>
    </w:p>
    <w:p w14:paraId="6D5B0A27">
      <w:pPr>
        <w:keepNext w:val="0"/>
        <w:keepLines w:val="0"/>
        <w:pageBreakBefore w:val="0"/>
        <w:widowControl/>
        <w:numPr>
          <w:ilvl w:val="0"/>
          <w:numId w:val="11"/>
        </w:numPr>
        <w:shd w:val="clear" w:color="auto" w:fill="FFFFFF"/>
        <w:kinsoku/>
        <w:wordWrap/>
        <w:overflowPunct/>
        <w:topLinePunct w:val="0"/>
        <w:bidi w:val="0"/>
        <w:spacing w:line="560" w:lineRule="exact"/>
        <w:ind w:left="0" w:firstLine="640" w:firstLineChars="200"/>
        <w:jc w:val="left"/>
        <w:textAlignment w:val="auto"/>
        <w:rPr>
          <w:rFonts w:hint="default" w:ascii="Times New Roman" w:hAnsi="Times New Roman" w:eastAsia="仿宋_GB2312" w:cs="Times New Roman"/>
          <w:b w:val="0"/>
          <w:bCs w:val="0"/>
          <w:color w:val="auto"/>
          <w:sz w:val="32"/>
          <w:szCs w:val="32"/>
          <w:highlight w:val="none"/>
          <w:lang w:val="zh-CN"/>
        </w:rPr>
      </w:pPr>
      <w:r>
        <w:rPr>
          <w:rFonts w:hint="default" w:ascii="Times New Roman" w:hAnsi="Times New Roman" w:eastAsia="仿宋_GB2312" w:cs="Times New Roman"/>
          <w:b w:val="0"/>
          <w:bCs w:val="0"/>
          <w:color w:val="auto"/>
          <w:sz w:val="32"/>
          <w:szCs w:val="32"/>
          <w:highlight w:val="none"/>
          <w:lang w:val="zh-CN"/>
        </w:rPr>
        <w:t>《实物资产转让信息发布申请书》</w:t>
      </w:r>
    </w:p>
    <w:p w14:paraId="434539A2">
      <w:pPr>
        <w:keepNext w:val="0"/>
        <w:keepLines w:val="0"/>
        <w:pageBreakBefore w:val="0"/>
        <w:widowControl/>
        <w:numPr>
          <w:ilvl w:val="0"/>
          <w:numId w:val="11"/>
        </w:numPr>
        <w:shd w:val="clear" w:color="auto" w:fill="FFFFFF"/>
        <w:kinsoku/>
        <w:wordWrap/>
        <w:overflowPunct/>
        <w:topLinePunct w:val="0"/>
        <w:bidi w:val="0"/>
        <w:spacing w:line="560" w:lineRule="exact"/>
        <w:ind w:left="0" w:firstLine="640" w:firstLineChars="200"/>
        <w:jc w:val="left"/>
        <w:textAlignment w:val="auto"/>
        <w:rPr>
          <w:rFonts w:hint="default" w:ascii="Times New Roman" w:hAnsi="Times New Roman" w:eastAsia="仿宋_GB2312" w:cs="Times New Roman"/>
          <w:b w:val="0"/>
          <w:bCs w:val="0"/>
          <w:color w:val="auto"/>
          <w:sz w:val="32"/>
          <w:szCs w:val="32"/>
          <w:highlight w:val="none"/>
          <w:lang w:val="zh-CN"/>
        </w:rPr>
      </w:pPr>
      <w:r>
        <w:rPr>
          <w:rFonts w:hint="default" w:ascii="Times New Roman" w:hAnsi="Times New Roman" w:eastAsia="仿宋_GB2312" w:cs="Times New Roman"/>
          <w:b w:val="0"/>
          <w:bCs w:val="0"/>
          <w:color w:val="auto"/>
          <w:sz w:val="32"/>
          <w:szCs w:val="32"/>
          <w:highlight w:val="none"/>
          <w:lang w:val="zh-CN"/>
        </w:rPr>
        <w:t>转让方资格证明</w:t>
      </w:r>
    </w:p>
    <w:p w14:paraId="4F2E9E28">
      <w:pPr>
        <w:keepNext w:val="0"/>
        <w:keepLines w:val="0"/>
        <w:pageBreakBefore w:val="0"/>
        <w:widowControl/>
        <w:numPr>
          <w:ilvl w:val="0"/>
          <w:numId w:val="11"/>
        </w:numPr>
        <w:shd w:val="clear" w:color="auto" w:fill="FFFFFF"/>
        <w:kinsoku/>
        <w:wordWrap/>
        <w:overflowPunct/>
        <w:topLinePunct w:val="0"/>
        <w:bidi w:val="0"/>
        <w:spacing w:line="560" w:lineRule="exact"/>
        <w:ind w:left="0" w:firstLine="640" w:firstLineChars="200"/>
        <w:jc w:val="left"/>
        <w:textAlignment w:val="auto"/>
        <w:rPr>
          <w:rFonts w:hint="default" w:ascii="Times New Roman" w:hAnsi="Times New Roman" w:eastAsia="仿宋_GB2312" w:cs="Times New Roman"/>
          <w:b w:val="0"/>
          <w:bCs w:val="0"/>
          <w:color w:val="auto"/>
          <w:kern w:val="0"/>
          <w:sz w:val="32"/>
          <w:szCs w:val="32"/>
          <w:highlight w:val="none"/>
        </w:rPr>
      </w:pPr>
      <w:r>
        <w:rPr>
          <w:rFonts w:hint="default" w:ascii="Times New Roman" w:hAnsi="Times New Roman" w:eastAsia="仿宋_GB2312" w:cs="Times New Roman"/>
          <w:b w:val="0"/>
          <w:bCs w:val="0"/>
          <w:color w:val="auto"/>
          <w:sz w:val="32"/>
          <w:szCs w:val="32"/>
          <w:highlight w:val="none"/>
          <w:lang w:val="zh-CN"/>
        </w:rPr>
        <w:t>转让标的权属证明文件</w:t>
      </w:r>
    </w:p>
    <w:p w14:paraId="6B1FE3F9">
      <w:pPr>
        <w:keepNext w:val="0"/>
        <w:keepLines w:val="0"/>
        <w:pageBreakBefore w:val="0"/>
        <w:widowControl/>
        <w:numPr>
          <w:ilvl w:val="0"/>
          <w:numId w:val="11"/>
        </w:numPr>
        <w:shd w:val="clear" w:color="auto" w:fill="FFFFFF"/>
        <w:kinsoku/>
        <w:wordWrap/>
        <w:overflowPunct/>
        <w:topLinePunct w:val="0"/>
        <w:bidi w:val="0"/>
        <w:spacing w:line="560" w:lineRule="exact"/>
        <w:ind w:left="0" w:firstLine="640" w:firstLineChars="200"/>
        <w:jc w:val="left"/>
        <w:textAlignment w:val="auto"/>
        <w:rPr>
          <w:rFonts w:hint="default" w:ascii="Times New Roman" w:hAnsi="Times New Roman" w:eastAsia="仿宋_GB2312" w:cs="Times New Roman"/>
          <w:b w:val="0"/>
          <w:bCs w:val="0"/>
          <w:color w:val="auto"/>
          <w:sz w:val="32"/>
          <w:szCs w:val="32"/>
          <w:highlight w:val="none"/>
          <w:lang w:val="zh-CN"/>
        </w:rPr>
      </w:pPr>
      <w:r>
        <w:rPr>
          <w:rFonts w:hint="default" w:ascii="Times New Roman" w:hAnsi="Times New Roman" w:eastAsia="仿宋_GB2312" w:cs="Times New Roman"/>
          <w:b w:val="0"/>
          <w:bCs w:val="0"/>
          <w:color w:val="auto"/>
          <w:sz w:val="32"/>
          <w:szCs w:val="32"/>
          <w:highlight w:val="none"/>
          <w:lang w:val="zh-CN"/>
        </w:rPr>
        <w:t>内部决策文件及批准文件</w:t>
      </w:r>
    </w:p>
    <w:p w14:paraId="0A780B8D">
      <w:pPr>
        <w:keepNext w:val="0"/>
        <w:keepLines w:val="0"/>
        <w:pageBreakBefore w:val="0"/>
        <w:widowControl/>
        <w:numPr>
          <w:ilvl w:val="0"/>
          <w:numId w:val="11"/>
        </w:numPr>
        <w:shd w:val="clear" w:color="auto" w:fill="FFFFFF"/>
        <w:kinsoku/>
        <w:wordWrap/>
        <w:overflowPunct/>
        <w:topLinePunct w:val="0"/>
        <w:bidi w:val="0"/>
        <w:spacing w:line="560" w:lineRule="exact"/>
        <w:ind w:left="0" w:firstLine="640" w:firstLineChars="200"/>
        <w:jc w:val="left"/>
        <w:textAlignment w:val="auto"/>
        <w:rPr>
          <w:rFonts w:hint="default" w:ascii="Times New Roman" w:hAnsi="Times New Roman" w:eastAsia="仿宋_GB2312" w:cs="Times New Roman"/>
          <w:b w:val="0"/>
          <w:bCs w:val="0"/>
          <w:color w:val="auto"/>
          <w:sz w:val="32"/>
          <w:szCs w:val="32"/>
          <w:highlight w:val="none"/>
          <w:lang w:val="zh-CN"/>
        </w:rPr>
      </w:pPr>
      <w:r>
        <w:rPr>
          <w:rFonts w:hint="default" w:ascii="Times New Roman" w:hAnsi="Times New Roman" w:eastAsia="仿宋_GB2312" w:cs="Times New Roman"/>
          <w:b w:val="0"/>
          <w:bCs w:val="0"/>
          <w:color w:val="auto"/>
          <w:sz w:val="32"/>
          <w:szCs w:val="32"/>
          <w:highlight w:val="none"/>
          <w:lang w:val="zh-CN"/>
        </w:rPr>
        <w:t>转让标的涉及共有或设置其他权利的，相关权利人的意思表示</w:t>
      </w:r>
    </w:p>
    <w:p w14:paraId="67BB87DC">
      <w:pPr>
        <w:keepNext w:val="0"/>
        <w:keepLines w:val="0"/>
        <w:pageBreakBefore w:val="0"/>
        <w:widowControl/>
        <w:numPr>
          <w:ilvl w:val="0"/>
          <w:numId w:val="11"/>
        </w:numPr>
        <w:shd w:val="clear" w:color="auto" w:fill="FFFFFF"/>
        <w:kinsoku/>
        <w:wordWrap/>
        <w:overflowPunct/>
        <w:topLinePunct w:val="0"/>
        <w:bidi w:val="0"/>
        <w:spacing w:line="560" w:lineRule="exact"/>
        <w:ind w:left="0" w:firstLine="640" w:firstLineChars="200"/>
        <w:jc w:val="left"/>
        <w:textAlignment w:val="auto"/>
        <w:rPr>
          <w:rFonts w:hint="default" w:ascii="Times New Roman" w:hAnsi="Times New Roman" w:eastAsia="仿宋_GB2312" w:cs="Times New Roman"/>
          <w:b w:val="0"/>
          <w:bCs w:val="0"/>
          <w:color w:val="auto"/>
          <w:sz w:val="32"/>
          <w:szCs w:val="32"/>
          <w:highlight w:val="none"/>
          <w:lang w:val="zh-CN"/>
        </w:rPr>
      </w:pPr>
      <w:r>
        <w:rPr>
          <w:rFonts w:hint="default" w:ascii="Times New Roman" w:hAnsi="Times New Roman" w:eastAsia="仿宋_GB2312" w:cs="Times New Roman"/>
          <w:b w:val="0"/>
          <w:bCs w:val="0"/>
          <w:color w:val="auto"/>
          <w:sz w:val="32"/>
          <w:szCs w:val="32"/>
          <w:highlight w:val="none"/>
          <w:lang w:val="zh-CN"/>
        </w:rPr>
        <w:t>标的转让如涉及相关权利人行使优先权的，需提供相关权利人表述是否行使优先购买权的书面材料</w:t>
      </w:r>
    </w:p>
    <w:p w14:paraId="509CBC89">
      <w:pPr>
        <w:keepNext w:val="0"/>
        <w:keepLines w:val="0"/>
        <w:pageBreakBefore w:val="0"/>
        <w:widowControl/>
        <w:numPr>
          <w:ilvl w:val="0"/>
          <w:numId w:val="11"/>
        </w:numPr>
        <w:shd w:val="clear" w:color="auto" w:fill="FFFFFF"/>
        <w:kinsoku/>
        <w:wordWrap/>
        <w:overflowPunct/>
        <w:topLinePunct w:val="0"/>
        <w:bidi w:val="0"/>
        <w:spacing w:line="560" w:lineRule="exact"/>
        <w:ind w:left="0" w:firstLine="640" w:firstLineChars="200"/>
        <w:jc w:val="left"/>
        <w:textAlignment w:val="auto"/>
        <w:rPr>
          <w:rFonts w:hint="default" w:ascii="Times New Roman" w:hAnsi="Times New Roman" w:eastAsia="仿宋_GB2312" w:cs="Times New Roman"/>
          <w:b w:val="0"/>
          <w:bCs w:val="0"/>
          <w:color w:val="auto"/>
          <w:sz w:val="32"/>
          <w:szCs w:val="32"/>
          <w:highlight w:val="none"/>
          <w:lang w:val="zh-CN"/>
        </w:rPr>
      </w:pPr>
      <w:r>
        <w:rPr>
          <w:rFonts w:hint="default" w:ascii="Times New Roman" w:hAnsi="Times New Roman" w:eastAsia="仿宋_GB2312" w:cs="Times New Roman"/>
          <w:b w:val="0"/>
          <w:bCs w:val="0"/>
          <w:color w:val="auto"/>
          <w:kern w:val="0"/>
          <w:sz w:val="32"/>
          <w:szCs w:val="32"/>
          <w:highlight w:val="none"/>
        </w:rPr>
        <w:t>资产价值凭证：</w:t>
      </w:r>
      <w:r>
        <w:rPr>
          <w:rFonts w:hint="default" w:ascii="Times New Roman" w:hAnsi="Times New Roman" w:eastAsia="仿宋_GB2312" w:cs="Times New Roman"/>
          <w:b w:val="0"/>
          <w:bCs w:val="0"/>
          <w:color w:val="auto"/>
          <w:kern w:val="0"/>
          <w:sz w:val="32"/>
          <w:szCs w:val="32"/>
          <w:highlight w:val="none"/>
          <w:lang w:val="zh-CN"/>
        </w:rPr>
        <w:t>提供中介机构出具的交易资产评估报告</w:t>
      </w:r>
    </w:p>
    <w:p w14:paraId="6A4F814D">
      <w:pPr>
        <w:keepNext w:val="0"/>
        <w:keepLines w:val="0"/>
        <w:pageBreakBefore w:val="0"/>
        <w:widowControl/>
        <w:numPr>
          <w:ilvl w:val="0"/>
          <w:numId w:val="11"/>
        </w:numPr>
        <w:shd w:val="clear" w:color="auto" w:fill="FFFFFF"/>
        <w:kinsoku/>
        <w:wordWrap/>
        <w:overflowPunct/>
        <w:topLinePunct w:val="0"/>
        <w:bidi w:val="0"/>
        <w:spacing w:line="560" w:lineRule="exact"/>
        <w:ind w:left="0" w:firstLine="640" w:firstLineChars="200"/>
        <w:jc w:val="left"/>
        <w:textAlignment w:val="auto"/>
        <w:rPr>
          <w:rFonts w:hint="default" w:ascii="Times New Roman" w:hAnsi="Times New Roman" w:eastAsia="仿宋_GB2312" w:cs="Times New Roman"/>
          <w:b w:val="0"/>
          <w:bCs w:val="0"/>
          <w:color w:val="auto"/>
          <w:sz w:val="32"/>
          <w:szCs w:val="32"/>
          <w:highlight w:val="none"/>
          <w:lang w:val="zh-CN"/>
        </w:rPr>
      </w:pPr>
      <w:r>
        <w:rPr>
          <w:rFonts w:hint="default" w:ascii="Times New Roman" w:hAnsi="Times New Roman" w:eastAsia="仿宋_GB2312" w:cs="Times New Roman"/>
          <w:b w:val="0"/>
          <w:bCs w:val="0"/>
          <w:color w:val="auto"/>
          <w:kern w:val="0"/>
          <w:sz w:val="32"/>
          <w:szCs w:val="32"/>
          <w:highlight w:val="none"/>
        </w:rPr>
        <w:t>转让方案，包括国有资产的基本情况，转让的原因、方式，可行性及风险分析等</w:t>
      </w:r>
    </w:p>
    <w:p w14:paraId="7D739993">
      <w:pPr>
        <w:keepNext w:val="0"/>
        <w:keepLines w:val="0"/>
        <w:pageBreakBefore w:val="0"/>
        <w:widowControl/>
        <w:numPr>
          <w:ilvl w:val="0"/>
          <w:numId w:val="11"/>
        </w:numPr>
        <w:shd w:val="clear" w:color="auto" w:fill="FFFFFF"/>
        <w:kinsoku/>
        <w:wordWrap/>
        <w:overflowPunct/>
        <w:topLinePunct w:val="0"/>
        <w:bidi w:val="0"/>
        <w:spacing w:line="560" w:lineRule="exact"/>
        <w:ind w:left="0" w:firstLine="640" w:firstLineChars="200"/>
        <w:jc w:val="left"/>
        <w:textAlignment w:val="auto"/>
        <w:rPr>
          <w:rFonts w:hint="default" w:ascii="Times New Roman" w:hAnsi="Times New Roman" w:eastAsia="仿宋_GB2312" w:cs="Times New Roman"/>
          <w:b w:val="0"/>
          <w:bCs w:val="0"/>
          <w:color w:val="auto"/>
          <w:sz w:val="32"/>
          <w:szCs w:val="32"/>
          <w:highlight w:val="none"/>
          <w:lang w:val="zh-CN"/>
        </w:rPr>
      </w:pPr>
      <w:r>
        <w:rPr>
          <w:rFonts w:hint="default" w:ascii="Times New Roman" w:hAnsi="Times New Roman" w:eastAsia="仿宋_GB2312" w:cs="Times New Roman"/>
          <w:b w:val="0"/>
          <w:bCs w:val="0"/>
          <w:color w:val="auto"/>
          <w:sz w:val="32"/>
          <w:szCs w:val="32"/>
          <w:highlight w:val="none"/>
          <w:lang w:val="zh-CN"/>
        </w:rPr>
        <w:t>需要提供的其他资料</w:t>
      </w:r>
    </w:p>
    <w:p w14:paraId="2AB5223C">
      <w:pPr>
        <w:keepNext w:val="0"/>
        <w:keepLines w:val="0"/>
        <w:pageBreakBefore w:val="0"/>
        <w:widowControl/>
        <w:shd w:val="clear" w:color="auto" w:fill="FFFFFF"/>
        <w:kinsoku/>
        <w:wordWrap/>
        <w:overflowPunct/>
        <w:topLinePunct w:val="0"/>
        <w:bidi w:val="0"/>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highlight w:val="none"/>
        </w:rPr>
      </w:pPr>
      <w:r>
        <w:rPr>
          <w:rFonts w:hint="default" w:ascii="Times New Roman" w:hAnsi="Times New Roman" w:eastAsia="仿宋_GB2312" w:cs="Times New Roman"/>
          <w:b w:val="0"/>
          <w:bCs w:val="0"/>
          <w:color w:val="auto"/>
          <w:kern w:val="0"/>
          <w:sz w:val="32"/>
          <w:szCs w:val="32"/>
          <w:highlight w:val="none"/>
        </w:rPr>
        <w:t>四、农村产权交易</w:t>
      </w:r>
      <w:r>
        <w:rPr>
          <w:rFonts w:hint="default" w:ascii="Times New Roman" w:hAnsi="Times New Roman" w:eastAsia="仿宋_GB2312" w:cs="Times New Roman"/>
          <w:b w:val="0"/>
          <w:bCs w:val="0"/>
          <w:color w:val="auto"/>
          <w:spacing w:val="8"/>
          <w:kern w:val="0"/>
          <w:sz w:val="32"/>
          <w:szCs w:val="32"/>
          <w:highlight w:val="none"/>
        </w:rPr>
        <w:t>受理登记资料清单</w:t>
      </w:r>
    </w:p>
    <w:p w14:paraId="69DAF5C1">
      <w:pPr>
        <w:keepNext w:val="0"/>
        <w:keepLines w:val="0"/>
        <w:pageBreakBefore w:val="0"/>
        <w:widowControl/>
        <w:shd w:val="clear" w:color="auto" w:fill="FFFFFF"/>
        <w:kinsoku/>
        <w:wordWrap/>
        <w:overflowPunct/>
        <w:topLinePunct w:val="0"/>
        <w:bidi w:val="0"/>
        <w:spacing w:line="560" w:lineRule="exact"/>
        <w:ind w:firstLine="640" w:firstLineChars="200"/>
        <w:jc w:val="left"/>
        <w:textAlignment w:val="auto"/>
        <w:rPr>
          <w:rFonts w:hint="default" w:ascii="Times New Roman" w:hAnsi="Times New Roman" w:eastAsia="仿宋_GB2312" w:cs="Times New Roman"/>
          <w:b w:val="0"/>
          <w:bCs w:val="0"/>
          <w:color w:val="auto"/>
          <w:sz w:val="32"/>
          <w:szCs w:val="32"/>
          <w:highlight w:val="none"/>
          <w:lang w:val="zh-CN"/>
        </w:rPr>
      </w:pPr>
      <w:r>
        <w:rPr>
          <w:rFonts w:hint="default" w:ascii="Times New Roman" w:hAnsi="Times New Roman" w:eastAsia="仿宋_GB2312" w:cs="Times New Roman"/>
          <w:b w:val="0"/>
          <w:bCs w:val="0"/>
          <w:color w:val="auto"/>
          <w:kern w:val="0"/>
          <w:sz w:val="32"/>
          <w:szCs w:val="32"/>
          <w:highlight w:val="none"/>
        </w:rPr>
        <w:t>（一）</w:t>
      </w:r>
      <w:r>
        <w:rPr>
          <w:rFonts w:hint="default" w:ascii="Times New Roman" w:hAnsi="Times New Roman" w:eastAsia="仿宋_GB2312" w:cs="Times New Roman"/>
          <w:b w:val="0"/>
          <w:bCs w:val="0"/>
          <w:color w:val="auto"/>
          <w:sz w:val="32"/>
          <w:szCs w:val="32"/>
          <w:highlight w:val="none"/>
          <w:lang w:val="zh-CN"/>
        </w:rPr>
        <w:t>社员/股东/村民代表会议决议（附会议照片）</w:t>
      </w:r>
    </w:p>
    <w:p w14:paraId="14AD9F14">
      <w:pPr>
        <w:keepNext w:val="0"/>
        <w:keepLines w:val="0"/>
        <w:pageBreakBefore w:val="0"/>
        <w:widowControl/>
        <w:shd w:val="clear" w:color="auto" w:fill="FFFFFF"/>
        <w:kinsoku/>
        <w:wordWrap/>
        <w:overflowPunct/>
        <w:topLinePunct w:val="0"/>
        <w:bidi w:val="0"/>
        <w:spacing w:line="560" w:lineRule="exact"/>
        <w:ind w:firstLine="640" w:firstLineChars="200"/>
        <w:jc w:val="left"/>
        <w:textAlignment w:val="auto"/>
        <w:rPr>
          <w:rFonts w:hint="default" w:ascii="Times New Roman" w:hAnsi="Times New Roman" w:eastAsia="仿宋_GB2312" w:cs="Times New Roman"/>
          <w:b w:val="0"/>
          <w:bCs w:val="0"/>
          <w:color w:val="auto"/>
          <w:kern w:val="0"/>
          <w:sz w:val="32"/>
          <w:szCs w:val="32"/>
          <w:highlight w:val="none"/>
        </w:rPr>
      </w:pPr>
      <w:r>
        <w:rPr>
          <w:rFonts w:hint="default" w:ascii="Times New Roman" w:hAnsi="Times New Roman" w:eastAsia="仿宋_GB2312" w:cs="Times New Roman"/>
          <w:b w:val="0"/>
          <w:bCs w:val="0"/>
          <w:color w:val="auto"/>
          <w:kern w:val="0"/>
          <w:sz w:val="32"/>
          <w:szCs w:val="32"/>
          <w:highlight w:val="none"/>
        </w:rPr>
        <w:t>（二）</w:t>
      </w:r>
      <w:r>
        <w:rPr>
          <w:rFonts w:hint="default" w:ascii="Times New Roman" w:hAnsi="Times New Roman" w:eastAsia="仿宋_GB2312" w:cs="Times New Roman"/>
          <w:b w:val="0"/>
          <w:bCs w:val="0"/>
          <w:color w:val="auto"/>
          <w:sz w:val="32"/>
          <w:szCs w:val="32"/>
          <w:highlight w:val="none"/>
          <w:lang w:val="zh-CN"/>
        </w:rPr>
        <w:t>农村产权交易项目审批表</w:t>
      </w:r>
    </w:p>
    <w:p w14:paraId="22DB37EE">
      <w:pPr>
        <w:keepNext w:val="0"/>
        <w:keepLines w:val="0"/>
        <w:pageBreakBefore w:val="0"/>
        <w:widowControl/>
        <w:shd w:val="clear" w:color="auto" w:fill="FFFFFF"/>
        <w:kinsoku/>
        <w:wordWrap/>
        <w:overflowPunct/>
        <w:topLinePunct w:val="0"/>
        <w:bidi w:val="0"/>
        <w:spacing w:line="560" w:lineRule="exact"/>
        <w:ind w:firstLine="640" w:firstLineChars="200"/>
        <w:jc w:val="left"/>
        <w:textAlignment w:val="auto"/>
        <w:rPr>
          <w:rFonts w:hint="default" w:ascii="Times New Roman" w:hAnsi="Times New Roman" w:eastAsia="仿宋_GB2312" w:cs="Times New Roman"/>
          <w:b w:val="0"/>
          <w:bCs w:val="0"/>
          <w:color w:val="auto"/>
          <w:kern w:val="0"/>
          <w:sz w:val="32"/>
          <w:szCs w:val="32"/>
          <w:highlight w:val="none"/>
        </w:rPr>
      </w:pPr>
      <w:r>
        <w:rPr>
          <w:rFonts w:hint="default" w:ascii="Times New Roman" w:hAnsi="Times New Roman" w:eastAsia="仿宋_GB2312" w:cs="Times New Roman"/>
          <w:b w:val="0"/>
          <w:bCs w:val="0"/>
          <w:color w:val="auto"/>
          <w:kern w:val="0"/>
          <w:sz w:val="32"/>
          <w:szCs w:val="32"/>
          <w:highlight w:val="none"/>
        </w:rPr>
        <w:t>（三）</w:t>
      </w:r>
      <w:r>
        <w:rPr>
          <w:rFonts w:hint="default" w:ascii="Times New Roman" w:hAnsi="Times New Roman" w:eastAsia="仿宋_GB2312" w:cs="Times New Roman"/>
          <w:b w:val="0"/>
          <w:bCs w:val="0"/>
          <w:color w:val="auto"/>
          <w:sz w:val="32"/>
          <w:szCs w:val="32"/>
          <w:highlight w:val="none"/>
          <w:lang w:val="zh-CN"/>
        </w:rPr>
        <w:t>农村产权交易转让方承诺书</w:t>
      </w:r>
    </w:p>
    <w:p w14:paraId="789E4972">
      <w:pPr>
        <w:keepNext w:val="0"/>
        <w:keepLines w:val="0"/>
        <w:pageBreakBefore w:val="0"/>
        <w:widowControl/>
        <w:shd w:val="clear" w:color="auto" w:fill="FFFFFF"/>
        <w:kinsoku/>
        <w:wordWrap/>
        <w:overflowPunct/>
        <w:topLinePunct w:val="0"/>
        <w:bidi w:val="0"/>
        <w:spacing w:line="560" w:lineRule="exact"/>
        <w:ind w:firstLine="640" w:firstLineChars="200"/>
        <w:jc w:val="left"/>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kern w:val="0"/>
          <w:sz w:val="32"/>
          <w:szCs w:val="32"/>
          <w:highlight w:val="none"/>
        </w:rPr>
        <w:t>（四）</w:t>
      </w:r>
      <w:r>
        <w:rPr>
          <w:rFonts w:hint="default" w:ascii="Times New Roman" w:hAnsi="Times New Roman" w:eastAsia="仿宋_GB2312" w:cs="Times New Roman"/>
          <w:b w:val="0"/>
          <w:bCs w:val="0"/>
          <w:color w:val="auto"/>
          <w:sz w:val="32"/>
          <w:szCs w:val="32"/>
          <w:highlight w:val="none"/>
          <w:lang w:val="zh-CN"/>
        </w:rPr>
        <w:t>转让方主体资格证明材料（代码证、负责人身份证复印件，加盖公章</w:t>
      </w:r>
      <w:r>
        <w:rPr>
          <w:rFonts w:hint="default" w:ascii="Times New Roman" w:hAnsi="Times New Roman" w:eastAsia="仿宋_GB2312" w:cs="Times New Roman"/>
          <w:b w:val="0"/>
          <w:bCs w:val="0"/>
          <w:color w:val="auto"/>
          <w:sz w:val="32"/>
          <w:szCs w:val="32"/>
          <w:highlight w:val="none"/>
        </w:rPr>
        <w:t>)</w:t>
      </w:r>
    </w:p>
    <w:p w14:paraId="13E2F5CD">
      <w:pPr>
        <w:keepNext w:val="0"/>
        <w:keepLines w:val="0"/>
        <w:pageBreakBefore w:val="0"/>
        <w:widowControl/>
        <w:shd w:val="clear" w:color="auto" w:fill="FFFFFF"/>
        <w:kinsoku/>
        <w:wordWrap/>
        <w:overflowPunct/>
        <w:topLinePunct w:val="0"/>
        <w:bidi w:val="0"/>
        <w:spacing w:line="560" w:lineRule="exact"/>
        <w:ind w:firstLine="640" w:firstLineChars="200"/>
        <w:jc w:val="left"/>
        <w:textAlignment w:val="auto"/>
        <w:rPr>
          <w:rFonts w:hint="default" w:ascii="Times New Roman" w:hAnsi="Times New Roman" w:eastAsia="仿宋_GB2312" w:cs="Times New Roman"/>
          <w:b w:val="0"/>
          <w:bCs w:val="0"/>
          <w:color w:val="auto"/>
          <w:sz w:val="32"/>
          <w:szCs w:val="32"/>
          <w:highlight w:val="none"/>
          <w:lang w:val="zh-CN"/>
        </w:rPr>
      </w:pPr>
      <w:r>
        <w:rPr>
          <w:rFonts w:hint="default" w:ascii="Times New Roman" w:hAnsi="Times New Roman" w:eastAsia="仿宋_GB2312" w:cs="Times New Roman"/>
          <w:b w:val="0"/>
          <w:bCs w:val="0"/>
          <w:color w:val="auto"/>
          <w:kern w:val="0"/>
          <w:sz w:val="32"/>
          <w:szCs w:val="32"/>
          <w:highlight w:val="none"/>
        </w:rPr>
        <w:t>（五）</w:t>
      </w:r>
      <w:r>
        <w:rPr>
          <w:rFonts w:hint="default" w:ascii="Times New Roman" w:hAnsi="Times New Roman" w:eastAsia="仿宋_GB2312" w:cs="Times New Roman"/>
          <w:b w:val="0"/>
          <w:bCs w:val="0"/>
          <w:color w:val="auto"/>
          <w:sz w:val="32"/>
          <w:szCs w:val="32"/>
          <w:highlight w:val="none"/>
          <w:lang w:val="zh-CN"/>
        </w:rPr>
        <w:t>产权权属证明材料（若无权属证，需出具证明，证明上村、镇主管部门盖章）</w:t>
      </w:r>
    </w:p>
    <w:p w14:paraId="3AF7DC03">
      <w:pPr>
        <w:keepNext w:val="0"/>
        <w:keepLines w:val="0"/>
        <w:pageBreakBefore w:val="0"/>
        <w:widowControl/>
        <w:shd w:val="clear" w:color="auto" w:fill="FFFFFF"/>
        <w:kinsoku/>
        <w:wordWrap/>
        <w:overflowPunct/>
        <w:topLinePunct w:val="0"/>
        <w:bidi w:val="0"/>
        <w:spacing w:line="560" w:lineRule="exact"/>
        <w:ind w:firstLine="640" w:firstLineChars="200"/>
        <w:jc w:val="left"/>
        <w:textAlignment w:val="auto"/>
        <w:rPr>
          <w:rFonts w:hint="default" w:ascii="Times New Roman" w:hAnsi="Times New Roman" w:eastAsia="仿宋_GB2312" w:cs="Times New Roman"/>
          <w:b w:val="0"/>
          <w:bCs w:val="0"/>
          <w:color w:val="auto"/>
          <w:kern w:val="0"/>
          <w:sz w:val="32"/>
          <w:szCs w:val="32"/>
          <w:highlight w:val="none"/>
        </w:rPr>
      </w:pPr>
      <w:r>
        <w:rPr>
          <w:rFonts w:hint="default" w:ascii="Times New Roman" w:hAnsi="Times New Roman" w:eastAsia="仿宋_GB2312" w:cs="Times New Roman"/>
          <w:b w:val="0"/>
          <w:bCs w:val="0"/>
          <w:color w:val="auto"/>
          <w:kern w:val="0"/>
          <w:sz w:val="32"/>
          <w:szCs w:val="32"/>
          <w:highlight w:val="none"/>
        </w:rPr>
        <w:t>（六）</w:t>
      </w:r>
      <w:r>
        <w:rPr>
          <w:rFonts w:hint="default" w:ascii="Times New Roman" w:hAnsi="Times New Roman" w:eastAsia="仿宋_GB2312" w:cs="Times New Roman"/>
          <w:b w:val="0"/>
          <w:bCs w:val="0"/>
          <w:color w:val="auto"/>
          <w:sz w:val="32"/>
          <w:szCs w:val="32"/>
          <w:highlight w:val="none"/>
          <w:lang w:val="zh-CN"/>
        </w:rPr>
        <w:t>其他材料</w:t>
      </w:r>
    </w:p>
    <w:p w14:paraId="3A62CBA0">
      <w:pPr>
        <w:keepNext w:val="0"/>
        <w:keepLines w:val="0"/>
        <w:pageBreakBefore w:val="0"/>
        <w:kinsoku/>
        <w:wordWrap/>
        <w:overflowPunct/>
        <w:topLinePunct w:val="0"/>
        <w:bidi w:val="0"/>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highlight w:val="none"/>
        </w:rPr>
      </w:pPr>
      <w:r>
        <w:rPr>
          <w:rFonts w:hint="default" w:ascii="Times New Roman" w:hAnsi="Times New Roman" w:eastAsia="仿宋_GB2312" w:cs="Times New Roman"/>
          <w:b w:val="0"/>
          <w:bCs w:val="0"/>
          <w:color w:val="auto"/>
          <w:kern w:val="0"/>
          <w:sz w:val="32"/>
          <w:szCs w:val="32"/>
          <w:highlight w:val="none"/>
        </w:rPr>
        <w:t>五、土地使用权</w:t>
      </w:r>
      <w:r>
        <w:rPr>
          <w:rFonts w:hint="default" w:ascii="Times New Roman" w:hAnsi="Times New Roman" w:eastAsia="仿宋_GB2312" w:cs="Times New Roman"/>
          <w:b w:val="0"/>
          <w:bCs w:val="0"/>
          <w:color w:val="auto"/>
          <w:spacing w:val="8"/>
          <w:kern w:val="0"/>
          <w:sz w:val="32"/>
          <w:szCs w:val="32"/>
          <w:highlight w:val="none"/>
        </w:rPr>
        <w:t>受理登记资料清单</w:t>
      </w:r>
    </w:p>
    <w:p w14:paraId="2CB9C85A">
      <w:pPr>
        <w:keepNext w:val="0"/>
        <w:keepLines w:val="0"/>
        <w:pageBreakBefore w:val="0"/>
        <w:widowControl/>
        <w:shd w:val="clear" w:color="auto" w:fill="FFFFFF"/>
        <w:kinsoku/>
        <w:wordWrap/>
        <w:overflowPunct/>
        <w:topLinePunct w:val="0"/>
        <w:bidi w:val="0"/>
        <w:spacing w:line="560" w:lineRule="exact"/>
        <w:ind w:firstLine="640" w:firstLineChars="200"/>
        <w:jc w:val="left"/>
        <w:textAlignment w:val="auto"/>
        <w:rPr>
          <w:rFonts w:hint="default" w:ascii="Times New Roman" w:hAnsi="Times New Roman" w:eastAsia="仿宋_GB2312" w:cs="Times New Roman"/>
          <w:b w:val="0"/>
          <w:bCs w:val="0"/>
          <w:color w:val="auto"/>
          <w:sz w:val="32"/>
          <w:szCs w:val="32"/>
          <w:highlight w:val="none"/>
          <w:lang w:val="zh-CN"/>
        </w:rPr>
      </w:pPr>
      <w:r>
        <w:rPr>
          <w:rFonts w:hint="default" w:ascii="Times New Roman" w:hAnsi="Times New Roman" w:eastAsia="仿宋_GB2312" w:cs="Times New Roman"/>
          <w:b w:val="0"/>
          <w:bCs w:val="0"/>
          <w:color w:val="auto"/>
          <w:kern w:val="0"/>
          <w:sz w:val="32"/>
          <w:szCs w:val="32"/>
          <w:highlight w:val="none"/>
        </w:rPr>
        <w:t>（一）</w:t>
      </w:r>
      <w:r>
        <w:rPr>
          <w:rFonts w:hint="default" w:ascii="Times New Roman" w:hAnsi="Times New Roman" w:eastAsia="仿宋_GB2312" w:cs="Times New Roman"/>
          <w:b w:val="0"/>
          <w:bCs w:val="0"/>
          <w:color w:val="auto"/>
          <w:sz w:val="32"/>
          <w:szCs w:val="32"/>
          <w:highlight w:val="none"/>
          <w:lang w:val="zh-CN"/>
        </w:rPr>
        <w:t>常州市自然资源和</w:t>
      </w:r>
      <w:r>
        <w:rPr>
          <w:rFonts w:hint="eastAsia" w:ascii="Times New Roman" w:hAnsi="Times New Roman" w:eastAsia="仿宋_GB2312" w:cs="Times New Roman"/>
          <w:b w:val="0"/>
          <w:bCs w:val="0"/>
          <w:color w:val="auto"/>
          <w:sz w:val="32"/>
          <w:szCs w:val="32"/>
          <w:highlight w:val="none"/>
          <w:lang w:val="zh-CN" w:eastAsia="zh-CN"/>
        </w:rPr>
        <w:t>规划</w:t>
      </w:r>
      <w:r>
        <w:rPr>
          <w:rFonts w:hint="default" w:ascii="Times New Roman" w:hAnsi="Times New Roman" w:eastAsia="仿宋_GB2312" w:cs="Times New Roman"/>
          <w:b w:val="0"/>
          <w:bCs w:val="0"/>
          <w:color w:val="auto"/>
          <w:sz w:val="32"/>
          <w:szCs w:val="32"/>
          <w:highlight w:val="none"/>
          <w:lang w:val="zh-CN"/>
        </w:rPr>
        <w:t>局武进分局委托函和挂牌公告</w:t>
      </w:r>
    </w:p>
    <w:p w14:paraId="2EB0769B">
      <w:pPr>
        <w:keepNext w:val="0"/>
        <w:keepLines w:val="0"/>
        <w:pageBreakBefore w:val="0"/>
        <w:widowControl/>
        <w:shd w:val="clear" w:color="auto" w:fill="FFFFFF"/>
        <w:kinsoku/>
        <w:wordWrap/>
        <w:overflowPunct/>
        <w:topLinePunct w:val="0"/>
        <w:bidi w:val="0"/>
        <w:spacing w:line="560" w:lineRule="exact"/>
        <w:ind w:firstLine="640" w:firstLineChars="200"/>
        <w:jc w:val="left"/>
        <w:textAlignment w:val="auto"/>
        <w:rPr>
          <w:rFonts w:hint="default" w:ascii="Times New Roman" w:hAnsi="Times New Roman" w:eastAsia="仿宋_GB2312" w:cs="Times New Roman"/>
          <w:b w:val="0"/>
          <w:bCs w:val="0"/>
          <w:color w:val="auto"/>
          <w:kern w:val="0"/>
          <w:sz w:val="32"/>
          <w:szCs w:val="32"/>
          <w:highlight w:val="none"/>
        </w:rPr>
      </w:pPr>
      <w:r>
        <w:rPr>
          <w:rFonts w:hint="default" w:ascii="Times New Roman" w:hAnsi="Times New Roman" w:eastAsia="仿宋_GB2312" w:cs="Times New Roman"/>
          <w:b w:val="0"/>
          <w:bCs w:val="0"/>
          <w:color w:val="auto"/>
          <w:kern w:val="0"/>
          <w:sz w:val="32"/>
          <w:szCs w:val="32"/>
          <w:highlight w:val="none"/>
        </w:rPr>
        <w:t>（二）</w:t>
      </w:r>
      <w:r>
        <w:rPr>
          <w:rFonts w:hint="default" w:ascii="Times New Roman" w:hAnsi="Times New Roman" w:eastAsia="仿宋_GB2312" w:cs="Times New Roman"/>
          <w:b w:val="0"/>
          <w:bCs w:val="0"/>
          <w:color w:val="auto"/>
          <w:sz w:val="32"/>
          <w:szCs w:val="32"/>
          <w:highlight w:val="none"/>
          <w:lang w:val="zh-CN"/>
        </w:rPr>
        <w:t>关于土地供应方案的请示和批复</w:t>
      </w:r>
    </w:p>
    <w:p w14:paraId="65DE4467">
      <w:pPr>
        <w:keepNext w:val="0"/>
        <w:keepLines w:val="0"/>
        <w:pageBreakBefore w:val="0"/>
        <w:widowControl/>
        <w:shd w:val="clear" w:color="auto" w:fill="FFFFFF"/>
        <w:kinsoku/>
        <w:wordWrap/>
        <w:overflowPunct/>
        <w:topLinePunct w:val="0"/>
        <w:bidi w:val="0"/>
        <w:spacing w:line="560" w:lineRule="exact"/>
        <w:ind w:firstLine="640" w:firstLineChars="200"/>
        <w:jc w:val="left"/>
        <w:textAlignment w:val="auto"/>
        <w:rPr>
          <w:rFonts w:hint="default" w:ascii="Times New Roman" w:hAnsi="Times New Roman" w:eastAsia="仿宋_GB2312" w:cs="Times New Roman"/>
          <w:b w:val="0"/>
          <w:bCs w:val="0"/>
          <w:color w:val="auto"/>
          <w:sz w:val="32"/>
          <w:szCs w:val="32"/>
          <w:highlight w:val="none"/>
          <w:lang w:val="zh-CN"/>
        </w:rPr>
      </w:pPr>
      <w:r>
        <w:rPr>
          <w:rFonts w:hint="default" w:ascii="Times New Roman" w:hAnsi="Times New Roman" w:eastAsia="仿宋_GB2312" w:cs="Times New Roman"/>
          <w:b w:val="0"/>
          <w:bCs w:val="0"/>
          <w:color w:val="auto"/>
          <w:kern w:val="0"/>
          <w:sz w:val="32"/>
          <w:szCs w:val="32"/>
          <w:highlight w:val="none"/>
        </w:rPr>
        <w:t>（三）</w:t>
      </w:r>
      <w:r>
        <w:rPr>
          <w:rFonts w:hint="default" w:ascii="Times New Roman" w:hAnsi="Times New Roman" w:eastAsia="仿宋_GB2312" w:cs="Times New Roman"/>
          <w:b w:val="0"/>
          <w:bCs w:val="0"/>
          <w:color w:val="auto"/>
          <w:sz w:val="32"/>
          <w:szCs w:val="32"/>
          <w:highlight w:val="none"/>
          <w:lang w:val="zh-CN"/>
        </w:rPr>
        <w:t>土地使用权公开出让方案呈报表</w:t>
      </w:r>
    </w:p>
    <w:p w14:paraId="1C57B22A">
      <w:pPr>
        <w:keepNext w:val="0"/>
        <w:keepLines w:val="0"/>
        <w:pageBreakBefore w:val="0"/>
        <w:widowControl/>
        <w:shd w:val="clear" w:color="auto" w:fill="FFFFFF"/>
        <w:kinsoku/>
        <w:wordWrap/>
        <w:overflowPunct/>
        <w:topLinePunct w:val="0"/>
        <w:bidi w:val="0"/>
        <w:spacing w:line="560" w:lineRule="exact"/>
        <w:ind w:firstLine="640" w:firstLineChars="200"/>
        <w:jc w:val="left"/>
        <w:textAlignment w:val="auto"/>
        <w:rPr>
          <w:rFonts w:hint="default" w:ascii="Times New Roman" w:hAnsi="Times New Roman" w:eastAsia="仿宋_GB2312" w:cs="Times New Roman"/>
          <w:b w:val="0"/>
          <w:bCs w:val="0"/>
          <w:color w:val="auto"/>
          <w:sz w:val="32"/>
          <w:szCs w:val="32"/>
          <w:highlight w:val="none"/>
          <w:lang w:val="zh-CN"/>
        </w:rPr>
      </w:pPr>
      <w:r>
        <w:rPr>
          <w:rFonts w:hint="default" w:ascii="Times New Roman" w:hAnsi="Times New Roman" w:eastAsia="仿宋_GB2312" w:cs="Times New Roman"/>
          <w:b w:val="0"/>
          <w:bCs w:val="0"/>
          <w:color w:val="auto"/>
          <w:sz w:val="32"/>
          <w:szCs w:val="32"/>
          <w:highlight w:val="none"/>
          <w:lang w:val="zh-CN"/>
        </w:rPr>
        <w:t>（四）土地规划条件</w:t>
      </w:r>
    </w:p>
    <w:p w14:paraId="0A562489">
      <w:pPr>
        <w:keepNext w:val="0"/>
        <w:keepLines w:val="0"/>
        <w:pageBreakBefore w:val="0"/>
        <w:widowControl/>
        <w:shd w:val="clear" w:color="auto" w:fill="FFFFFF"/>
        <w:kinsoku/>
        <w:wordWrap/>
        <w:overflowPunct/>
        <w:topLinePunct w:val="0"/>
        <w:bidi w:val="0"/>
        <w:spacing w:line="560" w:lineRule="exact"/>
        <w:ind w:firstLine="640" w:firstLineChars="200"/>
        <w:jc w:val="left"/>
        <w:textAlignment w:val="auto"/>
        <w:rPr>
          <w:rFonts w:hint="default" w:ascii="Times New Roman" w:hAnsi="Times New Roman" w:eastAsia="仿宋_GB2312" w:cs="Times New Roman"/>
          <w:b w:val="0"/>
          <w:bCs w:val="0"/>
          <w:color w:val="auto"/>
          <w:sz w:val="32"/>
          <w:szCs w:val="32"/>
          <w:highlight w:val="none"/>
          <w:lang w:val="zh-CN"/>
        </w:rPr>
      </w:pPr>
      <w:r>
        <w:rPr>
          <w:rFonts w:hint="default" w:ascii="Times New Roman" w:hAnsi="Times New Roman" w:eastAsia="仿宋_GB2312" w:cs="Times New Roman"/>
          <w:b w:val="0"/>
          <w:bCs w:val="0"/>
          <w:color w:val="auto"/>
          <w:sz w:val="32"/>
          <w:szCs w:val="32"/>
          <w:highlight w:val="none"/>
          <w:lang w:val="zh-CN"/>
        </w:rPr>
        <w:t>（五）用地范围图</w:t>
      </w:r>
    </w:p>
    <w:p w14:paraId="7EFF78D2">
      <w:pPr>
        <w:keepNext w:val="0"/>
        <w:keepLines w:val="0"/>
        <w:pageBreakBefore w:val="0"/>
        <w:widowControl/>
        <w:shd w:val="clear" w:color="auto" w:fill="FFFFFF"/>
        <w:kinsoku/>
        <w:wordWrap/>
        <w:overflowPunct/>
        <w:topLinePunct w:val="0"/>
        <w:bidi w:val="0"/>
        <w:spacing w:line="560" w:lineRule="exact"/>
        <w:ind w:firstLine="640" w:firstLineChars="200"/>
        <w:jc w:val="left"/>
        <w:textAlignment w:val="auto"/>
        <w:rPr>
          <w:rFonts w:hint="default" w:ascii="Times New Roman" w:hAnsi="Times New Roman" w:eastAsia="仿宋_GB2312" w:cs="Times New Roman"/>
          <w:b w:val="0"/>
          <w:bCs w:val="0"/>
          <w:color w:val="auto"/>
          <w:kern w:val="0"/>
          <w:sz w:val="32"/>
          <w:szCs w:val="32"/>
          <w:highlight w:val="none"/>
        </w:rPr>
      </w:pPr>
      <w:r>
        <w:rPr>
          <w:rFonts w:hint="default" w:ascii="Times New Roman" w:hAnsi="Times New Roman" w:eastAsia="仿宋_GB2312" w:cs="Times New Roman"/>
          <w:b w:val="0"/>
          <w:bCs w:val="0"/>
          <w:color w:val="auto"/>
          <w:kern w:val="0"/>
          <w:sz w:val="32"/>
          <w:szCs w:val="32"/>
          <w:highlight w:val="none"/>
        </w:rPr>
        <w:t>（六）</w:t>
      </w:r>
      <w:r>
        <w:rPr>
          <w:rFonts w:hint="default" w:ascii="Times New Roman" w:hAnsi="Times New Roman" w:eastAsia="仿宋_GB2312" w:cs="Times New Roman"/>
          <w:b w:val="0"/>
          <w:bCs w:val="0"/>
          <w:color w:val="auto"/>
          <w:sz w:val="32"/>
          <w:szCs w:val="32"/>
          <w:highlight w:val="none"/>
          <w:lang w:val="zh-CN"/>
        </w:rPr>
        <w:t>土地使用条件</w:t>
      </w:r>
    </w:p>
    <w:p w14:paraId="4702B54E">
      <w:pPr>
        <w:keepNext w:val="0"/>
        <w:keepLines w:val="0"/>
        <w:pageBreakBefore w:val="0"/>
        <w:widowControl/>
        <w:shd w:val="clear" w:color="auto" w:fill="FFFFFF"/>
        <w:kinsoku/>
        <w:wordWrap/>
        <w:overflowPunct/>
        <w:topLinePunct w:val="0"/>
        <w:bidi w:val="0"/>
        <w:spacing w:line="560" w:lineRule="exact"/>
        <w:ind w:firstLine="640" w:firstLineChars="200"/>
        <w:jc w:val="left"/>
        <w:textAlignment w:val="auto"/>
        <w:rPr>
          <w:rFonts w:hint="default" w:ascii="Times New Roman" w:hAnsi="Times New Roman" w:eastAsia="仿宋_GB2312" w:cs="Times New Roman"/>
          <w:b w:val="0"/>
          <w:bCs w:val="0"/>
          <w:color w:val="auto"/>
          <w:kern w:val="0"/>
          <w:sz w:val="32"/>
          <w:szCs w:val="32"/>
          <w:highlight w:val="none"/>
        </w:rPr>
      </w:pPr>
      <w:r>
        <w:rPr>
          <w:rFonts w:hint="default" w:ascii="Times New Roman" w:hAnsi="Times New Roman" w:eastAsia="仿宋_GB2312" w:cs="Times New Roman"/>
          <w:b w:val="0"/>
          <w:bCs w:val="0"/>
          <w:color w:val="auto"/>
          <w:kern w:val="0"/>
          <w:sz w:val="32"/>
          <w:szCs w:val="32"/>
          <w:highlight w:val="none"/>
        </w:rPr>
        <w:t>（七）</w:t>
      </w:r>
      <w:r>
        <w:rPr>
          <w:rFonts w:hint="default" w:ascii="Times New Roman" w:hAnsi="Times New Roman" w:eastAsia="仿宋_GB2312" w:cs="Times New Roman"/>
          <w:b w:val="0"/>
          <w:bCs w:val="0"/>
          <w:color w:val="auto"/>
          <w:sz w:val="32"/>
          <w:szCs w:val="32"/>
          <w:highlight w:val="none"/>
          <w:lang w:val="zh-CN"/>
        </w:rPr>
        <w:t>其他出让文件</w:t>
      </w:r>
    </w:p>
    <w:p w14:paraId="0CFD02E8">
      <w:pPr>
        <w:keepNext w:val="0"/>
        <w:keepLines w:val="0"/>
        <w:pageBreakBefore w:val="0"/>
        <w:numPr>
          <w:ilvl w:val="0"/>
          <w:numId w:val="0"/>
        </w:numPr>
        <w:kinsoku/>
        <w:wordWrap/>
        <w:overflowPunct/>
        <w:topLinePunct w:val="0"/>
        <w:autoSpaceDE/>
        <w:autoSpaceDN/>
        <w:bidi w:val="0"/>
        <w:adjustRightInd/>
        <w:snapToGrid/>
        <w:spacing w:line="560" w:lineRule="exact"/>
        <w:ind w:left="1440" w:leftChars="0"/>
        <w:textAlignment w:val="auto"/>
        <w:rPr>
          <w:rFonts w:hint="default" w:ascii="Times New Roman" w:hAnsi="Times New Roman" w:eastAsia="仿宋_GB2312" w:cs="Times New Roman"/>
          <w:color w:val="auto"/>
          <w:sz w:val="32"/>
          <w:szCs w:val="32"/>
          <w:highlight w:val="none"/>
          <w:lang w:val="en-US" w:eastAsia="zh-CN"/>
        </w:rPr>
      </w:pPr>
    </w:p>
    <w:sectPr>
      <w:headerReference r:id="rId3" w:type="default"/>
      <w:footerReference r:id="rId4"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CFAA38">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11386EC">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11386EC">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2CCFF8C">
    <w:pPr>
      <w:pStyle w:val="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B1FAE59"/>
    <w:multiLevelType w:val="singleLevel"/>
    <w:tmpl w:val="BB1FAE59"/>
    <w:lvl w:ilvl="0" w:tentative="0">
      <w:start w:val="4"/>
      <w:numFmt w:val="chineseCounting"/>
      <w:suff w:val="nothing"/>
      <w:lvlText w:val="（%1）"/>
      <w:lvlJc w:val="left"/>
      <w:rPr>
        <w:rFonts w:hint="eastAsia" w:ascii="仿宋" w:hAnsi="仿宋" w:eastAsia="仿宋" w:cs="仿宋"/>
      </w:rPr>
    </w:lvl>
  </w:abstractNum>
  <w:abstractNum w:abstractNumId="1">
    <w:nsid w:val="D370047F"/>
    <w:multiLevelType w:val="singleLevel"/>
    <w:tmpl w:val="D370047F"/>
    <w:lvl w:ilvl="0" w:tentative="0">
      <w:start w:val="1"/>
      <w:numFmt w:val="decimal"/>
      <w:lvlText w:val="%1."/>
      <w:lvlJc w:val="left"/>
      <w:pPr>
        <w:ind w:left="425" w:hanging="425"/>
      </w:pPr>
      <w:rPr>
        <w:rFonts w:hint="default" w:ascii="Times New Roman" w:hAnsi="Times New Roman" w:cs="Times New Roman"/>
        <w:b w:val="0"/>
        <w:bCs w:val="0"/>
        <w:sz w:val="32"/>
        <w:szCs w:val="32"/>
      </w:rPr>
    </w:lvl>
  </w:abstractNum>
  <w:abstractNum w:abstractNumId="2">
    <w:nsid w:val="135FCC97"/>
    <w:multiLevelType w:val="singleLevel"/>
    <w:tmpl w:val="135FCC97"/>
    <w:lvl w:ilvl="0" w:tentative="0">
      <w:start w:val="1"/>
      <w:numFmt w:val="decimal"/>
      <w:lvlText w:val="%1."/>
      <w:lvlJc w:val="left"/>
      <w:pPr>
        <w:tabs>
          <w:tab w:val="left" w:pos="312"/>
        </w:tabs>
      </w:pPr>
    </w:lvl>
  </w:abstractNum>
  <w:abstractNum w:abstractNumId="3">
    <w:nsid w:val="238F4C29"/>
    <w:multiLevelType w:val="singleLevel"/>
    <w:tmpl w:val="238F4C29"/>
    <w:lvl w:ilvl="0" w:tentative="0">
      <w:start w:val="1"/>
      <w:numFmt w:val="chineseCounting"/>
      <w:suff w:val="nothing"/>
      <w:lvlText w:val="%1、"/>
      <w:lvlJc w:val="left"/>
      <w:rPr>
        <w:rFonts w:hint="eastAsia"/>
      </w:rPr>
    </w:lvl>
  </w:abstractNum>
  <w:abstractNum w:abstractNumId="4">
    <w:nsid w:val="3286FF99"/>
    <w:multiLevelType w:val="singleLevel"/>
    <w:tmpl w:val="3286FF99"/>
    <w:lvl w:ilvl="0" w:tentative="0">
      <w:start w:val="1"/>
      <w:numFmt w:val="decimal"/>
      <w:lvlText w:val="%1."/>
      <w:lvlJc w:val="left"/>
      <w:pPr>
        <w:ind w:left="425" w:hanging="425"/>
      </w:pPr>
      <w:rPr>
        <w:rFonts w:hint="default" w:ascii="Times New Roman" w:hAnsi="Times New Roman" w:cs="Times New Roman"/>
        <w:b w:val="0"/>
        <w:bCs w:val="0"/>
        <w:sz w:val="32"/>
        <w:szCs w:val="32"/>
      </w:rPr>
    </w:lvl>
  </w:abstractNum>
  <w:abstractNum w:abstractNumId="5">
    <w:nsid w:val="35A7EF07"/>
    <w:multiLevelType w:val="singleLevel"/>
    <w:tmpl w:val="35A7EF07"/>
    <w:lvl w:ilvl="0" w:tentative="0">
      <w:start w:val="2"/>
      <w:numFmt w:val="chineseCounting"/>
      <w:suff w:val="nothing"/>
      <w:lvlText w:val="%1、"/>
      <w:lvlJc w:val="left"/>
      <w:rPr>
        <w:rFonts w:hint="eastAsia"/>
      </w:rPr>
    </w:lvl>
  </w:abstractNum>
  <w:abstractNum w:abstractNumId="6">
    <w:nsid w:val="36561EEF"/>
    <w:multiLevelType w:val="singleLevel"/>
    <w:tmpl w:val="36561EEF"/>
    <w:lvl w:ilvl="0" w:tentative="0">
      <w:start w:val="1"/>
      <w:numFmt w:val="chineseCounting"/>
      <w:suff w:val="nothing"/>
      <w:lvlText w:val="（%1）"/>
      <w:lvlJc w:val="left"/>
      <w:rPr>
        <w:rFonts w:hint="eastAsia" w:ascii="楷体" w:hAnsi="楷体" w:eastAsia="楷体" w:cs="楷体"/>
        <w:b/>
        <w:bCs/>
      </w:rPr>
    </w:lvl>
  </w:abstractNum>
  <w:abstractNum w:abstractNumId="7">
    <w:nsid w:val="53449716"/>
    <w:multiLevelType w:val="singleLevel"/>
    <w:tmpl w:val="53449716"/>
    <w:lvl w:ilvl="0" w:tentative="0">
      <w:start w:val="1"/>
      <w:numFmt w:val="decimal"/>
      <w:lvlText w:val="%1."/>
      <w:lvlJc w:val="left"/>
      <w:pPr>
        <w:ind w:left="425" w:hanging="425"/>
      </w:pPr>
      <w:rPr>
        <w:rFonts w:hint="default" w:ascii="Times New Roman" w:hAnsi="Times New Roman" w:cs="Times New Roman"/>
        <w:b w:val="0"/>
        <w:bCs w:val="0"/>
      </w:rPr>
    </w:lvl>
  </w:abstractNum>
  <w:abstractNum w:abstractNumId="8">
    <w:nsid w:val="5EDED320"/>
    <w:multiLevelType w:val="singleLevel"/>
    <w:tmpl w:val="5EDED320"/>
    <w:lvl w:ilvl="0" w:tentative="0">
      <w:start w:val="1"/>
      <w:numFmt w:val="decimal"/>
      <w:lvlText w:val="%1."/>
      <w:lvlJc w:val="left"/>
      <w:pPr>
        <w:ind w:left="425" w:hanging="425"/>
      </w:pPr>
      <w:rPr>
        <w:rFonts w:hint="default" w:ascii="Times New Roman" w:hAnsi="Times New Roman" w:cs="Times New Roman"/>
        <w:b w:val="0"/>
        <w:bCs w:val="0"/>
        <w:sz w:val="32"/>
        <w:szCs w:val="32"/>
      </w:rPr>
    </w:lvl>
  </w:abstractNum>
  <w:abstractNum w:abstractNumId="9">
    <w:nsid w:val="66CF1779"/>
    <w:multiLevelType w:val="singleLevel"/>
    <w:tmpl w:val="66CF1779"/>
    <w:lvl w:ilvl="0" w:tentative="0">
      <w:start w:val="1"/>
      <w:numFmt w:val="decimal"/>
      <w:suff w:val="space"/>
      <w:lvlText w:val="%1."/>
      <w:lvlJc w:val="left"/>
      <w:pPr>
        <w:ind w:left="-10"/>
      </w:pPr>
      <w:rPr>
        <w:rFonts w:hint="default" w:ascii="Times New Roman" w:hAnsi="Times New Roman" w:cs="Times New Roman"/>
        <w:b w:val="0"/>
        <w:bCs w:val="0"/>
        <w:sz w:val="32"/>
        <w:szCs w:val="32"/>
      </w:rPr>
    </w:lvl>
  </w:abstractNum>
  <w:abstractNum w:abstractNumId="10">
    <w:nsid w:val="7B7CA8E7"/>
    <w:multiLevelType w:val="singleLevel"/>
    <w:tmpl w:val="7B7CA8E7"/>
    <w:lvl w:ilvl="0" w:tentative="0">
      <w:start w:val="1"/>
      <w:numFmt w:val="decimal"/>
      <w:lvlText w:val="%1."/>
      <w:lvlJc w:val="left"/>
      <w:pPr>
        <w:ind w:left="425" w:hanging="425"/>
      </w:pPr>
      <w:rPr>
        <w:rFonts w:hint="default" w:ascii="Times New Roman" w:hAnsi="Times New Roman" w:cs="Times New Roman"/>
      </w:rPr>
    </w:lvl>
  </w:abstractNum>
  <w:num w:numId="1">
    <w:abstractNumId w:val="6"/>
  </w:num>
  <w:num w:numId="2">
    <w:abstractNumId w:val="2"/>
  </w:num>
  <w:num w:numId="3">
    <w:abstractNumId w:val="3"/>
  </w:num>
  <w:num w:numId="4">
    <w:abstractNumId w:val="4"/>
  </w:num>
  <w:num w:numId="5">
    <w:abstractNumId w:val="8"/>
  </w:num>
  <w:num w:numId="6">
    <w:abstractNumId w:val="1"/>
  </w:num>
  <w:num w:numId="7">
    <w:abstractNumId w:val="0"/>
  </w:num>
  <w:num w:numId="8">
    <w:abstractNumId w:val="9"/>
  </w:num>
  <w:num w:numId="9">
    <w:abstractNumId w:val="5"/>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161"/>
  <w:drawingGridVerticalSpacing w:val="311"/>
  <w:displayHorizontalDrawingGridEvery w:val="2"/>
  <w:displayVerticalDrawingGridEvery w:val="2"/>
  <w:noPunctuationKerning w:val="1"/>
  <w:characterSpacingControl w:val="doNotCompres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EwZTc0NjMxMGNkZmY5OTRhMzNhZGMwNjRkYWNhZjIifQ=="/>
  </w:docVars>
  <w:rsids>
    <w:rsidRoot w:val="00000000"/>
    <w:rsid w:val="00773916"/>
    <w:rsid w:val="01671BDD"/>
    <w:rsid w:val="030B47EA"/>
    <w:rsid w:val="03FE3F93"/>
    <w:rsid w:val="04B532A6"/>
    <w:rsid w:val="06344057"/>
    <w:rsid w:val="06AF350F"/>
    <w:rsid w:val="07CF12CC"/>
    <w:rsid w:val="08766BA9"/>
    <w:rsid w:val="09893B22"/>
    <w:rsid w:val="0ADD6A6C"/>
    <w:rsid w:val="0B3A2110"/>
    <w:rsid w:val="0BCC1E61"/>
    <w:rsid w:val="0BDD3044"/>
    <w:rsid w:val="0C394176"/>
    <w:rsid w:val="0C4548C9"/>
    <w:rsid w:val="0C782208"/>
    <w:rsid w:val="0EFB1BB6"/>
    <w:rsid w:val="0FCE72CB"/>
    <w:rsid w:val="10036F74"/>
    <w:rsid w:val="10C01B48"/>
    <w:rsid w:val="11E626AA"/>
    <w:rsid w:val="128F13F5"/>
    <w:rsid w:val="12A14DEC"/>
    <w:rsid w:val="12A32349"/>
    <w:rsid w:val="12C549B5"/>
    <w:rsid w:val="12CA3D79"/>
    <w:rsid w:val="12DA3144"/>
    <w:rsid w:val="13F60B9E"/>
    <w:rsid w:val="14E21126"/>
    <w:rsid w:val="15B050FF"/>
    <w:rsid w:val="16A11295"/>
    <w:rsid w:val="17DC315F"/>
    <w:rsid w:val="185F4F64"/>
    <w:rsid w:val="197E141A"/>
    <w:rsid w:val="1ADD6614"/>
    <w:rsid w:val="1BB47375"/>
    <w:rsid w:val="1C4E5A1B"/>
    <w:rsid w:val="1C5F3784"/>
    <w:rsid w:val="1D771460"/>
    <w:rsid w:val="1DE877AA"/>
    <w:rsid w:val="1DF502FC"/>
    <w:rsid w:val="1E5D0198"/>
    <w:rsid w:val="1EBC2425"/>
    <w:rsid w:val="1FD07492"/>
    <w:rsid w:val="1FEC0575"/>
    <w:rsid w:val="207B73A2"/>
    <w:rsid w:val="210E5779"/>
    <w:rsid w:val="219C2D85"/>
    <w:rsid w:val="21A460DD"/>
    <w:rsid w:val="2245341D"/>
    <w:rsid w:val="22CE51C0"/>
    <w:rsid w:val="239C52BE"/>
    <w:rsid w:val="23BA1BE8"/>
    <w:rsid w:val="247E49C4"/>
    <w:rsid w:val="24853FA4"/>
    <w:rsid w:val="24ED56A6"/>
    <w:rsid w:val="251946ED"/>
    <w:rsid w:val="2665017A"/>
    <w:rsid w:val="26A76454"/>
    <w:rsid w:val="26EF1BA9"/>
    <w:rsid w:val="281C077C"/>
    <w:rsid w:val="283E4B96"/>
    <w:rsid w:val="28506677"/>
    <w:rsid w:val="2940049A"/>
    <w:rsid w:val="29613644"/>
    <w:rsid w:val="299F78B6"/>
    <w:rsid w:val="2A1F27A5"/>
    <w:rsid w:val="2A824B6D"/>
    <w:rsid w:val="2A976E58"/>
    <w:rsid w:val="2A9A007E"/>
    <w:rsid w:val="2D4E2534"/>
    <w:rsid w:val="3049585A"/>
    <w:rsid w:val="30AB4D93"/>
    <w:rsid w:val="32674CE9"/>
    <w:rsid w:val="32BC3287"/>
    <w:rsid w:val="32FA5798"/>
    <w:rsid w:val="33811DDB"/>
    <w:rsid w:val="381A25F0"/>
    <w:rsid w:val="3843203F"/>
    <w:rsid w:val="3A1C3049"/>
    <w:rsid w:val="3B9D177C"/>
    <w:rsid w:val="3BF35840"/>
    <w:rsid w:val="3C17152E"/>
    <w:rsid w:val="3D1F2B09"/>
    <w:rsid w:val="3D8F1598"/>
    <w:rsid w:val="3E86299B"/>
    <w:rsid w:val="4016235F"/>
    <w:rsid w:val="40ED5607"/>
    <w:rsid w:val="417C1B63"/>
    <w:rsid w:val="41EA3241"/>
    <w:rsid w:val="42B75819"/>
    <w:rsid w:val="43505326"/>
    <w:rsid w:val="44E34EA6"/>
    <w:rsid w:val="44F85C75"/>
    <w:rsid w:val="458D460F"/>
    <w:rsid w:val="459E2791"/>
    <w:rsid w:val="45E701C3"/>
    <w:rsid w:val="46A869C8"/>
    <w:rsid w:val="47176886"/>
    <w:rsid w:val="476D66CD"/>
    <w:rsid w:val="48E64762"/>
    <w:rsid w:val="49325381"/>
    <w:rsid w:val="49555444"/>
    <w:rsid w:val="4A1D0657"/>
    <w:rsid w:val="4AC06784"/>
    <w:rsid w:val="4AF018C8"/>
    <w:rsid w:val="4B1A7BD1"/>
    <w:rsid w:val="4BF2341E"/>
    <w:rsid w:val="4C80543E"/>
    <w:rsid w:val="4D0E4287"/>
    <w:rsid w:val="4E487B2C"/>
    <w:rsid w:val="4E5441AD"/>
    <w:rsid w:val="4EAA20D9"/>
    <w:rsid w:val="4FA40D33"/>
    <w:rsid w:val="4FD80785"/>
    <w:rsid w:val="51422751"/>
    <w:rsid w:val="51844B18"/>
    <w:rsid w:val="521A547C"/>
    <w:rsid w:val="52911BE2"/>
    <w:rsid w:val="52A62C8D"/>
    <w:rsid w:val="53634C01"/>
    <w:rsid w:val="53896B1D"/>
    <w:rsid w:val="53DF799C"/>
    <w:rsid w:val="54065CB8"/>
    <w:rsid w:val="550F6DEF"/>
    <w:rsid w:val="55913CA7"/>
    <w:rsid w:val="57C57C38"/>
    <w:rsid w:val="57FA5B4C"/>
    <w:rsid w:val="58D40C59"/>
    <w:rsid w:val="5A006D0E"/>
    <w:rsid w:val="5ABC3575"/>
    <w:rsid w:val="5AC266B1"/>
    <w:rsid w:val="5ACE0213"/>
    <w:rsid w:val="5B740906"/>
    <w:rsid w:val="5CD5091E"/>
    <w:rsid w:val="5D2E4418"/>
    <w:rsid w:val="5F9529AB"/>
    <w:rsid w:val="5FD50C35"/>
    <w:rsid w:val="62742987"/>
    <w:rsid w:val="62F85366"/>
    <w:rsid w:val="63A31776"/>
    <w:rsid w:val="63AD4F35"/>
    <w:rsid w:val="63BA3685"/>
    <w:rsid w:val="65AE61B0"/>
    <w:rsid w:val="65EF3270"/>
    <w:rsid w:val="667B06D1"/>
    <w:rsid w:val="67852F40"/>
    <w:rsid w:val="67E45EB9"/>
    <w:rsid w:val="6817628E"/>
    <w:rsid w:val="697274F4"/>
    <w:rsid w:val="6A2916AA"/>
    <w:rsid w:val="6BFB0E6E"/>
    <w:rsid w:val="6D464F20"/>
    <w:rsid w:val="6DD55AA5"/>
    <w:rsid w:val="6F6C3363"/>
    <w:rsid w:val="6FCD36D6"/>
    <w:rsid w:val="703C1F65"/>
    <w:rsid w:val="705C10D8"/>
    <w:rsid w:val="7278201F"/>
    <w:rsid w:val="73247AB1"/>
    <w:rsid w:val="738F5872"/>
    <w:rsid w:val="74C50E20"/>
    <w:rsid w:val="74DA2B1D"/>
    <w:rsid w:val="758D7B90"/>
    <w:rsid w:val="77100A78"/>
    <w:rsid w:val="7A505630"/>
    <w:rsid w:val="7AF32630"/>
    <w:rsid w:val="7C9B5288"/>
    <w:rsid w:val="7DA14B54"/>
    <w:rsid w:val="7DAE3C00"/>
    <w:rsid w:val="7E3A63DB"/>
    <w:rsid w:val="7E7E884D"/>
    <w:rsid w:val="7F6A2CF0"/>
    <w:rsid w:val="7F802513"/>
    <w:rsid w:val="7F8738A2"/>
    <w:rsid w:val="7FE635BE"/>
    <w:rsid w:val="7FFFC089"/>
    <w:rsid w:val="CFF4EAC5"/>
    <w:rsid w:val="EEFB19F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mc:AlternateContent>
    <mc:Choice Requires="wpsCustomData">
      <wpsCustomData:officialmode val="1"/>
    </mc:Choice>
  </mc:AlternateConten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5">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6">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1"/>
    <w:qFormat/>
    <w:uiPriority w:val="0"/>
    <w:pPr>
      <w:spacing w:after="120"/>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11</Pages>
  <Words>2725</Words>
  <Characters>2739</Characters>
  <Lines>0</Lines>
  <Paragraphs>0</Paragraphs>
  <TotalTime>31</TotalTime>
  <ScaleCrop>false</ScaleCrop>
  <LinksUpToDate>false</LinksUpToDate>
  <CharactersWithSpaces>2774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2024-08-20T22:22:00Z</dcterms:created>
  <dc:creator>Administrator</dc:creator>
  <cp:lastModifiedBy>心想事成</cp:lastModifiedBy>
  <cp:lastPrinted>2024-12-11T02:53:00Z</cp:lastPrinted>
  <dcterms:modified xsi:type="dcterms:W3CDTF">2024-12-26T07:55:23Z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767C6F636502495FBF6B9F5F1A0E40A8_13</vt:lpwstr>
  </property>
  <property fmtid="{D5CDD505-2E9C-101B-9397-08002B2CF9AE}" pid="4" name="KSOTemplateDocerSaveRecord">
    <vt:lpwstr>eyJoZGlkIjoiZDNhMWU2YzQ4YmIwNjhmMmI5OWZlOTFjYmZiZjliZDgiLCJ1c2VySWQiOiIxMjg4MDA2MTgxIn0=</vt:lpwstr>
  </property>
</Properties>
</file>