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常州市武进区水利局</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部门</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部门</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（一）负责贯彻实施国家和省、市有关水利（务）方面的法律、法规和方针政策。结合本区实际，拟定全区水利（务）工作发展战略，组织草拟水行政工作的规范性文件和水利政策，并监督实施。</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组织编制全区水利（务）发展中长期规划和年度计划，全区主要河、湖泊和流域（区域）水利综合规划，水资源、防洪、给排水、节水、水土保持等专业（项）规划，并监督实施。参与编制武进区水污染防治规划；参与制定流域水资源保护、防洪规划和水污染防治规划。组织有关国民经济和社会发展规划、城乡总体规划及重大建设项目的水资源和防洪论证评价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承担区防汛防旱指挥部的日常工作。组织、协调、监督、指挥全区防汛防旱工作。负责城区防汛工作。对流域性（区域性）河道及湖泊的重要水利工程实施防汛防旱调度和应急水量调度。编制全区防汛防旱应急预案并组织实施。指导水利（务）突发事件的应急管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统一管理和保护全区水资源。组织水功能区的划分和向饮水区等水域排污的控制，负责河湖库及向河湖库等水体退水的水量、水质监测，审定水域纳污能力，提出限制排污总量的意见，并通过水利（务）工程的合理调度，保护水资源，改善水环境。负责地下水开发利用及全区地下水资源管理保护工作。指导饮用水源保护工作，按规定核准饮用水源地设置，负责全区入河排污口设置的审批和管理并参与水环境保护工作。组织发布全区水资源和水质监测信息。</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负责全区生活、生产经营和生态环境用水的统筹和保障。组织拟订全区水资源中长期供求计划、水量分配和调度方案，并监督实施。组织实施取水（含空中水、地表水、地下水、矿泉水、地热水）许可制度和水资源有偿使用制度，指导再生水等非传统水资源的开发利用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指导全区计划用水、节约用水工作，拟定节约用水政策，编制节约用水规划，制定有关标准，并监督实施；负责统筹全区城乡供水工作和供水企业资质审核发证工作；会同有关部门研究制订供水价格政策和对自来水价格核算的组织、管理工作；依法征收供水相关规费；负责全区供水行业管理。</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主管全区给排水规划、建设与管理。对全区的房地产开发等建设项目方案实施给排水和防洪影响的预评审及水土保持监督管理，并对建设项目供排水施工图进行前期审查，组织实施排水许可制度，依法征收污水处理等规费，负责全区排水行业管理。依法查处违反城镇供排水行为。</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（八）组织、指导全区河道、湖泊的管理、开发利用和保护工作。主管全区河、湖、塘坝及其配套工程设施建设和管理。负责和指导全区河道的水体保洁、水环境整治、保护和管理工作。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（九）负责全区水政监察和水行政执法工作。查处重大涉水违法事件，协调水事纠纷。配合做好湖泊开发利用行为的监督管理工作。负责有关水行政复议和行政诉讼工作。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拟订有关区水利（务）固定资产投资计划。负责区以上财政性水利（务）资金的计划、使用、管理及内部审计监督。指导全区水利（务）行业财务及审计工作。研究提出有关水利（务）的价格、收费、税收、信贷、财务等方面的意见，研究水利（务）投入机制和筹资融资政策。指导全区水利（务）经济工作。指导和监督水利国有资产的管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一）指导全区水利基本建设工作。编制、审查全区水利工程基本建设项目建议书、可行性研究报告。负责组织实施区级重点水利建设项目和具有控制性的重要水利工程。负责城乡建设中涉水工程设施方面的协调、审批、管理等工作。指导和监督水利工程建设质量和水利行业安全生产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（十二）组织、指导全区水利设施、水域及岸线的管理和保护。指导太湖等流域（区域）性河道、湖泊及滩地资源的治理和开发管理。负责区属水利工程及具有控制性重要水利工程的运行管理工作。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三）主管全区农村水利工作。组织协调农田水利基本建设。指导节水灌溉、河道疏浚整治等工程建设与管理工作。指导全区农田基本建设中水利配套工程建设工作。组织指导全区水土保持、水土流失综合防治工作。指导全区农村水利社会化服务体系建设。</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四）组织、指导全区水利（务）科技、职工教育、对外技术交流和协作。组织水利（务）科学技术研究、技术引进和成果推广工作。组织实施水利（务）行业技术质量标准和水利工程的规程、规范。指导水利信息化工作。指导和管理全区水利（务）行业的队伍建设。</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（十五）承办区委、区政府交办的其他事项。</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eastAsia="仿宋" w:hAnsi="仿宋" w:cs="仿宋" w:hint="eastAsia"/>
          <w:lang w:val="en-US"/>
        </w:rPr>
        <w:t>1.</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办公室（财务审计科）、组织人事科、水政水资源科（政策法规科）、水利管理科（安全监督科）、规划建设管理科、河湖长制综合协调科。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武进区水政监察大队（非独立核算单位），常州市武进区水旱灾害防御中心（非独立核算单位），常州市武进区排水管理服务中心（非独立核算单位），常州市武进区水资源服务中心（非独立核算单位），常州市武进区河道湖泊管理处（非独立核算单位），常州市武进区水利枢纽管理中心，常州市武进区水利综合管理服务中心。</w:t>
      </w:r>
      <w:r>
        <w:rPr>
          <w:rFonts w:ascii="仿宋" w:hAnsi="仿宋" w:cs="仿宋" w:eastAsia="仿宋"/>
        </w:rPr>
        <w:t/>
      </w:r>
      <w:r>
        <w:rPr>
          <w:rFonts w:ascii="仿宋" w:hAnsi="仿宋" w:cs="仿宋" w:eastAsia="仿宋"/>
        </w:rPr>
        <w:t/>
      </w:r>
    </w:p>
    <w:p w14:paraId="3A5AE81B"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2.</w:t>
      </w:r>
      <w:r>
        <w:rPr>
          <w:rFonts w:ascii="仿宋" w:eastAsia="仿宋" w:hAnsi="仿宋" w:cs="仿宋" w:hint="eastAsia"/>
        </w:rPr>
        <w:t>从决算单位构成看</w:t>
      </w:r>
      <w:r w:rsidRPr="00CF349C">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sidRPr="00CF349C">
        <w:rPr>
          <w:rFonts w:ascii="仿宋" w:eastAsia="仿宋" w:hAnsi="仿宋" w:cs="仿宋" w:hint="eastAsia"/>
          <w:lang w:val="en-US"/>
        </w:rPr>
        <w:t>202</w:t>
      </w:r>
      <w:r>
        <w:rPr>
          <w:rFonts w:ascii="仿宋" w:eastAsia="仿宋" w:hAnsi="仿宋" w:cs="仿宋" w:hint="eastAsia"/>
          <w:lang w:val="en-US"/>
        </w:rPr>
        <w:t>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hint="eastAsia"/>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ascii="仿宋" w:eastAsia="仿宋" w:hAnsi="仿宋" w:cs="仿宋" w:hint="eastAsia"/>
        </w:rPr>
        <w:t>家</w:t>
      </w:r>
      <w:r w:rsidRPr="00CF349C">
        <w:rPr>
          <w:rFonts w:ascii="仿宋" w:eastAsia="仿宋" w:hAnsi="仿宋" w:cs="仿宋" w:hint="eastAsia"/>
          <w:lang w:val="en-US"/>
        </w:rPr>
        <w:t>，</w:t>
      </w:r>
      <w:r>
        <w:rPr>
          <w:rFonts w:ascii="仿宋" w:eastAsia="仿宋" w:hAnsi="仿宋" w:cs="仿宋" w:hint="eastAsia"/>
        </w:rPr>
        <w:t>具体包括</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常州市武进区水利局（本级），常州市武进区水利枢纽管理中心，常州市武进区水利综合管理服务中心。</w:t>
      </w:r>
      <w:r>
        <w:rPr>
          <w:rFonts w:ascii="仿宋" w:hAnsi="仿宋" w:cs="仿宋" w:eastAsia="仿宋"/>
        </w:rPr>
        <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武进水利系统聚焦唱响新时代“太湖美”，认真贯彻落实全市“532”发展战略，对照《2023年政府工作报告》目标任务及全年重点工作，发力全区“一园一城一示范”建设步伐，咬定“一核两翼六网”“126”武进水利高质量发展路径，一张蓝图绘到底，坚决扛起新一轮太湖治理的使命担当。全年完成投资19.5亿元，其中重点水利工程完成13.2亿元，水务工程完成6.3亿元。12项省重点、市“532”、区民生实事项目均达到年度目标任务要求。全区水生态面貌大幅改善，示范幸福河湖及小微水体优秀片区建设领跑全市，水利建设、河湖长制工作持续位列全省第一方阵。区水利局获评常州市“实施‘532’发展战略，推动高质量发展”先进集体。</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一、系统发力，水美武进建设交出高分报表</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抢抓机遇、攻坚项目，水利建设提质增效。一是太湖新一轮生态清淤率先开展。竺山湖区域一期清淤加速推进，实施太湖清淤150万方。二是滆湖治理重点项目全线启动。围绕主线工程，全力推进滆湖退田还湖二期工程，年内高新、嘉泽片区主体工程基本完工。围绕内源减负，实施滆湖生态清淤工程。围绕生态修复，基本完成《滆湖（武进）生态修复总体方案》。围绕智慧管理，国家级试点数字孪生滆湖平台正式上线运行，通过搭建数字大厅、四预调度板块等平台，融合国土、生态、农业等行业数据，打造滆湖治理“大数据驾驶舱”。三是新孟河工程全线完工。新孟河工程南延段、北干河、太滆运河、漕桥河4条河段全部通过完工验收，新孟河武进段完成全市首个河道工程投入使用验收、全省首个新孟河工程征地移民自验。四是武南片区防洪除涝及活水闸站工程全力推进。湖塘河南、长沟河南、大庆河、武南立交4座枢纽计划完成年度建设任务，智慧工地管理网络平台基本建成。年内，武进区在全省率先启动太湖新一轮生态清淤，受到中央电视台、人民日报、新华日报等省部级媒体报道。新孟河100%运动公园建成投运，成为“两湖”创新区最具潜力的康体运动示范生态轴线。武进永安河工程获“第四届中国水土保持学会优秀设计奖”二等奖。武进区水利工程综合管理平台通过国家版权局审查，获得国家计算机软件著作权。</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精准调度，科学应对，灾害风险有效防范。一是提升“四预”保障能力。修编防汛、防台预案，编制中心城区极端暴雨防御应急预案，实现省市区镇四级视频系统全天候畅联，完成防汛抗旱体系人员调整，开展防汛指挥长、防汛抢险骨干业务培训班和应急防汛联合演练，推动防汛应急抢险快速反应。二是提升防洪工程指挥调度效能。强化统筹指挥协调调度，严格执行枢纽汛期调度运行计划，累计排涝586小时、1653万立方米，武进港、雅浦港汛期开闸泄洪2476万立方米，有力守护人民群众生命财产安全。三是提升城市内涝防御韧性。摸排改造城区积水点15处，疏通雨水管道580公里，更换雨水井盖约310套（块），清理收水井网兜约1.5万余个，完成侧石改造135座。守护“脚下”安全，在中心城区、两湖创新区等重要路段，安装窨井防坠板1.2万套。年内，武进水利系统切实履行防汛抗旱职责，汛期成功应对6.24特大暴雨袭击、罕见高温干旱影响，打赢台风“梅花”阻击战，有力维护全区安全平稳大局。</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完善机制、细化落实，生态画卷精彩纷呈。一是持续释放“大中小微”连片治理活力。实施武进幸福河道建设现状调查评估，推动全域幸福河湖建设。立足骨干河道，编制20条区级河湖河长制工作年度任务书。立足河道水体，完成小微水体整治1200个，新建区级以上幸福河道12条、区级以上小微水体优秀片区12个，建成总数位列全市第一。二是积极攻坚重点河道及支流支浜整治。系统编制《常州市武进区水系规划（2021-2035）》等规划纲要，启动国家级水系连通及水美乡村建设县项目，为更高水平实现太湖“两提两保”目标奠定基础。全年完成21条68.86公里省级农村生态河道建设，建成雪堰横降浜、洛阳岑村陆家头浜、湟里大墩浜3条市补生态河道，全区生态河道覆盖率提升至52%。助力推进支流支浜整治专项行动，指导属地完成97条支浜“一浜一策”方案编制，牵头制定《武进区支流支浜整治技术要点》，进一步加强支流支浜整治技术指导，全区支流支浜整体水质得到进一步改善。三是充分优化河湖长制履职机制。先后印发《常州市武进区河长制工作绩效评价办法（试行）》、《常州市武进区镇级河湖长履职评价办法（试行）》、《关于加强重点支流支浜河长巡河履职的通知》等文件，量化各地河长制工作开展情况和河湖长履职情况，全区各级河长累计巡河2.2万余次，在巡河平台上传处理问题350余次，全部完成闭环整改。四是着力巩固创新发展良好态势。成立全市首家江苏省河湖长制研究院分院，开展滆湖水环境综合治理研究项目合作与滆湖健康管理平台共建工作，联合研究院打造滆湖河长工作站，为滆湖智慧巡湖提供有效助力，让幸福河湖更加可知可感。全区幸福河湖建设工作获水利部太湖流域管理局高度评价，武进河长代表、区河长办多次受邀参加太湖流域片河湖长制工作交流会、全省幸福河湖研究交流会等部省级会议分享武进治水经验。滆湖国家级水利风景区正式建成，新沟河工程以全市唯一入选2022年度国家水土保持示范名单，新沟河武进段、新孟河漕桥河武进段入选江苏省2022年度幸福河道（段）建设示范工程。武进河长制工作纪实片获评全国“优秀奖”。</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多元扩容，能级提升，供排净治一体发展。一是供水安全保障能力站上新起点。立足供水规模扩容，推进“两湖”创新区最大自来水厂湖滨水厂工程建设，完成地下部分土建、综合楼地上部分结构等实体建设，顺利达成年度投资目标。立足供水能力保障，滆湖应急水源地规范化管理工作高标准通过省级评估验收。立足供水水质优化，着力提升水质检测能力，完成“新国标”水厂净水工艺和全流程水质达标能力复核评估。二是污水收集处理能力迎来新提升。聚焦终端建设，开工阳湖生态净水厂，滨湖厂二期完成总工程量的40%，投用武南二厂中水回用工程。聚焦末端治理，完成洮滆片区水环境综合整治工程一期建设，全面启动二期工程建设。聚焦管网建设，实施武南路调度管网和乡镇污水主管网延伸工程，完成老旧管网排查修复280公里。武南污水处理厂以全市唯一获评省级考核优秀。三是污水提质增效“333”行动取得新突破。把准“关键点”，围绕城区重点河道推进排污口整治及常态化管控。拓宽“达标面”，实施湖塘镇“小散乱”道板管网错接改造、湾里新村老旧管网改造项目，完成2个“达标区”创建，总面积约6.6平方公里。四是排水监管机制取得新成效。推动智慧水务建设，探索开发截流泵站、厂站调度、排水防涝等数字模块，完成智慧水务管理平台上线运行。优化营商环境，推广“武进排水”小程序运用，办理排水许可证542家，为排水户提供线上申办渠道。开展企业评估，完成全区42家特定企业污水分质分类评估。落实日常监管与“回头看”，检查重点企业237家次，完成1058家企业回头看工作，发现各类问题86处并督促整改到位，从源头营造重拳整治排水违法的社会氛围。</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党建领航，迭代升级，综合管理走深走实。以扎实推进主题教育为主线，深化“武水红盟”建设，不断强化水资源管理改革、智慧河湖管护、营商环境优化、水行政执法、工程巡查管护以及水利行业安全管理等各项工作。一是党建引领创优见真章。围绕“聚红盟合力，建水美武进”工作主题，举办“武水红盟”2023主题发布会，签约基层防汛应急能力提升、幸福河湖创建、护河先锋行动等30项共建项目，与企事业单位、村社区广泛合作，推动“一域美”向“全域美”转变。紧紧围绕“打好湖泊治理生态牌、打造大中小微治理链、拓展节水优先覆盖面、构建应急保障服务包”四项目标措施，广泛开展党建共建、调查研究、政策支持、技术指导等工作，助力水美武进建设。区水利局获评2022年度全区“十佳书记项目”，共青团工作连续4年获评武进区直属红旗团组织。二是水资源管理改革显实效。开展县域水资源管理规范化建设，编制完成《武进区县域水资源管理规范化建设工作方案》，高水平完成全区取水工程（设施）规范化管理项目验收。持续落实“助企纾困”水资源费减免政策，实现“水气”线上线下联合办，为市民提供更加高效便捷、优质普惠的公共事业服务。创新水资源管理，试点实施武进区创新信用管理与服务建设，探索建设滆湖、淹城等节水型高速公路服务区，与常州大学等高效签约推广合同节水管理模式，形成辐射面广、效应强的节水宣传示范。三是河湖智慧管护探新路。开展水利部461处和省管河湖库115处历史遥感和160处新增遥感图斑变化点核查，率先启动苏南运河和太湖网格化专项巡查，完成189处点位核查审核，推动问题点位整改销号，进一步提升河湖智慧监管水平。完成夏溪河、湟里河、武宜运河等骨干河道监控覆盖，22条区级管护河道监控覆盖率达73%，逐步实现大块漂浮物动态预测预警。创新探索无人机巡检及智慧信息平台建设，推行“空地结合”“人机结合”“一键限时交办”巡查新模式。实施水葫芦清剿专项行动，首次设置定点拦截+机械化打捞，处理水葫芦2.49万吨，实现精准防控、定点打捞、集中处置。四是涉水管理出实招。高效推进水土保持区域评估工作，覆盖全市最大区域评估面积77平方公里，惠及25家企业，减免水土保持补偿费52.78万元，促进全区产业绿色发展，在全省树立“武进样板”。积极开展水情教育基地创建，在湟里镇葛庄村打造全省首个村级水情教育基地并通过市级评议。五是水行政执法强力度。高分完成省级水政执法队伍标准化建设，健全水行政执法与刑事司法衔接，联合公检法开展河湖安全保护专项执法巡查活动，初步建立水域执法协作联动机制，进一步提升涉水治安管理秩序和水域安全保障能力。水政执法向排水、河湖管理、水土保持等方面持续延伸，实施内河码头整治，拆除涉河违法建筑面积1000余平方米，立案查处涉及水资源、排水案件8起，罚款31万元。六是安全生产管理提水平。“抓整治”与“打基础”并举，深入开展水利系统安全生产风险专项整治巩固提升年行动和重大事故隐患排查整治2023年行动，落实安全风险全链条管控，提升水利系统本质安全水平。探索完善防汛应急抢险与消防应急救援资源共享、队伍联动业务工作，构建“水利+消防”应急救援“安全网”。</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年内，武进水土保持区域评估工作获水利部太湖流域管理局及省水利厅高度肯定，2022年度水土保持目标完成情况评估工作成绩位列全市第一，连续4年获评优秀等次。武进农村河道长效管护和农田水利工程管护连续7年获评全省优秀，武进水资源管理考评位列全市第一，连续5年获评“优秀”等次。常州纺织服装职业技术学院获评全国首批、全市唯一“国家级节水型高校典型案例”。湟里镇北干河北、雪堰镇雪堰西小流域高分获评省级生态清洁小流域，涉及流域面积累计30.16平方公里。遥观南、北等枢纽创成省级精细化管理工程。</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常州市武进区水利局</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color w:val="000000"/>
                <w:lang w:eastAsia="ar-SA"/>
              </w:rPr>
              <w:t>常州市武进区水利局</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34,466.51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97,005.28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489.71</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132.25</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8,350.13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46,110.59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23,929.41</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1,559.70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50,900.00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131,471.79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131,471.79</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131,471.79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131,471.79</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131,471.79</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131,471.79</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489.71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489.71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489.71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489.71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12.21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12.21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328.15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328.15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149.35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149.35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132.25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132.25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132.25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132.25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13.95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13.95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71.56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71.56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46.74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46.74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8,350.13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8,350.13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污染防治</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8,290.73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8,290.73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水体</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8,290.73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8,290.73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自然生态保护</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59.40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2110401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生态保护</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59.40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46,110.59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46,110.59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城乡社区公共设施</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0.20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2120303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小城镇基础设施建设</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0.20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28,859.87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28,859.87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2120816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农业农村生态环境支出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8,148.30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8,148.30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20,711.57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20,711.57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21214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污水处理费安排的支出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17,245.41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17,245.41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2121499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其他污水处理费安排的支出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17,245.41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17,245.41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23,929.41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23,929.41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23,929.41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23,929.41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1,923.44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1,923.44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381.07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381.07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水利工程建设</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6,962.53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6,962.53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水利工程运行与维护</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5,133.69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5,133.69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2130309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水利执法监督</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47.72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47.72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水土保持</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34.35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34.35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水资源节约管理与保护</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338.10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338.10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2130312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水质监测</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128.83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128.83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2130314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防汛</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134.54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134.54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2130316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农村水利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108.86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108.86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2130317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水利技术推广</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1,605.62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1,605.62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2130319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江河湖库水系综合整治</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4,000.00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其他水利支出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3,130.65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3,130.65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1,559.70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1,559.70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1,559.70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1,559.70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345.14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345.14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793.55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793.55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421.01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421.01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2290402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其他地方自行试点项目收益专项债券收入安排的支出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50,900.00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50,900.00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131,471.79</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6,117.83</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125,353.96</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489.71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489.71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489.71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489.71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12.21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12.21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328.15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328.15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149.35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149.35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132.25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132.25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132.25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132.25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13.95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13.95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71.56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71.56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公务员医疗补助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46.74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46.74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8,350.13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8,350.13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污染防治</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8,290.73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8,290.73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水体</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8,290.73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8,290.73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自然生态保护</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59.40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59.40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2110401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生态保护</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59.40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59.40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46,110.59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46,110.59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城乡社区公共设施</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2120303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小城镇基础设施建设</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28,859.87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28,859.87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2120816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农业农村生态环境支出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8,148.30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8,148.30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20,711.57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20,711.57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21214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污水处理费安排的支出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17,245.41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17,245.41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2121499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其他污水处理费安排的支出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17,245.41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17,245.41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23,929.41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3,936.17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19,993.24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23,929.41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3,936.17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19,993.24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1,923.44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1,923.44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381.07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381.07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水利工程建设</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6,962.53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6,962.53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水利工程运行与维护</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5,133.69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604.08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4,529.61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2130309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水利执法监督</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47.72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47.72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水土保持</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34.35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34.35</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2130311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水资源节约管理与保护</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338.10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338.10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2130312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水质监测</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128.83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128.83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2130314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防汛</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134.54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134.54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2130316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农村水利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108.86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108.86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2130317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水利技术推广</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1,605.62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1,408.65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196.97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2130319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江河湖库水系综合整治</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4,000.00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其他水利支出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3,130.66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3,130.66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1,559.70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1,559.70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1,559.70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1,559.70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345.14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345.14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793.55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793.55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购房补贴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421.01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421.01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2290402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其他地方自行试点项目收益专项债券收入安排的支出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50,900.00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50,900.00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34,466.51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97,005.28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8,350.13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8,350.13</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46,110.59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46,105.28</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23,929.41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23,929.41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131,471.79</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131,471.79</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34,466.51</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97,005.28</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131,471.79</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131,471.79</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34,466.51</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97,005.28</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131,471.79</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6,117.83</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125,353.96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8,350.13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8,350.13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污染防治</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水体</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自然生态保护</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2110401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生态保护</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46,110.59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46,110.59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城乡社区公共设施</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2120303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小城镇基础设施建设</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28,859.87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28,859.87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2120816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农业农村生态环境支出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8,148.30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8,148.30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20,711.57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20,711.57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21214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污水处理费安排的支出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17,245.41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17,245.41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2121499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其他污水处理费安排的支出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17,245.41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17,245.41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23,929.41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3,936.17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19,993.24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23,929.41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3,936.17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19,993.24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1,923.44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1,923.44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381.07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381.07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水利工程建设</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6,962.53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6,962.53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水利工程运行与维护</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5,133.69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604.08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4,529.61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2130309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水利执法监督</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47.72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47.72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水土保持</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34.35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34.35</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2130311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水资源节约管理与保护</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338.10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338.10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2130312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水质监测</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128.83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128.83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2130314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防汛</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134.54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134.54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2130316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农村水利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108.86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108.86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2130317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水利技术推广</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1,605.62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1,408.65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196.97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2130319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江河湖库水系综合整治</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其他水利支出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3,130.66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3,130.66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793.55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793.55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421.01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421.01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2290402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其他地方自行试点项目收益专项债券收入安排的支出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50,900.00</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6,117.83</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5,949.14</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5,268.58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5,268.58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670.80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670.80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1,572.84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1,572.84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2,018.40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2,018.40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85.51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85.51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167.32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167.32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50.56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36.07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36.07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680.56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484.65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484.65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122.44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55.30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34,466.51</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6,117.83</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28,348.68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489.71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132.25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71.56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8,350.13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8,350.13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污染防治</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水体</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8,290.73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自然生态保护</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2110401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生态保护</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城乡社区公共设施</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2120303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小城镇基础设施建设</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23,929.41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3,936.17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19,993.24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23,929.41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3,936.17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19,993.24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1,923.44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1,923.44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381.07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381.07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水利工程建设</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6,962.53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6,962.53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水利工程运行与维护</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5,133.69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604.08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4,529.61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2130309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水利执法监督</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47.72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47.72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水土保持</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34.35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34.35</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2130311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水资源节约管理与保护</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338.10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338.10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2130312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水质监测</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128.83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128.83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2130314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防汛</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134.54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134.54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2130316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农村水利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108.86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108.86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2130317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水利技术推广</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1,605.62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1,408.65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196.97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2130319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江河湖库水系综合整治</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4,000.00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其他水利支出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3,130.66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3,130.66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1,559.70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793.55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793.55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421.01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421.01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6,117.83</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5,949.14</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168.69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5,268.58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5,268.58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670.80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670.80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1,572.84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1,572.84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2,018.40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2,018.40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328.15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149.35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85.51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85.51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46.74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345.14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167.32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167.32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50.56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50.56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17.41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36.07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36.07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680.56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680.56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484.65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484.65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122.44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55.30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3.75</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0.99</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0.99</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2.76</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17.03</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34.17</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3.75</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0.99</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0.99</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2.76</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17.03</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34.17</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13</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14</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552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129</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3,436</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28</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684</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97,005.28</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97,005.28</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46,105.28</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46,105.28</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28,859.87</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28,859.87</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2120816</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农业农村生态环境支出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8,148.30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8,148.30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2120899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20,711.57</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20,711.57</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21214</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污水处理费安排的支出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17,245.41</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17,245.41</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2121499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其他污水处理费安排的支出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17,245.41</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17,245.41</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50,900.00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50,900.00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22904</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其他政府性基金及对应专项债务收入安排的支出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50,900.00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50,900.00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2290402</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其他地方自行试点项目收益专项债券收入安排的支出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50,900.00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50,900.00</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部门</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88.19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86.82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21.82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0.99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0.50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1.14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1.62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7.38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14.94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2.76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0.39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1.88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17.69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3.83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0.99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1.98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2.78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6.13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1.37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1.37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常州市武进区水利局</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831.14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7.37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233.44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590.33</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2023年度收入、支出决算总计131,471.79万元。与上年相比，收、支总计各增加40,630.7万元，增长44.73%。其中：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（一）收入决算总计131,471.79万元。包括：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131,471.79万元。与上年相比，增加40,630.7万元，增长44.73%，变动原因：洮滆片区（武进）水环境综合整治工程等水利重点工程拨款增加，2023年度增加太湖生态清淤工程，淹南地块水系整治提升工程。</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（二）支出决算总计131,471.79万元。包括：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131,471.79万元。与上年相比，增加40,630.7万元，增长44.73%，变动原因：洮滆片区（武进）水环境综合整治工程等水利重点工程拨款增加，2023年度增加太湖生态清淤工程，淹南地块水系整治提升工程。</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131,471.79万元，其中：财政拨款收入131,471.79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2023年度本年支出决算合计131,471.79万元，其中：基本支出6,117.83万元，占4.65%；项目支出125,353.96万元，占95.35%；上缴上级支出0万元，占0%；经营支出0万元，占0%；对附属单位补助支出0万元，占0%。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131,471.79万元。与上年相比，收、支总计各增加40,630.7万元，增长44.73%，变动原因：洮滆片区（武进）水环境综合整治工程等水利重点工程拨款增加，2023年度增加太湖生态清淤工程，淹南地块水系整治提升工程。</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2023年度财政拨款支出决算131,471.79万元，占本年支出合计的100%。与2023年度财政拨款支出年初预算5,417.96万元相比，完成年初预算的2,426.59%。其中：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1.行政事业单位养老支出（款）行政单位离退休（项）。年初预算28.19万元，支出决算12.21万元，完成年初预算的43.31%。决算数与年初预算数的差异原因：离休人员去世支出减少。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2.行政事业单位养老支出（款）机关事业单位基本养老保险缴费支出（项）。年初预算273.9万元，支出决算328.15万元，完成年初预算的119.81%。决算数与年初预算数的差异原因：缴费基数调增变更。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3.行政事业单位养老支出（款）机关事业单位职业年金缴费支出（项）。年初预算136.95万元，支出决算149.35万元，完成年初预算的109.05%。决算数与年初预算数的差异原因：缴费基数调增变更。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（二）卫生健康支出（类）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1.行政事业单位医疗（款）行政单位医疗（项）。年初预算14.18万元，支出决算13.95万元，完成年初预算的98.38%。决算数与年初预算数的差异原因：机关单位基本医疗保险缴费支出政策性调整。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2.行政事业单位医疗（款）事业单位医疗（项）。年初预算78.61万元，支出决算71.56万元，完成年初预算的91.03%。决算数与年初预算数的差异原因：事业单位基本医疗保险缴费支出政策性调整。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3.行政事业单位医疗（款）公务员医疗补助（项）。年初预算26.91万元，支出决算46.74万元，完成年初预算的173.69%。决算数与年初预算数的差异原因：机关事业单位职工医疗补助报销增加。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（三）节能环保支出（类）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污染防治（款）水体（项）。年初预算0万元，支出决算8,290.73万元，（年初预算数为0万元，无法计算完成比率）决算数与年初预算数的差异原因：财政下达滆湖生态缓冲带保护修复工程、滨湖污水处理厂二期工程等工程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2.自然生态保护（款）生态保护（项）。年初预算0万元，支出决算59.4万元，（年初预算数为0万元，无法计算完成比率）决算数与年初预算数的差异原因：财政下达武进区中心城区水系方案研究资金。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（四）城乡社区支出（类）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城乡社区公共设施（款）小城镇基础设施建设（项）。年初预算0万元，支出决算0.2万元，（年初预算数为0万元，无法计算完成比率）决算数与年初预算数的差异原因：财政下达2022年省级城乡建设发展专项资金(城镇污水提质增效)。</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国有土地使用权出让收入安排的支出（款）农业农村生态环境支出（项）。年初预算0万元，支出决算8,148.3万元，（年初预算数为0万元，无法计算完成比率）决算数与年初预算数的差异原因：财政下达淹南地块水系整治提升工程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国有土地使用权出让收入安排的支出（款）其他国有土地使用权出让收入安排的支出（项）。年初预算0万元，支出决算20,711.57万元，（年初预算数为0万元，无法计算完成比率）决算数与年初预算数的差异原因：政府预算安排常州市武进区污水厂网站一体化特许经营项目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污水处理费安排的支出（款）其他污水处理费安排的支出（项）。年初预算0万元，支出决算17,245.41万元，（年初预算数为0万元，无法计算完成比率）决算数与年初预算数的差异原因：政府预算安排武进区雨污水管网测绘、检测；武进区污水厂网站一体化特许经营项目等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5.其他城乡社区支出（款）其他城乡社区支出（项）。年初预算0万元，支出决算5.11万元，（年初预算数为0万元，无法计算完成比率）决算数与年初预算数的差异原因：财政下达土地流转费。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（五）农林水支出（类）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1.水利（款）行政运行（项）。年初预算1,273.85万元，支出决算1,923.44万元，完成年初预算的150.99%。决算数与年初预算数的差异原因：人员工资奖金政策性调整，财政增加预算。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2.水利（款）一般行政管理事务（项）。年初预算358.66万元，支出决算381.07万元，完成年初预算的106.25%。决算数与年初预算数的差异原因：人员去世，丧葬抚恤金增加。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水利（款）水利工程建设（项）。年初预算0万元，支出决算6,962.53万元，（年初预算数为0万元，无法计算完成比率）决算数与年初预算数的差异原因：财政下达江苏省环太湖大堤剩余工程常州市境内工程中央拨款、武进区雅浦港治理工程建设资金等工程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水利（款）水利工程运行与维护（项）。年初预算411.92万元，支出决算5,133.69万元，完成年初预算的1,246.28%。决算数与年初预算数的差异原因：财政下达2023第一批市级水利专项资金，政府预算安排河湖巡查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5.水利（款）水利执法监督（项）。年初预算0万元，支出决算47.72万元，（年初预算数为0万元，无法计算完成比率）决算数与年初预算数的差异原因：政府预算安排水政监察经费。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6.水利（款）水土保持（项）。年初预算0万元，支出决算34.35万元，（年初预算数为0万元，无法计算完成比率）决算数与年初预算数的差异原因：政府预算安排水土保持费。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水利（款）水资源节约管理与保护（项）。年初预算80万元，支出决算338.1万元，完成年初预算的422.63%。决算数与年初预算数的差异原因：财政下达2023第一批省级水利发展资金（水资源管理）、2022年第五批市级水利专项资金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8.水利（款）水质监测（项）。年初预算0万元，支出决算128.83万元，（年初预算数为0万元，无法计算完成比率）决算数与年初预算数的差异原因：政府预算安排第三方监测评估费。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9.水利（款）防汛（项）。年初预算60万元，支出决算134.54万元，完成年初预算的224.23%。决算数与年初预算数的差异原因：财政下达2022市级第二批水利专项资金，政府预算安排防汛抢险经费。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10.水利（款）农村水利（项）。年初预算0万元，支出决算108.86万元，（年初预算数为0万元，无法计算完成比率）决算数与年初预算数的差异原因：财政下达2022市级第二批水利专项资金、常州市武进区农村生态河道水美乡村示范片建设规划资金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11.水利（款）水利技术推广（项）。年初预算1,091.29万元，支出决算1,605.62万元，完成年初预算的147.13%。决算数与年初预算数的差异原因：绩效工资、绩效奖金发放，去世人员多抚恤金发放增加。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12.水利（款）江河湖库水系综合整治（项）。年初预算0万元，支出决算4,000万元，（年初预算数为0万元，无法计算完成比率）决算数与年初预算数的差异原因：财政下达水系连通及水美乡村建设县补助资金。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13.水利（款）其他水利支出（项）。年初预算0万元，支出决算3,130.66万元，（年初预算数为0万元，无法计算完成比率）决算数与年初预算数的差异原因：财政下达2022省级水利发展资金，政府预算安排河道划界、河长办运行经费等，水管中心增加太湖清淤工程。</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1.住房改革支出（款）住房公积金（项）。年初预算356.97万元，支出决算345.14万元，完成年初预算的96.69%。决算数与年初预算数的差异原因：人员减少调整住房公积金。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2.住房改革支出（款）提租补贴（项）。年初预算800.49万元，支出决算793.55万元，完成年初预算的99.13%。决算数与年初预算数的差异原因：人员减少调整提租补贴。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3.住房改革支出（款）购房补贴（项）。年初预算426.04万元，支出决算421.01万元，完成年初预算的98.82%。决算数与年初预算数的差异原因：人员减少调整购房补贴。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（七）其他支出（类）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其他政府性基金及对应专项债务收入安排的支出（款）其他地方自行试点项目收益专项债券收入安排的支出（项）。年初预算0万元，支出决算50,900万元，（年初预算数为0万元，无法计算完成比率）决算数与年初预算数的差异原因：财政下达洮滆片区（武进）水环境综合整治工程专项债券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2023年度财政拨款基本支出决算6,117.83万元，其中：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（一）人员经费5,949.14万元。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医疗费、离休费、退休费、抚恤金、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（二）公用经费168.69万元。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咨询费、水费、电费、邮电费、差旅费、维修（护）费、会议费、培训费、公务接待费、劳务费、委托业务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2023年度一般公共预算财政拨款支出决算34,466.51万元。与上年相比，减少27,452.9万元，减少44.34%，变动原因：常州市武进区污水厂网站一体化特许经营项目资金安排为政府性基金预算。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2023年度一般公共预算财政拨款基本支出决算6,117.83万元，其中：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（一）人员经费5,949.14万元。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医疗费、离休费、退休费、抚恤金、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（二）公用经费168.69万元。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咨询费、水费、电费、邮电费、差旅费、维修（护）费、会议费、培训费、公务接待费、劳务费、委托业务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3.75万元（其中：一般公共预算支出3.75万元；政府性基金预算支出0万元；国有资本经营预算支出0万元）。与上年相比，增加1.84万元，变动原因：接待次数增加，公务接待费用增加。其中，因公出国（境）费支出0万元，占“三公”经费的0%；公务用车购置及运行维护费支出0.99万元，占“三公”经费的26.4%；公务接待费支出2.76万元，占“三公”经费的73.6%。2023年度财政拨款“三公”经费支出预算3.75万元（其中：一般公共预算支出3.75万元；政府性基金预算支出0万元；国有资本经营预算支出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0.99万元（其中：一般公共预算支出0.99万元；政府性基金预算支出0万元；国有资本经营预算支出0万元），支出决算0.99万元（其中：一般公共预算支出0.99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0.99万元。公务用车运行维护费主要用于按规定保留的公务用车的燃料费、维修费、过桥过路费、保险费、安全奖励费用等支出。截至2023年12月31日，使用财政拨款开支的公务用车保有量为13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2.76万元（其中：一般公共预算支出2.76万元；政府性基金预算支出0万元；国有资本经营预算支出0万元），支出决算2.76万元（其中：一般公共预算支出2.76万元；政府性基金预算支出0万元；国有资本经营预算支出0万元），完成调整后预算的100%，决算数与预算数相同。其中：国内公务接待支出2.76万元，接待14批次，552人次，开支内容：主要为接待上级领导和兄弟单位调研、考察水利基本建设、防汛工作，农村水利和节水型社会建设等工作；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17.03万元（其中：一般公共预算支出17.03万元；政府性基金预算支出0万元；国有资本经营预算支出0万元），支出决算17.03万元（其中：一般公共预算支出17.03万元；政府性基金预算支出0万元；国有资本经营预算支出0万元），完成调整后预算的100%，决算数与预算数相同。2023年度全年召开会议129个，参加会议3436人次，开支内容：幸福河湖评审会，全区排水和水环境整治会议，农水工程长效管护考核会议，一河一策会议，水政检察队伍标准化建设会议，安全生产工作会议，防汛抗旱防台工作会议，节水工作等各类会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34.17万元（其中：一般公共预算支出34.17万元；政府性基金预算支出0万元；国有资本经营预算支出0万元），支出决算34.17万元（其中：一般公共预算支出34.17万元；政府性基金预算支出0万元；国有资本经营预算支出0万元），完成调整后预算的100%，决算数与预算数相同。2023年度全年组织培训28个，组织培训684人次，开支内容：主要为干部综合能力提升培训，防汛抢险知识培训，水行政执法培训，消防安全培训，网络安全培训，新进人员、各业务人员的继续教育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97,005.28万元。与上年相比，增加68,083.6万元，增长235.41%，变动原因：常州市武进区污水厂网站一体化特许经营项目资金安排为政府性基金预算,政府预算安排洮滆片区（武进）水环境综合整治工程资金,水管中心新增淹南地块水系整治提升工程。</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88.19万元（其中：一般公共预算支出88.19万元；政府性基金预算支出0万元；国有资本经营预算支出0万元）。与上年相比，增加4.84万元，增长5.81%，变动原因：人员增加，人员公用经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831.14万元，其中：政府采购货物支出7.37万元、政府采购工程支出233.44万元、政府采购服务支出590.33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部门共有车辆13辆，其中：副部(省)级及以上领导用车0辆、主要领导干部用车0辆、机要通信用车0辆、应急保障用车10辆、执法执勤用车0辆、特种专业技术用车2辆、离退休干部用车0辆、其他用车1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2023年度，本部门共1个项目开展了财政重点绩效评价，涉及财政性资金合计200万元；本部门未开展部门整体支出财政重点绩效评价，涉及财政性资金0万元。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本部门组织所属单位共对2023年度已实施完成的20个项目开展了绩效自评价，涉及财政性资金合计1,921.36万元；本部门组织所属单位共开展3项单位整体支出绩效自评价，涉及财政性资金合计6,798.22万元。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本部门共0个项目开展了部门评价，涉及财政性资金合计0万元；本部门未开展部门整体支出部门评价，涉及财政性资金0万元。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二十二、卫生健康支出(类)行政事业单位医疗(款)行政单位医疗(项)</w:t>
      </w:r>
      <w:r>
        <w:rPr>
          <w:rFonts w:ascii="仿宋" w:hAnsi="仿宋" w:cs="仿宋" w:eastAsia="仿宋"/>
          <w:b w:val="true"/>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二十三、卫生健康支出(类)行政事业单位医疗(款)事业单位医疗(项)</w:t>
      </w:r>
      <w:r>
        <w:rPr>
          <w:rFonts w:ascii="仿宋" w:hAnsi="仿宋" w:cs="仿宋" w:eastAsia="仿宋"/>
          <w:b w:val="true"/>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二十四、卫生健康支出(类)行政事业单位医疗(款)公务员医疗补助(项)</w:t>
      </w:r>
      <w:r>
        <w:rPr>
          <w:rFonts w:ascii="仿宋" w:hAnsi="仿宋" w:cs="仿宋" w:eastAsia="仿宋"/>
          <w:b w:val="true"/>
        </w:rPr>
        <w:t>：</w:t>
      </w:r>
      <w:r>
        <w:rPr>
          <w:rFonts w:ascii="仿宋" w:eastAsia="仿宋" w:hAnsi="仿宋" w:cs="仿宋" w:hint="eastAsia"/>
        </w:rPr>
        <w:t>反映财政部门安排的公务员医疗补助经费。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二十五、节能环保支出(类)污染防治(款)水体(项)</w:t>
      </w:r>
      <w:r>
        <w:rPr>
          <w:rFonts w:ascii="仿宋" w:hAnsi="仿宋" w:cs="仿宋" w:eastAsia="仿宋"/>
          <w:b w:val="true"/>
        </w:rPr>
        <w:t>：</w:t>
      </w:r>
      <w:r>
        <w:rPr>
          <w:rFonts w:ascii="仿宋" w:eastAsia="仿宋" w:hAnsi="仿宋" w:cs="仿宋" w:hint="eastAsia"/>
        </w:rPr>
        <w:t>反映政府在排水、污水处理、水污染防治、湖库生态环境保护、水源地保护、国土江河综合整治、河流治理与保护、地下水修复与保护等方面的支出。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二十六、节能环保支出(类)自然生态保护(款)生态保护(项)</w:t>
      </w:r>
      <w:r>
        <w:rPr>
          <w:rFonts w:ascii="仿宋" w:hAnsi="仿宋" w:cs="仿宋" w:eastAsia="仿宋"/>
          <w:b w:val="true"/>
        </w:rPr>
        <w:t>：</w:t>
      </w:r>
      <w:r>
        <w:rPr>
          <w:rFonts w:ascii="仿宋" w:eastAsia="仿宋" w:hAnsi="仿宋" w:cs="仿宋" w:hint="eastAsia"/>
        </w:rPr>
        <w:t>反映用于生态功能区、生态示范区、生态省（市、县）管理及能力建设、日常管护、宣教、试点示范等支出，生态修复支出，资源开发生态监管支出，生态护林员的劳务报酬等支出。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二十七、城乡社区支出(类)城乡社区公共设施(款)小城镇基础设施建设(项)</w:t>
      </w:r>
      <w:r>
        <w:rPr>
          <w:rFonts w:ascii="仿宋" w:hAnsi="仿宋" w:cs="仿宋" w:eastAsia="仿宋"/>
          <w:b w:val="true"/>
        </w:rPr>
        <w:t>：</w:t>
      </w:r>
      <w:r>
        <w:rPr>
          <w:rFonts w:ascii="仿宋" w:eastAsia="仿宋" w:hAnsi="仿宋" w:cs="仿宋" w:hint="eastAsia"/>
        </w:rPr>
        <w:t>反映用于小城镇路、气、水、电等基础建设方面的支出。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二十八、城乡社区支出(类)国有土地使用权出让收入安排的支出(款)农业农村生态环境支出(项)</w:t>
      </w:r>
      <w:r>
        <w:rPr>
          <w:rFonts w:ascii="仿宋" w:hAnsi="仿宋" w:cs="仿宋" w:eastAsia="仿宋"/>
          <w:b w:val="true"/>
        </w:rPr>
        <w:t>：</w:t>
      </w:r>
      <w:r>
        <w:rPr>
          <w:rFonts w:ascii="仿宋" w:eastAsia="仿宋" w:hAnsi="仿宋" w:cs="仿宋" w:hint="eastAsia"/>
        </w:rPr>
        <w:t>反映土地出让收入用于农村人居环境整治、与农业农村直接相关的山水林田湖草生态保护修复等方面的支出。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二十九、城乡社区支出(类)国有土地使用权出让收入安排的支出(款)其他国有土地使用权出让收入安排的支出(项)</w:t>
      </w:r>
      <w:r>
        <w:rPr>
          <w:rFonts w:ascii="仿宋" w:hAnsi="仿宋" w:cs="仿宋" w:eastAsia="仿宋"/>
          <w:b w:val="true"/>
        </w:rPr>
        <w:t>：</w:t>
      </w:r>
      <w:r>
        <w:rPr>
          <w:rFonts w:ascii="仿宋" w:eastAsia="仿宋" w:hAnsi="仿宋" w:cs="仿宋" w:hint="eastAsia"/>
        </w:rPr>
        <w:t>反映土地出让收入用于其他方面的支出。不包括市县级政府当年按规定用土地出让收入向中央和省级政府缴纳的新增建设用地土地有偿使用费的支出。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三十、城乡社区支出(类)污水处理费安排的支出(款)其他污水处理费安排的支出(项)</w:t>
      </w:r>
      <w:r>
        <w:rPr>
          <w:rFonts w:ascii="仿宋" w:hAnsi="仿宋" w:cs="仿宋" w:eastAsia="仿宋"/>
          <w:b w:val="true"/>
        </w:rPr>
        <w:t>：</w:t>
      </w:r>
      <w:r>
        <w:rPr>
          <w:rFonts w:ascii="仿宋" w:eastAsia="仿宋" w:hAnsi="仿宋" w:cs="仿宋" w:hint="eastAsia"/>
        </w:rPr>
        <w:t>反映用污水处理费安排的其他支出。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三十一、城乡社区支出(类)其他城乡社区支出(款)其他城乡社区支出(项)</w:t>
      </w:r>
      <w:r>
        <w:rPr>
          <w:rFonts w:ascii="仿宋" w:hAnsi="仿宋" w:cs="仿宋" w:eastAsia="仿宋"/>
          <w:b w:val="true"/>
        </w:rPr>
        <w:t>：</w:t>
      </w:r>
      <w:r>
        <w:rPr>
          <w:rFonts w:ascii="仿宋" w:eastAsia="仿宋" w:hAnsi="仿宋" w:cs="仿宋" w:hint="eastAsia"/>
        </w:rPr>
        <w:t>反映除上述项目以外其他用于城乡社区方面的支出。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三十二、农林水支出(类)水利(款)行政运行(项)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三十三、农林水支出(类)水利(款)一般行政管理事务(项)</w:t>
      </w:r>
      <w:r>
        <w:rPr>
          <w:rFonts w:ascii="仿宋" w:hAnsi="仿宋" w:cs="仿宋" w:eastAsia="仿宋"/>
          <w:b w:val="true"/>
        </w:rPr>
        <w:t>：</w:t>
      </w:r>
      <w:r>
        <w:rPr>
          <w:rFonts w:ascii="仿宋" w:eastAsia="仿宋" w:hAnsi="仿宋" w:cs="仿宋" w:hint="eastAsia"/>
        </w:rPr>
        <w:t>反映行政单位（包括实行公务员管理的事业单位）未单独设置项级科目的其他项目支出。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三十四、农林水支出(类)水利(款)水利工程建设(项)</w:t>
      </w:r>
      <w:r>
        <w:rPr>
          <w:rFonts w:ascii="仿宋" w:hAnsi="仿宋" w:cs="仿宋" w:eastAsia="仿宋"/>
          <w:b w:val="true"/>
        </w:rPr>
        <w:t>：</w:t>
      </w:r>
      <w:r>
        <w:rPr>
          <w:rFonts w:ascii="仿宋" w:eastAsia="仿宋" w:hAnsi="仿宋" w:cs="仿宋" w:hint="eastAsia"/>
        </w:rPr>
        <w:t>反映水利系统用于江、河、湖、滩等水利工程建设支出，包括堤防、河道、水库、水利枢纽、涵闸、灌区、供水、蓄滞洪区等水利工程及其附属设备、设施的建设、改造更新、病险水库除险加固、大型灌区改造、农村电气化建设等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三十五、农林水支出(类)水利(款)水利工程运行与维护(项)</w:t>
      </w:r>
      <w:r>
        <w:rPr>
          <w:rFonts w:ascii="仿宋" w:hAnsi="仿宋" w:cs="仿宋" w:eastAsia="仿宋"/>
          <w:b w:val="true"/>
        </w:rPr>
        <w:t>：</w:t>
      </w:r>
      <w:r>
        <w:rPr>
          <w:rFonts w:ascii="仿宋" w:eastAsia="仿宋" w:hAnsi="仿宋" w:cs="仿宋" w:hint="eastAsia"/>
        </w:rPr>
        <w:t>反映水利系统用于江、河、湖、滩等治理工程运行与维护方面的支出，以及纳入预算管理的水利工程管理单位的支出。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三十六、农林水支出(类)水利(款)水利执法监督(项)</w:t>
      </w:r>
      <w:r>
        <w:rPr>
          <w:rFonts w:ascii="仿宋" w:hAnsi="仿宋" w:cs="仿宋" w:eastAsia="仿宋"/>
          <w:b w:val="true"/>
        </w:rPr>
        <w:t>：</w:t>
      </w:r>
      <w:r>
        <w:rPr>
          <w:rFonts w:ascii="仿宋" w:eastAsia="仿宋" w:hAnsi="仿宋" w:cs="仿宋" w:hint="eastAsia"/>
        </w:rPr>
        <w:t>反映水利系统纳入预算管理的事业单位开展水利执法监督活动的支出。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三十七、农林水支出(类)水利(款)水土保持(项)</w:t>
      </w:r>
      <w:r>
        <w:rPr>
          <w:rFonts w:ascii="仿宋" w:hAnsi="仿宋" w:cs="仿宋" w:eastAsia="仿宋"/>
          <w:b w:val="true"/>
        </w:rPr>
        <w:t>：</w:t>
      </w:r>
      <w:r>
        <w:rPr>
          <w:rFonts w:ascii="仿宋" w:eastAsia="仿宋" w:hAnsi="仿宋" w:cs="仿宋" w:hint="eastAsia"/>
        </w:rPr>
        <w:t>反映水利系统纳入预算管理的水土保持事业单位的支出，包括规划制订和实施，治理、生态修复、预防监测、调查协调、综合治理、开发技术的示范、监督执法等支出以及水土保持生态工程措施和各项管理保护活动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三十八、农林水支出(类)水利(款)水资源节约管理与保护(项)</w:t>
      </w:r>
      <w:r>
        <w:rPr>
          <w:rFonts w:ascii="仿宋" w:hAnsi="仿宋" w:cs="仿宋" w:eastAsia="仿宋"/>
          <w:b w:val="true"/>
        </w:rPr>
        <w:t>：</w:t>
      </w:r>
      <w:r>
        <w:rPr>
          <w:rFonts w:ascii="仿宋" w:eastAsia="仿宋" w:hAnsi="仿宋" w:cs="仿宋" w:hint="eastAsia"/>
        </w:rPr>
        <w:t>反映水资源节约、监管、配置、调度、保护和基础管理工作的支出。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三十九、农林水支出(类)水利(款)水质监测(项)</w:t>
      </w:r>
      <w:r>
        <w:rPr>
          <w:rFonts w:ascii="仿宋" w:hAnsi="仿宋" w:cs="仿宋" w:eastAsia="仿宋"/>
          <w:b w:val="true"/>
        </w:rPr>
        <w:t>：</w:t>
      </w:r>
      <w:r>
        <w:rPr>
          <w:rFonts w:ascii="仿宋" w:eastAsia="仿宋" w:hAnsi="仿宋" w:cs="仿宋" w:hint="eastAsia"/>
        </w:rPr>
        <w:t>反映水利系统纳入预算管理的水质监测事业单位的支出。有关事项包括水质监测仪器设备运行维护，水环境监测技术的研究、开发与推广，进行水样品采集、保存、运输、测试、化验、分析、资料整编、发布水质公报等。</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四十、农林水支出(类)水利(款)防汛(项)</w:t>
      </w:r>
      <w:r>
        <w:rPr>
          <w:rFonts w:ascii="仿宋" w:hAnsi="仿宋" w:cs="仿宋" w:eastAsia="仿宋"/>
          <w:b w:val="true"/>
        </w:rPr>
        <w:t>：</w:t>
      </w:r>
      <w:r>
        <w:rPr>
          <w:rFonts w:ascii="仿宋" w:eastAsia="仿宋" w:hAnsi="仿宋" w:cs="仿宋" w:hint="eastAsia"/>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四十一、农林水支出(类)水利(款)农村水利(项)</w:t>
      </w:r>
      <w:r>
        <w:rPr>
          <w:rFonts w:ascii="仿宋" w:hAnsi="仿宋" w:cs="仿宋" w:eastAsia="仿宋"/>
          <w:b w:val="true"/>
        </w:rPr>
        <w:t>：</w:t>
      </w:r>
      <w:r>
        <w:rPr>
          <w:rFonts w:ascii="仿宋" w:eastAsia="仿宋" w:hAnsi="仿宋" w:cs="仿宋" w:hint="eastAsia"/>
        </w:rPr>
        <w:t>反映国家对中型灌区节水配套改造、牧区水利建设、小型水源建设、农村河塘整治以及排灌站、小水电站补助等。</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四十二、农林水支出(类)水利(款)水利技术推广(项)</w:t>
      </w:r>
      <w:r>
        <w:rPr>
          <w:rFonts w:ascii="仿宋" w:hAnsi="仿宋" w:cs="仿宋" w:eastAsia="仿宋"/>
          <w:b w:val="true"/>
        </w:rPr>
        <w:t>：</w:t>
      </w:r>
      <w:r>
        <w:rPr>
          <w:rFonts w:ascii="仿宋" w:eastAsia="仿宋" w:hAnsi="仿宋" w:cs="仿宋" w:hint="eastAsia"/>
        </w:rPr>
        <w:t>反映水利系统纳入预算管理的技术推广事业单位的支出。有关事项包括国内外先进水利技术的引进、试验、技术创新、推广、应用、宣传等。</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四十三、农林水支出(类)水利(款)江河湖库水系综合整治(项)</w:t>
      </w:r>
      <w:r>
        <w:rPr>
          <w:rFonts w:ascii="仿宋" w:hAnsi="仿宋" w:cs="仿宋" w:eastAsia="仿宋"/>
          <w:b w:val="true"/>
        </w:rPr>
        <w:t>：</w:t>
      </w:r>
      <w:r>
        <w:rPr>
          <w:rFonts w:ascii="仿宋" w:eastAsia="仿宋" w:hAnsi="仿宋" w:cs="仿宋" w:hint="eastAsia"/>
        </w:rPr>
        <w:t>反映江河湖库水系综合整治方面的支出，包括中小河流治理、水系统连通及水美乡村建设等。</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四十四、农林水支出(类)水利(款)其他水利支出(项)</w:t>
      </w:r>
      <w:r>
        <w:rPr>
          <w:rFonts w:ascii="仿宋" w:hAnsi="仿宋" w:cs="仿宋" w:eastAsia="仿宋"/>
          <w:b w:val="true"/>
        </w:rPr>
        <w:t>：</w:t>
      </w:r>
      <w:r>
        <w:rPr>
          <w:rFonts w:ascii="仿宋" w:eastAsia="仿宋" w:hAnsi="仿宋" w:cs="仿宋" w:hint="eastAsia"/>
        </w:rPr>
        <w:t>反映除上述项目以外其他用于水利方面的支出。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四十五、住房保障支出(类)住房改革支出(款)住房公积金(项)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四十六、住房保障支出(类)住房改革支出(款)提租补贴(项)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四十七、住房保障支出(类)住房改革支出(款)购房补贴(项)</w:t>
      </w:r>
      <w:r>
        <w:rPr>
          <w:rFonts w:ascii="仿宋" w:hAnsi="仿宋" w:cs="仿宋" w:eastAsia="仿宋"/>
          <w:b w:val="true"/>
        </w:rPr>
        <w:t>：</w:t>
      </w:r>
      <w:r>
        <w:rPr>
          <w:rFonts w:ascii="仿宋" w:eastAsia="仿宋" w:hAnsi="仿宋" w:cs="仿宋" w:hint="eastAsia"/>
        </w:rPr>
        <w:t>反映按房改政策规定，行政事业单位向符合条件职工（含离退休人员）、军队(含武警)向转役复员离退休人员发放的用于购买住房的补贴。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四十八、其他支出(类)其他政府性基金及对应专项债务收入安排的支出(款)其他地方自行试点项目收益专项债券收入安排的支出(项)</w:t>
      </w:r>
      <w:r>
        <w:rPr>
          <w:rFonts w:ascii="仿宋" w:hAnsi="仿宋" w:cs="仿宋" w:eastAsia="仿宋"/>
          <w:b w:val="true"/>
        </w:rPr>
        <w:t>：</w:t>
      </w:r>
      <w:r>
        <w:rPr>
          <w:rFonts w:ascii="仿宋" w:eastAsia="仿宋" w:hAnsi="仿宋" w:cs="仿宋" w:hint="eastAsia"/>
        </w:rPr>
        <w:t>其他地方自行试点项目收益专项债券收入安排的支出。</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常州市武进区水利局</w:t>
    </w:r>
    <w:r>
      <w:t>2023年度</w:t>
    </w:r>
    <w:r>
      <w:t>部门</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