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方正小标宋简体" w:hAnsi="华文中宋" w:eastAsia="方正小标宋简体" w:cs="宋体"/>
          <w:color w:val="000000"/>
          <w:kern w:val="0"/>
          <w:sz w:val="36"/>
          <w:szCs w:val="36"/>
          <w:lang w:val="en-US" w:eastAsia="zh-CN"/>
        </w:rPr>
      </w:pPr>
      <w:bookmarkStart w:id="0" w:name="_GoBack"/>
      <w:bookmarkEnd w:id="0"/>
      <w:r>
        <w:rPr>
          <w:rFonts w:hint="eastAsia" w:ascii="方正小标宋简体" w:hAnsi="华文中宋" w:eastAsia="方正小标宋简体" w:cs="宋体"/>
          <w:color w:val="000000"/>
          <w:kern w:val="0"/>
          <w:sz w:val="36"/>
          <w:szCs w:val="36"/>
          <w:lang w:eastAsia="zh-CN"/>
        </w:rPr>
        <w:t>武进分局获评“</w:t>
      </w:r>
      <w:r>
        <w:rPr>
          <w:rFonts w:hint="eastAsia" w:ascii="方正小标宋简体" w:hAnsi="华文中宋" w:eastAsia="方正小标宋简体" w:cs="宋体"/>
          <w:color w:val="000000"/>
          <w:kern w:val="0"/>
          <w:sz w:val="36"/>
          <w:szCs w:val="36"/>
          <w:lang w:val="en-US" w:eastAsia="zh-CN"/>
        </w:rPr>
        <w:t>以案普法”短视频大赛三等奖</w:t>
      </w:r>
    </w:p>
    <w:p>
      <w:pPr>
        <w:ind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近日，省自然资源厅公布了法治自然“以案普法”短视频大赛获奖情况，武进分局报送的《图斑风波》获评全省短视频大赛三等奖。</w:t>
      </w:r>
    </w:p>
    <w:p>
      <w:pPr>
        <w:ind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图斑风波》视频内容深入浅出、内涵丰富，以具体案例的生动演绎再现了自然资源部门从发现图斑到依法依规整治图斑的全过程，传递出“节约集约用地，严守耕地红线”的工作理念，加深了观众对耕地保护法律条文的认识和理解，凸显了耕地资源保护的重要性。</w:t>
      </w:r>
    </w:p>
    <w:p>
      <w:pPr>
        <w:ind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下一步，武进分局将充分发挥新媒体等资源优势，多渠道、多形式、更有针对性地开展以案普法宣传活动，切实提升普法的时效性和实效度，全面提升社会大众保护耕地意识。</w:t>
      </w:r>
    </w:p>
    <w:p>
      <w:pPr>
        <w:ind w:firstLine="640" w:firstLineChars="200"/>
        <w:jc w:val="left"/>
        <w:rPr>
          <w:rFonts w:hint="eastAsia" w:ascii="仿宋_GB2312" w:hAnsi="仿宋_GB2312" w:eastAsia="仿宋_GB2312" w:cs="仿宋_GB2312"/>
          <w:kern w:val="0"/>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val="0"/>
        <w:snapToGrid w:val="0"/>
        <w:spacing w:line="540" w:lineRule="exact"/>
        <w:ind w:firstLine="640" w:firstLineChars="200"/>
        <w:jc w:val="right"/>
        <w:textAlignment w:val="auto"/>
        <w:rPr>
          <w:rFonts w:hint="eastAsia" w:ascii="宋体" w:hAnsi="宋体" w:eastAsia="宋体" w:cs="宋体"/>
          <w:kern w:val="0"/>
          <w:sz w:val="24"/>
          <w:szCs w:val="24"/>
          <w:lang w:val="en-US" w:eastAsia="zh-CN" w:bidi="ar"/>
        </w:rPr>
      </w:pPr>
      <w:r>
        <w:rPr>
          <w:rFonts w:hint="eastAsia" w:ascii="楷体_GB2312" w:eastAsia="楷体_GB2312"/>
          <w:sz w:val="32"/>
          <w:szCs w:val="32"/>
          <w:lang w:val="en-US" w:eastAsia="zh-CN"/>
        </w:rPr>
        <w:t>（政策法规监督科）</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仿宋_GB2312" w:cs="Times New Roman"/>
          <w:sz w:val="32"/>
          <w:szCs w:val="32"/>
          <w:lang w:val="en-US" w:eastAsia="zh-CN"/>
        </w:rPr>
      </w:pPr>
    </w:p>
    <w:p>
      <w:pPr>
        <w:ind w:firstLine="640" w:firstLineChars="200"/>
        <w:jc w:val="left"/>
        <w:rPr>
          <w:rFonts w:hint="default" w:ascii="仿宋_GB2312" w:hAnsi="仿宋_GB2312" w:eastAsia="仿宋_GB2312" w:cs="仿宋_GB2312"/>
          <w:kern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hY2IwNTQ3NTI5MzQxYjIxZmZlYzRjNTI2MTgzNzAifQ=="/>
  </w:docVars>
  <w:rsids>
    <w:rsidRoot w:val="62482F06"/>
    <w:rsid w:val="039B0809"/>
    <w:rsid w:val="06C7528D"/>
    <w:rsid w:val="33151E25"/>
    <w:rsid w:val="33531009"/>
    <w:rsid w:val="3AD95BAB"/>
    <w:rsid w:val="3BB93A0B"/>
    <w:rsid w:val="44B2183F"/>
    <w:rsid w:val="4AB201FC"/>
    <w:rsid w:val="59714730"/>
    <w:rsid w:val="62482F06"/>
    <w:rsid w:val="6E2C05BA"/>
    <w:rsid w:val="72316E35"/>
    <w:rsid w:val="7F933A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271</Words>
  <Characters>271</Characters>
  <Lines>0</Lines>
  <Paragraphs>0</Paragraphs>
  <TotalTime>2</TotalTime>
  <ScaleCrop>false</ScaleCrop>
  <LinksUpToDate>false</LinksUpToDate>
  <CharactersWithSpaces>271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2024-12-03T07:24:00Z</dcterms:created>
  <dc:creator>Foggy</dc:creator>
  <cp:lastModifiedBy>asus</cp:lastModifiedBy>
  <cp:lastPrinted>2024-12-03T08:28:00Z</cp:lastPrinted>
  <dcterms:modified xsi:type="dcterms:W3CDTF">2024-12-04T09:05:32Z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206BC68B55744AEC95FC67605421061A_13</vt:lpwstr>
  </property>
</Properties>
</file>