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80621">
      <w:pPr>
        <w:spacing w:line="570" w:lineRule="exact"/>
        <w:jc w:val="lef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附件：</w:t>
      </w:r>
    </w:p>
    <w:p w14:paraId="2621E852">
      <w:pPr>
        <w:spacing w:line="57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1" w:name="_GoBack"/>
      <w:bookmarkStart w:id="0" w:name="OLE_LINK1"/>
      <w:r>
        <w:rPr>
          <w:rFonts w:ascii="Times New Roman" w:hAnsi="Times New Roman" w:eastAsia="方正小标宋简体" w:cs="Times New Roman"/>
          <w:sz w:val="44"/>
          <w:szCs w:val="44"/>
        </w:rPr>
        <w:t>2024年全区科技工作主要指标分解表</w:t>
      </w:r>
      <w:bookmarkEnd w:id="0"/>
    </w:p>
    <w:bookmarkEnd w:id="1"/>
    <w:tbl>
      <w:tblPr>
        <w:tblStyle w:val="4"/>
        <w:tblW w:w="155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37"/>
        <w:gridCol w:w="1237"/>
        <w:gridCol w:w="1261"/>
        <w:gridCol w:w="1347"/>
        <w:gridCol w:w="1200"/>
        <w:gridCol w:w="1274"/>
        <w:gridCol w:w="2050"/>
        <w:gridCol w:w="2043"/>
        <w:gridCol w:w="1370"/>
        <w:gridCol w:w="1404"/>
      </w:tblGrid>
      <w:tr w14:paraId="35970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BD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DC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项目招引（项）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24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招引科技型中小企业（家）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E0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高企招引（家）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FC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人才招引（项）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B9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高新技术企业申报数（家）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82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技术合同登记交易额（亿元）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2C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企业和事业单位性质科研机构的研发支出年报填报数(亿元)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D2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企业和事业单位性质科研机构的基础研究支出(亿元)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C9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研发投入</w:t>
            </w:r>
          </w:p>
          <w:p w14:paraId="4F0489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（亿元）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C9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净增独角兽和潜在独角兽企业(家)</w:t>
            </w:r>
          </w:p>
        </w:tc>
      </w:tr>
      <w:tr w14:paraId="23656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02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A7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00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2D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55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2"/>
                <w:rFonts w:hint="default" w:ascii="Times New Roman" w:hAnsi="Times New Roman" w:cs="Times New Roman"/>
                <w:sz w:val="22"/>
                <w:szCs w:val="22"/>
              </w:rPr>
              <w:t>16（8）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55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6A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35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63.17 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18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65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63.15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2E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 w14:paraId="2DC09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0B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中以园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17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BB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4A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3F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2"/>
                <w:rFonts w:hint="default" w:ascii="Times New Roman" w:hAnsi="Times New Roman" w:cs="Times New Roman"/>
                <w:sz w:val="22"/>
                <w:szCs w:val="22"/>
              </w:rPr>
              <w:t>4（2）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98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1C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26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70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8D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FB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14:paraId="2CA0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6C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西太湖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30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91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C3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A3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2"/>
                <w:rFonts w:hint="default" w:ascii="Times New Roman" w:hAnsi="Times New Roman" w:cs="Times New Roman"/>
                <w:sz w:val="22"/>
                <w:szCs w:val="22"/>
              </w:rPr>
              <w:t>7（4）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60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19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5D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16.76 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34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B8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16.68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85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 w14:paraId="05795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76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湖塘镇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72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68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1C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3A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2"/>
                <w:rFonts w:hint="default" w:ascii="Times New Roman" w:hAnsi="Times New Roman" w:cs="Times New Roman"/>
                <w:sz w:val="22"/>
                <w:szCs w:val="22"/>
              </w:rPr>
              <w:t>2（1）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04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28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41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4.17 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72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FD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4.17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C9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14:paraId="789E0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1C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绿建区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19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D0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50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92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2"/>
                <w:rFonts w:hint="default" w:ascii="Times New Roman" w:hAnsi="Times New Roman" w:cs="Times New Roman"/>
                <w:sz w:val="22"/>
                <w:szCs w:val="22"/>
              </w:rPr>
              <w:t>2（1）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F2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0A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5F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29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3A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C3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14:paraId="4FC07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63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牛塘镇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96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84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19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A4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A2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7C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65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2.18 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39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16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2.18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4D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14:paraId="21617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B0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洛阳镇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7D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8F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F0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58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B5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DD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D2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6.23 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0E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6B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6.23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0B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14:paraId="46380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6A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雪堰镇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3C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E6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7E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92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83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D2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B8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5.77 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AE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FF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5.77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71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14:paraId="6711C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44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前黄镇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56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6D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56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CB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8D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68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26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3.92 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90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2D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3.92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8D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14:paraId="68911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34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礼嘉镇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CD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BB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59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24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98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C1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2A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6.99 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57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38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6.99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4E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14:paraId="6A7BB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4C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嘉泽镇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44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D7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49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CB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90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70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1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0.95 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2D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2A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65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14:paraId="413E0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BB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湟里镇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9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FF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99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8C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A8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E4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A9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8.69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F4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39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8.69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C3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14:paraId="03C1D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27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5C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A7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13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F6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2"/>
                <w:rFonts w:hint="default" w:ascii="Times New Roman" w:hAnsi="Times New Roman" w:cs="Times New Roman"/>
                <w:sz w:val="22"/>
                <w:szCs w:val="22"/>
              </w:rPr>
              <w:t>38（16）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1F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76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F0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118.94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53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2.55(含龙城实验室）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F9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A5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</w:tbl>
    <w:p w14:paraId="768D60F8">
      <w:pPr>
        <w:spacing w:line="570" w:lineRule="exact"/>
        <w:jc w:val="left"/>
        <w:rPr>
          <w:rFonts w:ascii="宋体" w:hAnsi="宋体" w:eastAsia="宋体" w:cs="Times New Roman"/>
          <w:szCs w:val="21"/>
        </w:rPr>
      </w:pPr>
    </w:p>
    <w:p w14:paraId="7A9050D3"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2024年全区科技工作主要指标分解表</w:t>
      </w:r>
    </w:p>
    <w:tbl>
      <w:tblPr>
        <w:tblStyle w:val="4"/>
        <w:tblW w:w="141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42"/>
        <w:gridCol w:w="1473"/>
        <w:gridCol w:w="1449"/>
        <w:gridCol w:w="1370"/>
        <w:gridCol w:w="1674"/>
        <w:gridCol w:w="1492"/>
        <w:gridCol w:w="1539"/>
        <w:gridCol w:w="1370"/>
        <w:gridCol w:w="1407"/>
      </w:tblGrid>
      <w:tr w14:paraId="06141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D4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A4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研发人员(万人年)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39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外国高端人才来华工作数量（个）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0E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引进企业类领军型创新人才项目（个）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1E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新增省“双创人才”（创新类）（名）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99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实施超5000万元科技成果转化项目(个)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15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新增省级以上科技创新平台(家)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88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新增省级以上孵化器等创业载体数(家)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30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海外离岸创新中心累计数（个）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4E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科技型中小企业入库评价（家）</w:t>
            </w:r>
          </w:p>
        </w:tc>
      </w:tr>
      <w:tr w14:paraId="0F56A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2A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CA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1.61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0E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9C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5C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D3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EC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67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C8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A6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430</w:t>
            </w:r>
          </w:p>
        </w:tc>
      </w:tr>
      <w:tr w14:paraId="5CFF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B3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中以园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90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85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80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E4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11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30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07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BD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8A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</w:tr>
      <w:tr w14:paraId="375BC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20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西太湖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63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0.48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86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13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4F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10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7A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42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2B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7D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323</w:t>
            </w:r>
          </w:p>
        </w:tc>
      </w:tr>
      <w:tr w14:paraId="408E3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0C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湖塘镇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0E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0.17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88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90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F5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63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1F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99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E7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9D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180</w:t>
            </w:r>
          </w:p>
        </w:tc>
      </w:tr>
      <w:tr w14:paraId="478EE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2A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绿建区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49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9C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97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06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99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D1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37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EB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6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</w:t>
            </w:r>
          </w:p>
        </w:tc>
      </w:tr>
      <w:tr w14:paraId="6A7B3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67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牛塘镇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AF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0.09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8C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B5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38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D9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4B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CD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DD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B3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</w:t>
            </w:r>
          </w:p>
        </w:tc>
      </w:tr>
      <w:tr w14:paraId="22E9B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F3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洛阳镇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1A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0.20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32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61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D1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38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A2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BF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D9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52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102</w:t>
            </w:r>
          </w:p>
        </w:tc>
      </w:tr>
      <w:tr w14:paraId="3D3DD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EB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雪堰镇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71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0.18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44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AD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A7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F0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12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44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AA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C3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113</w:t>
            </w:r>
          </w:p>
        </w:tc>
      </w:tr>
      <w:tr w14:paraId="30FA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5D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前黄镇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B5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0.12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9A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5A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B1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A0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54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8D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94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25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90</w:t>
            </w:r>
          </w:p>
        </w:tc>
      </w:tr>
      <w:tr w14:paraId="2C50E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16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礼嘉镇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7B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0.22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45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4D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30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BD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18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6F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5B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43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113</w:t>
            </w:r>
          </w:p>
        </w:tc>
      </w:tr>
      <w:tr w14:paraId="4BCE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22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嘉泽镇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EB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0.03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8E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96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08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0E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64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2E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0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1B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</w:tr>
      <w:tr w14:paraId="56579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59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湟里镇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E7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0.20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CC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7C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64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FE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C9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A8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67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79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</w:t>
            </w:r>
          </w:p>
        </w:tc>
      </w:tr>
      <w:tr w14:paraId="1F9E1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29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BB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CF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14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30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B6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82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7C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D2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E8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1664</w:t>
            </w:r>
          </w:p>
        </w:tc>
      </w:tr>
    </w:tbl>
    <w:p w14:paraId="75143F40"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B143CF"/>
    <w:rsid w:val="00014591"/>
    <w:rsid w:val="00046095"/>
    <w:rsid w:val="000E43D3"/>
    <w:rsid w:val="001D335A"/>
    <w:rsid w:val="0023586D"/>
    <w:rsid w:val="0026137C"/>
    <w:rsid w:val="002649FB"/>
    <w:rsid w:val="00375F5B"/>
    <w:rsid w:val="004E76EC"/>
    <w:rsid w:val="0052270B"/>
    <w:rsid w:val="005E6D5D"/>
    <w:rsid w:val="0062294B"/>
    <w:rsid w:val="00645B43"/>
    <w:rsid w:val="00667EBF"/>
    <w:rsid w:val="00753EAC"/>
    <w:rsid w:val="009251F2"/>
    <w:rsid w:val="00951354"/>
    <w:rsid w:val="009901DC"/>
    <w:rsid w:val="00AE0AEC"/>
    <w:rsid w:val="00AE501F"/>
    <w:rsid w:val="00B143CF"/>
    <w:rsid w:val="00B37C55"/>
    <w:rsid w:val="00C15C60"/>
    <w:rsid w:val="00C95A7E"/>
    <w:rsid w:val="00D70313"/>
    <w:rsid w:val="00EF0B1E"/>
    <w:rsid w:val="09BD2645"/>
    <w:rsid w:val="180764F9"/>
    <w:rsid w:val="1AE42BD1"/>
    <w:rsid w:val="22D06B76"/>
    <w:rsid w:val="329A2D01"/>
    <w:rsid w:val="5A7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table" w:customStyle="1" w:styleId="9">
    <w:name w:val="网格型1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1331</Words>
  <Characters>1572</Characters>
  <Lines>13</Lines>
  <Paragraphs>3</Paragraphs>
  <TotalTime>52</TotalTime>
  <ScaleCrop>false</ScaleCrop>
  <LinksUpToDate>false</LinksUpToDate>
  <CharactersWithSpaces>1610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2023-03-27T01:37:00Z</dcterms:created>
  <dc:creator>Lenovo</dc:creator>
  <cp:lastModifiedBy>国家宏观调控</cp:lastModifiedBy>
  <cp:lastPrinted>2024-07-02T08:17:00Z</cp:lastPrinted>
  <dcterms:modified xsi:type="dcterms:W3CDTF">2024-10-15T01:22:47Z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95700353F36C4A6A85E0C44778FE9BEF_13</vt:lpwstr>
  </property>
</Properties>
</file>