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B" w:rsidRDefault="003528F1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关于</w:t>
      </w:r>
      <w:r w:rsidR="007E2B3F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1</w:t>
      </w:r>
      <w:r w:rsidR="002D5C69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近日我局完成</w:t>
      </w:r>
      <w:r w:rsidR="007E2B3F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D5C69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批次不合格食品的核查处置，现将相关情况通告如下：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一、抽检基本情况</w:t>
      </w:r>
    </w:p>
    <w:p w:rsidR="007E3887" w:rsidRDefault="00C50033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760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B5F15" w:rsidRPr="008B5F15">
        <w:rPr>
          <w:rFonts w:hint="eastAsia"/>
        </w:rPr>
        <w:t xml:space="preserve"> </w:t>
      </w:r>
      <w:r w:rsidR="00055BF7" w:rsidRPr="00055BF7">
        <w:rPr>
          <w:rFonts w:ascii="仿宋_GB2312" w:eastAsia="仿宋_GB2312" w:hAnsi="仿宋_GB2312" w:cs="仿宋_GB2312" w:hint="eastAsia"/>
          <w:sz w:val="32"/>
          <w:szCs w:val="32"/>
        </w:rPr>
        <w:t>多味瓜子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055BF7" w:rsidRPr="00055BF7">
        <w:rPr>
          <w:rFonts w:ascii="仿宋_GB2312" w:eastAsia="仿宋_GB2312" w:hAnsi="仿宋_GB2312" w:cs="仿宋_GB2312"/>
          <w:sz w:val="32"/>
          <w:szCs w:val="32"/>
        </w:rPr>
        <w:t>GZJ24320000002630735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962AD4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7E3887">
        <w:rPr>
          <w:rFonts w:ascii="仿宋_GB2312" w:eastAsia="仿宋_GB2312" w:hAnsi="仿宋_GB2312" w:cs="仿宋_GB2312"/>
          <w:sz w:val="32"/>
          <w:szCs w:val="32"/>
        </w:rPr>
        <w:t>：</w:t>
      </w:r>
      <w:r w:rsidR="00055BF7" w:rsidRPr="00055BF7">
        <w:rPr>
          <w:rFonts w:ascii="仿宋_GB2312" w:eastAsia="仿宋_GB2312" w:hAnsi="仿宋_GB2312" w:cs="仿宋_GB2312"/>
          <w:sz w:val="32"/>
          <w:szCs w:val="32"/>
        </w:rPr>
        <w:t>2024-01-13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055BF7" w:rsidRPr="00055BF7">
        <w:rPr>
          <w:rFonts w:ascii="仿宋_GB2312" w:eastAsia="仿宋_GB2312" w:hAnsi="仿宋_GB2312" w:cs="仿宋_GB2312" w:hint="eastAsia"/>
          <w:sz w:val="32"/>
          <w:szCs w:val="32"/>
        </w:rPr>
        <w:t>标称生产企业名称：常州市芳草食品炒货有限公司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055BF7" w:rsidRPr="00055BF7">
        <w:rPr>
          <w:rFonts w:ascii="仿宋_GB2312" w:eastAsia="仿宋_GB2312" w:hAnsi="仿宋_GB2312" w:cs="仿宋_GB2312"/>
          <w:sz w:val="32"/>
          <w:szCs w:val="32"/>
        </w:rPr>
        <w:t>2024-05-07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055BF7" w:rsidRPr="00055BF7">
        <w:rPr>
          <w:rFonts w:ascii="仿宋_GB2312" w:eastAsia="仿宋_GB2312" w:hAnsi="仿宋_GB2312" w:cs="仿宋_GB2312" w:hint="eastAsia"/>
          <w:sz w:val="32"/>
          <w:szCs w:val="32"/>
        </w:rPr>
        <w:t>过氧化值(以脂肪计)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26F8" w:rsidRDefault="008626F8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626F8">
        <w:rPr>
          <w:rFonts w:hint="eastAsia"/>
        </w:rPr>
        <w:t xml:space="preserve"> </w:t>
      </w:r>
      <w:r w:rsidR="00055BF7" w:rsidRPr="00055BF7">
        <w:rPr>
          <w:rFonts w:ascii="仿宋_GB2312" w:eastAsia="仿宋_GB2312" w:hAnsi="仿宋_GB2312" w:cs="仿宋_GB2312" w:hint="eastAsia"/>
          <w:sz w:val="32"/>
          <w:szCs w:val="32"/>
        </w:rPr>
        <w:t>牙签瓜子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055BF7" w:rsidRPr="00055BF7">
        <w:rPr>
          <w:rFonts w:ascii="仿宋_GB2312" w:eastAsia="仿宋_GB2312" w:hAnsi="仿宋_GB2312" w:cs="仿宋_GB2312"/>
          <w:sz w:val="32"/>
          <w:szCs w:val="32"/>
        </w:rPr>
        <w:t>SBJ24440000608037522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055BF7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055BF7">
        <w:rPr>
          <w:rFonts w:ascii="仿宋_GB2312" w:eastAsia="仿宋_GB2312" w:hAnsi="仿宋_GB2312" w:cs="仿宋_GB2312"/>
          <w:sz w:val="32"/>
          <w:szCs w:val="32"/>
        </w:rPr>
        <w:t>：</w:t>
      </w:r>
      <w:r w:rsidR="00055BF7" w:rsidRPr="00055BF7">
        <w:rPr>
          <w:rFonts w:ascii="仿宋_GB2312" w:eastAsia="仿宋_GB2312" w:hAnsi="仿宋_GB2312" w:cs="仿宋_GB2312"/>
          <w:sz w:val="32"/>
          <w:szCs w:val="32"/>
        </w:rPr>
        <w:t>2024-01-12</w:t>
      </w:r>
      <w:r w:rsidR="00055BF7">
        <w:rPr>
          <w:rFonts w:ascii="仿宋_GB2312" w:eastAsia="仿宋_GB2312" w:hAnsi="仿宋_GB2312" w:cs="仿宋_GB2312"/>
          <w:sz w:val="32"/>
          <w:szCs w:val="32"/>
        </w:rPr>
        <w:t>，</w:t>
      </w:r>
      <w:r w:rsidR="00055BF7" w:rsidRPr="00055BF7">
        <w:rPr>
          <w:rFonts w:ascii="仿宋_GB2312" w:eastAsia="仿宋_GB2312" w:hAnsi="仿宋_GB2312" w:cs="仿宋_GB2312" w:hint="eastAsia"/>
          <w:sz w:val="32"/>
          <w:szCs w:val="32"/>
        </w:rPr>
        <w:t>标称生产企业名称：常州市芳草食品炒货有限公司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055BF7" w:rsidRPr="00055BF7">
        <w:rPr>
          <w:rFonts w:ascii="仿宋_GB2312" w:eastAsia="仿宋_GB2312" w:hAnsi="仿宋_GB2312" w:cs="仿宋_GB2312"/>
          <w:sz w:val="32"/>
          <w:szCs w:val="32"/>
        </w:rPr>
        <w:t>2024-05-28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055BF7" w:rsidRPr="00055BF7">
        <w:rPr>
          <w:rFonts w:ascii="仿宋_GB2312" w:eastAsia="仿宋_GB2312" w:hAnsi="仿宋_GB2312" w:cs="仿宋_GB2312" w:hint="eastAsia"/>
          <w:sz w:val="32"/>
          <w:szCs w:val="32"/>
        </w:rPr>
        <w:t>过氧化值(以脂肪计)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5BF7" w:rsidRDefault="00055BF7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8626F8">
        <w:rPr>
          <w:rFonts w:hint="eastAsia"/>
        </w:rPr>
        <w:t xml:space="preserve"> </w:t>
      </w:r>
      <w:r w:rsidRPr="00055BF7">
        <w:rPr>
          <w:rFonts w:ascii="仿宋_GB2312" w:eastAsia="仿宋_GB2312" w:hAnsi="仿宋_GB2312" w:cs="仿宋_GB2312" w:hint="eastAsia"/>
          <w:sz w:val="32"/>
          <w:szCs w:val="32"/>
        </w:rPr>
        <w:t>牙签瓜子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055BF7">
        <w:rPr>
          <w:rFonts w:ascii="仿宋_GB2312" w:eastAsia="仿宋_GB2312" w:hAnsi="仿宋_GB2312" w:cs="仿宋_GB2312"/>
          <w:sz w:val="32"/>
          <w:szCs w:val="32"/>
        </w:rPr>
        <w:t>XBJ24520102703834611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055BF7">
        <w:rPr>
          <w:rFonts w:ascii="仿宋_GB2312" w:eastAsia="仿宋_GB2312" w:hAnsi="仿宋_GB2312" w:cs="仿宋_GB2312"/>
          <w:sz w:val="32"/>
          <w:szCs w:val="32"/>
        </w:rPr>
        <w:t>2024-05-23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055BF7">
        <w:rPr>
          <w:rFonts w:ascii="仿宋_GB2312" w:eastAsia="仿宋_GB2312" w:hAnsi="仿宋_GB2312" w:cs="仿宋_GB2312" w:hint="eastAsia"/>
          <w:sz w:val="32"/>
          <w:szCs w:val="32"/>
        </w:rPr>
        <w:t>标称生产企业名称：常州市芳草食品炒货有限公司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Pr="00055BF7">
        <w:rPr>
          <w:rFonts w:ascii="仿宋_GB2312" w:eastAsia="仿宋_GB2312" w:hAnsi="仿宋_GB2312" w:cs="仿宋_GB2312"/>
          <w:sz w:val="32"/>
          <w:szCs w:val="32"/>
        </w:rPr>
        <w:t>2024-06-13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Pr="00055BF7">
        <w:rPr>
          <w:rFonts w:ascii="仿宋_GB2312" w:eastAsia="仿宋_GB2312" w:hAnsi="仿宋_GB2312" w:cs="仿宋_GB2312" w:hint="eastAsia"/>
          <w:sz w:val="32"/>
          <w:szCs w:val="32"/>
        </w:rPr>
        <w:t>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5BF7" w:rsidRDefault="00055BF7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055BF7">
        <w:rPr>
          <w:rFonts w:hint="eastAsia"/>
        </w:rPr>
        <w:t xml:space="preserve"> </w:t>
      </w:r>
      <w:r w:rsidRPr="00055BF7">
        <w:rPr>
          <w:rFonts w:ascii="仿宋_GB2312" w:eastAsia="仿宋_GB2312" w:hAnsi="仿宋_GB2312" w:cs="仿宋_GB2312" w:hint="eastAsia"/>
          <w:sz w:val="32"/>
          <w:szCs w:val="32"/>
        </w:rPr>
        <w:t>鳊鱼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055BF7">
        <w:rPr>
          <w:rFonts w:ascii="仿宋_GB2312" w:eastAsia="仿宋_GB2312" w:hAnsi="仿宋_GB2312" w:cs="仿宋_GB2312"/>
          <w:sz w:val="32"/>
          <w:szCs w:val="32"/>
        </w:rPr>
        <w:t>XBJ24320412924637283</w:t>
      </w:r>
      <w:r>
        <w:rPr>
          <w:rFonts w:ascii="仿宋_GB2312" w:eastAsia="仿宋_GB2312" w:hAnsi="仿宋_GB2312" w:cs="仿宋_GB2312"/>
          <w:sz w:val="32"/>
          <w:szCs w:val="32"/>
        </w:rPr>
        <w:t>，购进日期</w:t>
      </w:r>
      <w:r w:rsidR="00492D0D">
        <w:rPr>
          <w:rFonts w:ascii="仿宋_GB2312" w:eastAsia="仿宋_GB2312" w:hAnsi="仿宋_GB2312" w:cs="仿宋_GB2312"/>
          <w:sz w:val="32"/>
          <w:szCs w:val="32"/>
        </w:rPr>
        <w:t>：</w:t>
      </w:r>
      <w:r w:rsidR="00492D0D" w:rsidRPr="00492D0D">
        <w:rPr>
          <w:rFonts w:ascii="仿宋_GB2312" w:eastAsia="仿宋_GB2312" w:hAnsi="仿宋_GB2312" w:cs="仿宋_GB2312"/>
          <w:sz w:val="32"/>
          <w:szCs w:val="32"/>
        </w:rPr>
        <w:t>2024-05-29</w:t>
      </w:r>
      <w:r w:rsidR="00492D0D">
        <w:rPr>
          <w:rFonts w:ascii="仿宋_GB2312" w:eastAsia="仿宋_GB2312" w:hAnsi="仿宋_GB2312" w:cs="仿宋_GB2312"/>
          <w:sz w:val="32"/>
          <w:szCs w:val="32"/>
        </w:rPr>
        <w:t>，</w:t>
      </w:r>
      <w:r w:rsidR="00492D0D"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被抽样单位名称：武进经发区礼怡副食品店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492D0D" w:rsidRPr="00492D0D">
        <w:rPr>
          <w:rFonts w:ascii="仿宋_GB2312" w:eastAsia="仿宋_GB2312" w:hAnsi="仿宋_GB2312" w:cs="仿宋_GB2312"/>
          <w:sz w:val="32"/>
          <w:szCs w:val="32"/>
        </w:rPr>
        <w:t>2024-05-29</w:t>
      </w:r>
      <w:r w:rsidR="00492D0D">
        <w:rPr>
          <w:rFonts w:ascii="仿宋_GB2312" w:eastAsia="仿宋_GB2312" w:hAnsi="仿宋_GB2312" w:cs="仿宋_GB2312"/>
          <w:sz w:val="32"/>
          <w:szCs w:val="32"/>
        </w:rPr>
        <w:t>，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492D0D" w:rsidRPr="00492D0D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="00492D0D" w:rsidRPr="00492D0D">
        <w:rPr>
          <w:rFonts w:ascii="仿宋_GB2312" w:eastAsia="仿宋_GB2312" w:hAnsi="仿宋_GB2312" w:cs="仿宋_GB2312" w:hint="eastAsia"/>
          <w:sz w:val="32"/>
          <w:szCs w:val="32"/>
        </w:rPr>
        <w:t>星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0D" w:rsidRDefault="00492D0D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492D0D">
        <w:rPr>
          <w:rFonts w:hint="eastAsia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生姜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XBJ24320412295245682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2024-06-20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武进区雪堰潘家良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茂信特超市加盟店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2024-06-21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虫胺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0D" w:rsidRDefault="00492D0D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</w:t>
      </w:r>
      <w:r w:rsidRPr="00492D0D">
        <w:rPr>
          <w:rFonts w:hint="eastAsia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小台芒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XBJ24320412295244942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2024-06-20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被抽样单位名称：武进区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雪堰心随果动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水果店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2024-06-21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0D" w:rsidRDefault="00492D0D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492D0D">
        <w:rPr>
          <w:rFonts w:hint="eastAsia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芒果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XBJ24320412295244943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2024-06-20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被抽样单位名称：武进区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雪堰美丽鲜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水果店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2024-06-21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0D" w:rsidRDefault="00492D0D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492D0D">
        <w:rPr>
          <w:rFonts w:hint="eastAsia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荔枝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XBJ24320412295244944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2024-06-20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被抽样单位名称：武进区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雪堰美丽鲜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水果店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Pr="00492D0D">
        <w:rPr>
          <w:rFonts w:ascii="仿宋_GB2312" w:eastAsia="仿宋_GB2312" w:hAnsi="仿宋_GB2312" w:cs="仿宋_GB2312"/>
          <w:sz w:val="32"/>
          <w:szCs w:val="32"/>
        </w:rPr>
        <w:t>2024-06-21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9389D" w:rsidRDefault="00A9389D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A9389D">
        <w:rPr>
          <w:rFonts w:hint="eastAsia"/>
        </w:rPr>
        <w:t xml:space="preserve"> 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>妃子笑荔枝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抽样单编号：</w:t>
      </w:r>
      <w:r w:rsidRPr="00A9389D">
        <w:rPr>
          <w:rFonts w:ascii="仿宋_GB2312" w:eastAsia="仿宋_GB2312" w:hAnsi="仿宋_GB2312" w:cs="仿宋_GB2312"/>
          <w:sz w:val="32"/>
          <w:szCs w:val="32"/>
        </w:rPr>
        <w:t>XBJ24320412316435832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A9389D">
        <w:rPr>
          <w:rFonts w:ascii="仿宋_GB2312" w:eastAsia="仿宋_GB2312" w:hAnsi="仿宋_GB2312" w:cs="仿宋_GB2312"/>
          <w:sz w:val="32"/>
          <w:szCs w:val="32"/>
        </w:rPr>
        <w:t>2024-06-10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洛阳俊记水果</w:t>
      </w:r>
      <w:proofErr w:type="gramEnd"/>
      <w:r w:rsidRPr="00A9389D">
        <w:rPr>
          <w:rFonts w:ascii="仿宋_GB2312" w:eastAsia="仿宋_GB2312" w:hAnsi="仿宋_GB2312" w:cs="仿宋_GB2312" w:hint="eastAsia"/>
          <w:sz w:val="32"/>
          <w:szCs w:val="32"/>
        </w:rPr>
        <w:t>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Pr="00A9389D">
        <w:rPr>
          <w:rFonts w:ascii="仿宋_GB2312" w:eastAsia="仿宋_GB2312" w:hAnsi="仿宋_GB2312" w:cs="仿宋_GB2312"/>
          <w:sz w:val="32"/>
          <w:szCs w:val="32"/>
        </w:rPr>
        <w:t>2024-06-12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Pr="00A9389D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9389D" w:rsidRDefault="00A9389D" w:rsidP="00A93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>国产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抽样单编号：</w:t>
      </w:r>
      <w:r w:rsidRPr="00A9389D">
        <w:rPr>
          <w:rFonts w:ascii="仿宋_GB2312" w:eastAsia="仿宋_GB2312" w:hAnsi="仿宋_GB2312" w:cs="仿宋_GB2312"/>
          <w:sz w:val="32"/>
          <w:szCs w:val="32"/>
        </w:rPr>
        <w:t>XBJ24320412316435834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A9389D">
        <w:rPr>
          <w:rFonts w:ascii="仿宋_GB2312" w:eastAsia="仿宋_GB2312" w:hAnsi="仿宋_GB2312" w:cs="仿宋_GB2312"/>
          <w:sz w:val="32"/>
          <w:szCs w:val="32"/>
        </w:rPr>
        <w:t>2024-06-12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洛阳俊记水果</w:t>
      </w:r>
      <w:proofErr w:type="gramEnd"/>
      <w:r w:rsidRPr="00A9389D">
        <w:rPr>
          <w:rFonts w:ascii="仿宋_GB2312" w:eastAsia="仿宋_GB2312" w:hAnsi="仿宋_GB2312" w:cs="仿宋_GB2312" w:hint="eastAsia"/>
          <w:sz w:val="32"/>
          <w:szCs w:val="32"/>
        </w:rPr>
        <w:t>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抽样日期：</w:t>
      </w:r>
      <w:r w:rsidRPr="00A9389D">
        <w:rPr>
          <w:rFonts w:ascii="仿宋_GB2312" w:eastAsia="仿宋_GB2312" w:hAnsi="仿宋_GB2312" w:cs="仿宋_GB2312"/>
          <w:sz w:val="32"/>
          <w:szCs w:val="32"/>
        </w:rPr>
        <w:t>2024-06-12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Pr="00A9389D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A9389D">
        <w:rPr>
          <w:rFonts w:ascii="仿宋_GB2312" w:eastAsia="仿宋_GB2312" w:hAnsi="仿宋_GB2312" w:cs="仿宋_GB2312"/>
          <w:sz w:val="32"/>
          <w:szCs w:val="32"/>
        </w:rPr>
        <w:t>噻</w:t>
      </w:r>
      <w:proofErr w:type="gramEnd"/>
      <w:r w:rsidRPr="00A9389D">
        <w:rPr>
          <w:rFonts w:ascii="仿宋_GB2312" w:eastAsia="仿宋_GB2312" w:hAnsi="仿宋_GB2312" w:cs="仿宋_GB2312"/>
          <w:sz w:val="32"/>
          <w:szCs w:val="32"/>
        </w:rPr>
        <w:t>虫胺、</w:t>
      </w:r>
      <w:proofErr w:type="gramStart"/>
      <w:r w:rsidRPr="00A9389D">
        <w:rPr>
          <w:rFonts w:ascii="仿宋_GB2312" w:eastAsia="仿宋_GB2312" w:hAnsi="仿宋_GB2312" w:cs="仿宋_GB2312"/>
          <w:sz w:val="32"/>
          <w:szCs w:val="32"/>
        </w:rPr>
        <w:t>噻</w:t>
      </w:r>
      <w:proofErr w:type="gramEnd"/>
      <w:r w:rsidRPr="00A9389D">
        <w:rPr>
          <w:rFonts w:ascii="仿宋_GB2312" w:eastAsia="仿宋_GB2312" w:hAnsi="仿宋_GB2312" w:cs="仿宋_GB2312"/>
          <w:sz w:val="32"/>
          <w:szCs w:val="32"/>
        </w:rPr>
        <w:t>虫</w:t>
      </w:r>
      <w:proofErr w:type="gramStart"/>
      <w:r w:rsidRPr="00A9389D">
        <w:rPr>
          <w:rFonts w:ascii="仿宋_GB2312" w:eastAsia="仿宋_GB2312" w:hAnsi="仿宋_GB2312" w:cs="仿宋_GB2312"/>
          <w:sz w:val="32"/>
          <w:szCs w:val="32"/>
        </w:rPr>
        <w:t>嗪</w:t>
      </w:r>
      <w:proofErr w:type="gramEnd"/>
      <w:r w:rsidRPr="00A9389D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830AC" w:rsidRDefault="005830AC" w:rsidP="00A93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Pr="005830AC">
        <w:rPr>
          <w:rFonts w:hint="eastAsia"/>
        </w:rPr>
        <w:t xml:space="preserve"> 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>鳊鱼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5830AC">
        <w:rPr>
          <w:rFonts w:ascii="仿宋_GB2312" w:eastAsia="仿宋_GB2312" w:hAnsi="仿宋_GB2312" w:cs="仿宋_GB2312"/>
          <w:sz w:val="32"/>
          <w:szCs w:val="32"/>
        </w:rPr>
        <w:t>DBJ24320400295531252</w:t>
      </w:r>
      <w:r>
        <w:rPr>
          <w:rFonts w:ascii="仿宋_GB2312" w:eastAsia="仿宋_GB2312" w:hAnsi="仿宋_GB2312" w:cs="仿宋_GB2312"/>
          <w:sz w:val="32"/>
          <w:szCs w:val="32"/>
        </w:rPr>
        <w:t>，购进日期：</w:t>
      </w:r>
      <w:r w:rsidRPr="005830AC">
        <w:rPr>
          <w:rFonts w:ascii="仿宋_GB2312" w:eastAsia="仿宋_GB2312" w:hAnsi="仿宋_GB2312" w:cs="仿宋_GB2312"/>
          <w:sz w:val="32"/>
          <w:szCs w:val="32"/>
        </w:rPr>
        <w:t>2024-06-03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>武进高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新区发</w:t>
      </w:r>
      <w:proofErr w:type="gramEnd"/>
      <w:r w:rsidRPr="005830AC">
        <w:rPr>
          <w:rFonts w:ascii="仿宋_GB2312" w:eastAsia="仿宋_GB2312" w:hAnsi="仿宋_GB2312" w:cs="仿宋_GB2312" w:hint="eastAsia"/>
          <w:sz w:val="32"/>
          <w:szCs w:val="32"/>
        </w:rPr>
        <w:t>到家日用百货超市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Pr="005830AC">
        <w:rPr>
          <w:rFonts w:ascii="仿宋_GB2312" w:eastAsia="仿宋_GB2312" w:hAnsi="仿宋_GB2312" w:cs="仿宋_GB2312"/>
          <w:sz w:val="32"/>
          <w:szCs w:val="32"/>
        </w:rPr>
        <w:t>2024-06-03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Pr="005830AC">
        <w:rPr>
          <w:rFonts w:ascii="仿宋_GB2312" w:eastAsia="仿宋_GB2312" w:hAnsi="仿宋_GB2312" w:cs="仿宋_GB2312" w:hint="eastAsia"/>
          <w:sz w:val="32"/>
          <w:szCs w:val="32"/>
        </w:rPr>
        <w:t>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830AC" w:rsidRDefault="005830AC" w:rsidP="00A938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Pr="005830AC">
        <w:rPr>
          <w:rFonts w:ascii="Helvetica" w:hAnsi="Helvetica" w:cs="Helvetica"/>
          <w:color w:val="666666"/>
          <w:sz w:val="23"/>
          <w:szCs w:val="23"/>
        </w:rPr>
        <w:t xml:space="preserve"> 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>铁杆山药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5830AC">
        <w:rPr>
          <w:rFonts w:ascii="仿宋_GB2312" w:eastAsia="仿宋_GB2312" w:hAnsi="仿宋_GB2312" w:cs="仿宋_GB2312"/>
          <w:sz w:val="32"/>
          <w:szCs w:val="32"/>
        </w:rPr>
        <w:t>XBJ24320412296738055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5830A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购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进日期：</w:t>
      </w:r>
      <w:r w:rsidRPr="005830AC">
        <w:rPr>
          <w:rFonts w:ascii="仿宋_GB2312" w:eastAsia="仿宋_GB2312" w:hAnsi="仿宋_GB2312" w:cs="仿宋_GB2312"/>
          <w:sz w:val="32"/>
          <w:szCs w:val="32"/>
        </w:rPr>
        <w:t>2024-05-15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>武进高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新区沪宁汇</w:t>
      </w:r>
      <w:proofErr w:type="gramEnd"/>
      <w:r w:rsidRPr="005830AC">
        <w:rPr>
          <w:rFonts w:ascii="仿宋_GB2312" w:eastAsia="仿宋_GB2312" w:hAnsi="仿宋_GB2312" w:cs="仿宋_GB2312" w:hint="eastAsia"/>
          <w:sz w:val="32"/>
          <w:szCs w:val="32"/>
        </w:rPr>
        <w:t>副食品商行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Pr="005830AC">
        <w:rPr>
          <w:rFonts w:ascii="仿宋_GB2312" w:eastAsia="仿宋_GB2312" w:hAnsi="仿宋_GB2312" w:cs="仿宋_GB2312"/>
          <w:sz w:val="32"/>
          <w:szCs w:val="32"/>
        </w:rPr>
        <w:t>2024-05-15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咪</w:t>
      </w:r>
      <w:proofErr w:type="gramEnd"/>
      <w:r w:rsidRPr="005830AC">
        <w:rPr>
          <w:rFonts w:ascii="仿宋_GB2312" w:eastAsia="仿宋_GB2312" w:hAnsi="仿宋_GB2312" w:cs="仿宋_GB2312" w:hint="eastAsia"/>
          <w:sz w:val="32"/>
          <w:szCs w:val="32"/>
        </w:rPr>
        <w:t>鲜胺和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咪鲜胺锰盐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二、核查处置情况</w:t>
      </w:r>
    </w:p>
    <w:p w:rsidR="00340DC9" w:rsidRPr="007056B6" w:rsidRDefault="00340DC9" w:rsidP="000C5EF4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492D0D" w:rsidRPr="00055BF7">
        <w:rPr>
          <w:rFonts w:ascii="仿宋_GB2312" w:eastAsia="仿宋_GB2312" w:hAnsi="仿宋_GB2312" w:cs="仿宋_GB2312" w:hint="eastAsia"/>
          <w:sz w:val="32"/>
          <w:szCs w:val="32"/>
        </w:rPr>
        <w:t>常州市芳草食品炒货有限公司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生产经营不符合食品安全标准的食品的行为。</w:t>
      </w:r>
      <w:r w:rsidR="00492D0D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492D0D" w:rsidRPr="00E90B39">
        <w:rPr>
          <w:rFonts w:ascii="仿宋_GB2312" w:eastAsia="仿宋_GB2312" w:hAnsi="仿宋_GB2312" w:cs="仿宋_GB2312" w:hint="eastAsia"/>
          <w:sz w:val="32"/>
          <w:szCs w:val="32"/>
        </w:rPr>
        <w:t>1. 没收违法所得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1770</w:t>
      </w:r>
      <w:r w:rsidR="00492D0D" w:rsidRPr="00E90B39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92D0D"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70000</w:t>
      </w:r>
      <w:r w:rsidR="00492D0D"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 w:rsidR="00492D0D">
        <w:rPr>
          <w:rFonts w:ascii="仿宋_GB2312" w:eastAsia="仿宋_GB2312" w:hAnsi="仿宋_GB2312" w:cs="仿宋_GB2312" w:hint="eastAsia"/>
          <w:sz w:val="32"/>
          <w:szCs w:val="32"/>
        </w:rPr>
        <w:t>71770元。</w:t>
      </w:r>
    </w:p>
    <w:p w:rsidR="00142EA2" w:rsidRDefault="00340DC9" w:rsidP="00142EA2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340DC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142EA2" w:rsidRPr="00492D0D">
        <w:rPr>
          <w:rFonts w:ascii="仿宋_GB2312" w:eastAsia="仿宋_GB2312" w:hAnsi="仿宋_GB2312" w:cs="仿宋_GB2312" w:hint="eastAsia"/>
          <w:sz w:val="32"/>
          <w:szCs w:val="32"/>
        </w:rPr>
        <w:t>武进经发区礼怡副食品店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销售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兽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药残留含量超过食品安全标准限量的食用农产品的行为。</w:t>
      </w:r>
      <w:r w:rsidR="00142EA2" w:rsidRPr="00142EA2">
        <w:rPr>
          <w:rFonts w:ascii="仿宋_GB2312" w:eastAsia="仿宋_GB2312" w:hAnsi="仿宋_GB2312" w:cs="仿宋_GB2312" w:hint="eastAsia"/>
          <w:sz w:val="32"/>
          <w:szCs w:val="32"/>
        </w:rPr>
        <w:t>鉴于本案中当事人能够提供进货查验记录和进货凭证，根据《食用农产品市场销售质量安全监督管理办法》第四十八条的规定，决定对当事人免予行政处罚。</w:t>
      </w:r>
      <w:r w:rsidR="00142EA2" w:rsidRPr="00142EA2">
        <w:rPr>
          <w:rFonts w:ascii="仿宋_GB2312" w:eastAsia="仿宋_GB2312" w:hAnsi="仿宋_GB2312" w:cs="仿宋_GB2312"/>
          <w:sz w:val="32"/>
          <w:szCs w:val="32"/>
        </w:rPr>
        <w:cr/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 xml:space="preserve">    3.</w:t>
      </w:r>
      <w:r w:rsidR="00142EA2" w:rsidRPr="00142EA2">
        <w:rPr>
          <w:rFonts w:hint="eastAsia"/>
        </w:rPr>
        <w:t xml:space="preserve"> </w:t>
      </w:r>
      <w:proofErr w:type="gramStart"/>
      <w:r w:rsidR="00142EA2" w:rsidRPr="00142EA2">
        <w:rPr>
          <w:rFonts w:ascii="仿宋_GB2312" w:eastAsia="仿宋_GB2312" w:hAnsi="仿宋_GB2312" w:cs="仿宋_GB2312" w:hint="eastAsia"/>
          <w:sz w:val="32"/>
          <w:szCs w:val="32"/>
        </w:rPr>
        <w:t>武进区雪堰潘家良</w:t>
      </w:r>
      <w:proofErr w:type="gramEnd"/>
      <w:r w:rsidR="00142EA2" w:rsidRPr="00142EA2">
        <w:rPr>
          <w:rFonts w:ascii="仿宋_GB2312" w:eastAsia="仿宋_GB2312" w:hAnsi="仿宋_GB2312" w:cs="仿宋_GB2312" w:hint="eastAsia"/>
          <w:sz w:val="32"/>
          <w:szCs w:val="32"/>
        </w:rPr>
        <w:t>茂信特超市加盟店</w:t>
      </w:r>
      <w:r w:rsidR="00142EA2" w:rsidRPr="000C5EF4">
        <w:rPr>
          <w:rFonts w:ascii="仿宋_GB2312" w:eastAsia="仿宋_GB2312" w:hAnsi="仿宋_GB2312" w:cs="仿宋_GB2312" w:hint="eastAsia"/>
          <w:sz w:val="32"/>
          <w:szCs w:val="32"/>
        </w:rPr>
        <w:t>销售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农</w:t>
      </w:r>
      <w:r w:rsidR="00142EA2" w:rsidRPr="000C5EF4">
        <w:rPr>
          <w:rFonts w:ascii="仿宋_GB2312" w:eastAsia="仿宋_GB2312" w:hAnsi="仿宋_GB2312" w:cs="仿宋_GB2312" w:hint="eastAsia"/>
          <w:sz w:val="32"/>
          <w:szCs w:val="32"/>
        </w:rPr>
        <w:t>药残留含量超过食品安全标准限量的食用农产品的行为。</w:t>
      </w:r>
      <w:r w:rsidR="00142EA2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142EA2" w:rsidRPr="00E90B39">
        <w:rPr>
          <w:rFonts w:ascii="仿宋_GB2312" w:eastAsia="仿宋_GB2312" w:hAnsi="仿宋_GB2312" w:cs="仿宋_GB2312" w:hint="eastAsia"/>
          <w:sz w:val="32"/>
          <w:szCs w:val="32"/>
        </w:rPr>
        <w:t>1. 没收违法所得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63.27</w:t>
      </w:r>
      <w:r w:rsidR="00142EA2" w:rsidRPr="00E90B39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42EA2"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200</w:t>
      </w:r>
      <w:r w:rsidR="00142EA2"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263.27元。</w:t>
      </w:r>
    </w:p>
    <w:p w:rsidR="00142EA2" w:rsidRDefault="00142EA2" w:rsidP="00142EA2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142E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雪堰心随果动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水果店</w:t>
      </w:r>
      <w:r w:rsidRPr="000C5EF4">
        <w:rPr>
          <w:rFonts w:ascii="仿宋_GB2312" w:eastAsia="仿宋_GB2312" w:hAnsi="仿宋_GB2312" w:cs="仿宋_GB2312" w:hint="eastAsia"/>
          <w:sz w:val="32"/>
          <w:szCs w:val="32"/>
        </w:rPr>
        <w:t>销售</w:t>
      </w:r>
      <w:r>
        <w:rPr>
          <w:rFonts w:ascii="仿宋_GB2312" w:eastAsia="仿宋_GB2312" w:hAnsi="仿宋_GB2312" w:cs="仿宋_GB2312" w:hint="eastAsia"/>
          <w:sz w:val="32"/>
          <w:szCs w:val="32"/>
        </w:rPr>
        <w:t>农</w:t>
      </w:r>
      <w:r w:rsidRPr="000C5EF4">
        <w:rPr>
          <w:rFonts w:ascii="仿宋_GB2312" w:eastAsia="仿宋_GB2312" w:hAnsi="仿宋_GB2312" w:cs="仿宋_GB2312" w:hint="eastAsia"/>
          <w:sz w:val="32"/>
          <w:szCs w:val="32"/>
        </w:rPr>
        <w:t>药残留含量超过食品安全标准限量的食用农产品的行为。</w:t>
      </w:r>
      <w:r w:rsidRPr="00142EA2">
        <w:rPr>
          <w:rFonts w:ascii="仿宋_GB2312" w:eastAsia="仿宋_GB2312" w:hAnsi="仿宋_GB2312" w:cs="仿宋_GB2312" w:hint="eastAsia"/>
          <w:sz w:val="32"/>
          <w:szCs w:val="32"/>
        </w:rPr>
        <w:t>鉴于本案中当事人能够提供进货查验记录和进货凭证，根据《食用农产品市场销售质量安全监督管理办法》第四十八条的规定，决定对当事人免予行政处罚。</w:t>
      </w:r>
    </w:p>
    <w:p w:rsidR="00142EA2" w:rsidRDefault="00142EA2" w:rsidP="00142EA2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142E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92D0D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Pr="00492D0D">
        <w:rPr>
          <w:rFonts w:ascii="仿宋_GB2312" w:eastAsia="仿宋_GB2312" w:hAnsi="仿宋_GB2312" w:cs="仿宋_GB2312" w:hint="eastAsia"/>
          <w:sz w:val="32"/>
          <w:szCs w:val="32"/>
        </w:rPr>
        <w:t>雪堰美丽鲜</w:t>
      </w:r>
      <w:proofErr w:type="gramEnd"/>
      <w:r w:rsidRPr="00492D0D">
        <w:rPr>
          <w:rFonts w:ascii="仿宋_GB2312" w:eastAsia="仿宋_GB2312" w:hAnsi="仿宋_GB2312" w:cs="仿宋_GB2312" w:hint="eastAsia"/>
          <w:sz w:val="32"/>
          <w:szCs w:val="32"/>
        </w:rPr>
        <w:t>水果店</w:t>
      </w:r>
      <w:r w:rsidRPr="000C5EF4">
        <w:rPr>
          <w:rFonts w:ascii="仿宋_GB2312" w:eastAsia="仿宋_GB2312" w:hAnsi="仿宋_GB2312" w:cs="仿宋_GB2312" w:hint="eastAsia"/>
          <w:sz w:val="32"/>
          <w:szCs w:val="32"/>
        </w:rPr>
        <w:t>销售</w:t>
      </w:r>
      <w:r>
        <w:rPr>
          <w:rFonts w:ascii="仿宋_GB2312" w:eastAsia="仿宋_GB2312" w:hAnsi="仿宋_GB2312" w:cs="仿宋_GB2312" w:hint="eastAsia"/>
          <w:sz w:val="32"/>
          <w:szCs w:val="32"/>
        </w:rPr>
        <w:t>农</w:t>
      </w:r>
      <w:r w:rsidRPr="000C5EF4">
        <w:rPr>
          <w:rFonts w:ascii="仿宋_GB2312" w:eastAsia="仿宋_GB2312" w:hAnsi="仿宋_GB2312" w:cs="仿宋_GB2312" w:hint="eastAsia"/>
          <w:sz w:val="32"/>
          <w:szCs w:val="32"/>
        </w:rPr>
        <w:t>药残留含量超过食</w:t>
      </w:r>
      <w:r w:rsidRPr="000C5EF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品安全标准限量的食用农产品的行为。</w:t>
      </w:r>
      <w:r w:rsidRPr="00142EA2">
        <w:rPr>
          <w:rFonts w:ascii="仿宋_GB2312" w:eastAsia="仿宋_GB2312" w:hAnsi="仿宋_GB2312" w:cs="仿宋_GB2312" w:hint="eastAsia"/>
          <w:sz w:val="32"/>
          <w:szCs w:val="32"/>
        </w:rPr>
        <w:t>鉴于本案中当事人能够提供进货查验记录和进货凭证，根据《食用农产品市场销售质量安全监督管理办法》第四十八条的规定，决定对当事人免予行政处罚。</w:t>
      </w:r>
    </w:p>
    <w:p w:rsidR="002C13D8" w:rsidRDefault="002C13D8" w:rsidP="002C13D8">
      <w:pPr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2C13D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A9389D">
        <w:rPr>
          <w:rFonts w:ascii="仿宋_GB2312" w:eastAsia="仿宋_GB2312" w:hAnsi="仿宋_GB2312" w:cs="仿宋_GB2312" w:hint="eastAsia"/>
          <w:sz w:val="32"/>
          <w:szCs w:val="32"/>
        </w:rPr>
        <w:t>武进区</w:t>
      </w:r>
      <w:proofErr w:type="gramStart"/>
      <w:r w:rsidRPr="00A9389D">
        <w:rPr>
          <w:rFonts w:ascii="仿宋_GB2312" w:eastAsia="仿宋_GB2312" w:hAnsi="仿宋_GB2312" w:cs="仿宋_GB2312" w:hint="eastAsia"/>
          <w:sz w:val="32"/>
          <w:szCs w:val="32"/>
        </w:rPr>
        <w:t>洛阳俊记水果</w:t>
      </w:r>
      <w:proofErr w:type="gramEnd"/>
      <w:r w:rsidRPr="00A9389D">
        <w:rPr>
          <w:rFonts w:ascii="仿宋_GB2312" w:eastAsia="仿宋_GB2312" w:hAnsi="仿宋_GB2312" w:cs="仿宋_GB2312" w:hint="eastAsia"/>
          <w:sz w:val="32"/>
          <w:szCs w:val="32"/>
        </w:rPr>
        <w:t>商行</w:t>
      </w:r>
      <w:r w:rsidRPr="002C13D8">
        <w:rPr>
          <w:rFonts w:ascii="仿宋_GB2312" w:eastAsia="仿宋_GB2312" w:hAnsi="仿宋_GB2312" w:cs="仿宋_GB2312" w:hint="eastAsia"/>
          <w:sz w:val="32"/>
          <w:szCs w:val="32"/>
        </w:rPr>
        <w:t>销售农药残留含量超过食品安全标准限量的食用农产品的行为。</w:t>
      </w:r>
      <w:r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1. 没收违法所得</w:t>
      </w:r>
      <w:r>
        <w:rPr>
          <w:rFonts w:ascii="仿宋_GB2312" w:eastAsia="仿宋_GB2312" w:hAnsi="仿宋_GB2312" w:cs="仿宋_GB2312" w:hint="eastAsia"/>
          <w:sz w:val="32"/>
          <w:szCs w:val="32"/>
        </w:rPr>
        <w:t>149.6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>
        <w:rPr>
          <w:rFonts w:ascii="仿宋_GB2312" w:eastAsia="仿宋_GB2312" w:hAnsi="仿宋_GB2312" w:cs="仿宋_GB2312" w:hint="eastAsia"/>
          <w:sz w:val="32"/>
          <w:szCs w:val="32"/>
        </w:rPr>
        <w:t>800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949.6元。</w:t>
      </w:r>
    </w:p>
    <w:p w:rsidR="005830AC" w:rsidRDefault="005830AC" w:rsidP="00E30BF8">
      <w:pPr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 xml:space="preserve"> 武进高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新区发</w:t>
      </w:r>
      <w:proofErr w:type="gramEnd"/>
      <w:r w:rsidRPr="005830AC">
        <w:rPr>
          <w:rFonts w:ascii="仿宋_GB2312" w:eastAsia="仿宋_GB2312" w:hAnsi="仿宋_GB2312" w:cs="仿宋_GB2312" w:hint="eastAsia"/>
          <w:sz w:val="32"/>
          <w:szCs w:val="32"/>
        </w:rPr>
        <w:t>到家日用百货超市</w:t>
      </w:r>
      <w:r w:rsidR="00E30BF8" w:rsidRPr="005830AC">
        <w:rPr>
          <w:rFonts w:ascii="仿宋_GB2312" w:eastAsia="仿宋_GB2312" w:hAnsi="仿宋_GB2312" w:cs="仿宋_GB2312" w:hint="eastAsia"/>
          <w:sz w:val="32"/>
          <w:szCs w:val="32"/>
        </w:rPr>
        <w:t>销售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兽</w:t>
      </w:r>
      <w:r w:rsidR="00E30BF8" w:rsidRPr="005830AC">
        <w:rPr>
          <w:rFonts w:ascii="仿宋_GB2312" w:eastAsia="仿宋_GB2312" w:hAnsi="仿宋_GB2312" w:cs="仿宋_GB2312" w:hint="eastAsia"/>
          <w:sz w:val="32"/>
          <w:szCs w:val="32"/>
        </w:rPr>
        <w:t>药残留含量超过食品安全标准限量的食用农产品的行为。</w:t>
      </w:r>
      <w:r w:rsidR="00E30BF8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E30BF8" w:rsidRPr="00E90B39">
        <w:rPr>
          <w:rFonts w:ascii="仿宋_GB2312" w:eastAsia="仿宋_GB2312" w:hAnsi="仿宋_GB2312" w:cs="仿宋_GB2312" w:hint="eastAsia"/>
          <w:sz w:val="32"/>
          <w:szCs w:val="32"/>
        </w:rPr>
        <w:t>1. 没收违法所得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65</w:t>
      </w:r>
      <w:r w:rsidR="00E30BF8" w:rsidRPr="00E90B39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30BF8"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2000</w:t>
      </w:r>
      <w:r w:rsidR="00E30BF8"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2065元。</w:t>
      </w:r>
    </w:p>
    <w:p w:rsidR="005830AC" w:rsidRDefault="005830AC" w:rsidP="002D5C69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 xml:space="preserve"> 武进高</w:t>
      </w:r>
      <w:proofErr w:type="gramStart"/>
      <w:r w:rsidRPr="005830AC">
        <w:rPr>
          <w:rFonts w:ascii="仿宋_GB2312" w:eastAsia="仿宋_GB2312" w:hAnsi="仿宋_GB2312" w:cs="仿宋_GB2312" w:hint="eastAsia"/>
          <w:sz w:val="32"/>
          <w:szCs w:val="32"/>
        </w:rPr>
        <w:t>新区沪宁汇</w:t>
      </w:r>
      <w:proofErr w:type="gramEnd"/>
      <w:r w:rsidRPr="005830AC">
        <w:rPr>
          <w:rFonts w:ascii="仿宋_GB2312" w:eastAsia="仿宋_GB2312" w:hAnsi="仿宋_GB2312" w:cs="仿宋_GB2312" w:hint="eastAsia"/>
          <w:sz w:val="32"/>
          <w:szCs w:val="32"/>
        </w:rPr>
        <w:t>副食品商行</w:t>
      </w:r>
      <w:r w:rsidRPr="005830AC">
        <w:rPr>
          <w:rFonts w:ascii="仿宋_GB2312" w:eastAsia="仿宋_GB2312" w:hAnsi="仿宋_GB2312" w:cs="仿宋_GB2312" w:hint="eastAsia"/>
          <w:sz w:val="32"/>
          <w:szCs w:val="32"/>
        </w:rPr>
        <w:t>销售农药残留含量超过食品安全标准限量的食用农产品的行为。</w:t>
      </w:r>
      <w:r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1. 没收违法所得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150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 w:rsidR="00E30BF8">
        <w:rPr>
          <w:rFonts w:ascii="仿宋_GB2312" w:eastAsia="仿宋_GB2312" w:hAnsi="仿宋_GB2312" w:cs="仿宋_GB2312" w:hint="eastAsia"/>
          <w:sz w:val="32"/>
          <w:szCs w:val="32"/>
        </w:rPr>
        <w:t>2150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796DDB" w:rsidRDefault="003528F1" w:rsidP="00BE60A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三、原因排查及企业整改情况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当事人收到报告后，积极排查不合格原因，现已针对不合格原因整改。</w:t>
      </w:r>
    </w:p>
    <w:p w:rsidR="00796DDB" w:rsidRDefault="003528F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常州市武进区市场监督管理局</w:t>
      </w:r>
    </w:p>
    <w:p w:rsidR="003528F1" w:rsidRDefault="003528F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17C2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58B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24F1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42EA2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28F1" w:rsidSect="00796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96" w:rsidRDefault="003D4F96" w:rsidP="00E90917">
      <w:r>
        <w:separator/>
      </w:r>
    </w:p>
  </w:endnote>
  <w:endnote w:type="continuationSeparator" w:id="0">
    <w:p w:rsidR="003D4F96" w:rsidRDefault="003D4F96" w:rsidP="00E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F0000" w:usb2="00000010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96" w:rsidRDefault="003D4F96" w:rsidP="00E90917">
      <w:r>
        <w:separator/>
      </w:r>
    </w:p>
  </w:footnote>
  <w:footnote w:type="continuationSeparator" w:id="0">
    <w:p w:rsidR="003D4F96" w:rsidRDefault="003D4F96" w:rsidP="00E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hM2NhMTAzOTUyOGM4OWNhMDJhN2U2NDkyNDg0MDAifQ=="/>
  </w:docVars>
  <w:rsids>
    <w:rsidRoot w:val="5E310661"/>
    <w:rsid w:val="00005BD6"/>
    <w:rsid w:val="0001130A"/>
    <w:rsid w:val="00055BF7"/>
    <w:rsid w:val="00062000"/>
    <w:rsid w:val="00064DB0"/>
    <w:rsid w:val="000B043F"/>
    <w:rsid w:val="000C3AB5"/>
    <w:rsid w:val="000C5151"/>
    <w:rsid w:val="000C5EF4"/>
    <w:rsid w:val="000D3883"/>
    <w:rsid w:val="00114C0B"/>
    <w:rsid w:val="00117C29"/>
    <w:rsid w:val="00142EA2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54C0"/>
    <w:rsid w:val="00206F51"/>
    <w:rsid w:val="00227CFB"/>
    <w:rsid w:val="002475C2"/>
    <w:rsid w:val="002508E4"/>
    <w:rsid w:val="002713C1"/>
    <w:rsid w:val="00280259"/>
    <w:rsid w:val="002A5656"/>
    <w:rsid w:val="002B169D"/>
    <w:rsid w:val="002C0A93"/>
    <w:rsid w:val="002C13D8"/>
    <w:rsid w:val="002C74F4"/>
    <w:rsid w:val="002D5C69"/>
    <w:rsid w:val="002E7658"/>
    <w:rsid w:val="002F7E65"/>
    <w:rsid w:val="00304A17"/>
    <w:rsid w:val="00340DC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4F96"/>
    <w:rsid w:val="003D59DD"/>
    <w:rsid w:val="003F5D27"/>
    <w:rsid w:val="00416895"/>
    <w:rsid w:val="004170E6"/>
    <w:rsid w:val="00434335"/>
    <w:rsid w:val="0043653C"/>
    <w:rsid w:val="00441B6B"/>
    <w:rsid w:val="00470610"/>
    <w:rsid w:val="00483AA8"/>
    <w:rsid w:val="00485067"/>
    <w:rsid w:val="00485FA0"/>
    <w:rsid w:val="00492D0D"/>
    <w:rsid w:val="0049344C"/>
    <w:rsid w:val="004C55F4"/>
    <w:rsid w:val="004D5953"/>
    <w:rsid w:val="004E7D91"/>
    <w:rsid w:val="00501015"/>
    <w:rsid w:val="00505300"/>
    <w:rsid w:val="0051458C"/>
    <w:rsid w:val="00516184"/>
    <w:rsid w:val="00523CEB"/>
    <w:rsid w:val="00525F97"/>
    <w:rsid w:val="005450CD"/>
    <w:rsid w:val="00570E3C"/>
    <w:rsid w:val="00571B86"/>
    <w:rsid w:val="005830AC"/>
    <w:rsid w:val="005848AD"/>
    <w:rsid w:val="0059204B"/>
    <w:rsid w:val="0059743E"/>
    <w:rsid w:val="005A4D51"/>
    <w:rsid w:val="005C7C13"/>
    <w:rsid w:val="005E5B3A"/>
    <w:rsid w:val="005F4950"/>
    <w:rsid w:val="006145EC"/>
    <w:rsid w:val="006270A6"/>
    <w:rsid w:val="006472D2"/>
    <w:rsid w:val="00665ABF"/>
    <w:rsid w:val="0067685D"/>
    <w:rsid w:val="00682F20"/>
    <w:rsid w:val="00691C55"/>
    <w:rsid w:val="00695815"/>
    <w:rsid w:val="006B54E7"/>
    <w:rsid w:val="006D0DA8"/>
    <w:rsid w:val="006E24A4"/>
    <w:rsid w:val="00702622"/>
    <w:rsid w:val="007056B6"/>
    <w:rsid w:val="0071685A"/>
    <w:rsid w:val="00725703"/>
    <w:rsid w:val="007426CE"/>
    <w:rsid w:val="00744E93"/>
    <w:rsid w:val="00746A15"/>
    <w:rsid w:val="007813CA"/>
    <w:rsid w:val="00785D5C"/>
    <w:rsid w:val="00796DDB"/>
    <w:rsid w:val="007E2B3F"/>
    <w:rsid w:val="007E3887"/>
    <w:rsid w:val="00812921"/>
    <w:rsid w:val="00814EEB"/>
    <w:rsid w:val="00816937"/>
    <w:rsid w:val="00824F13"/>
    <w:rsid w:val="00825B11"/>
    <w:rsid w:val="00847047"/>
    <w:rsid w:val="008626F8"/>
    <w:rsid w:val="0086634F"/>
    <w:rsid w:val="008811E2"/>
    <w:rsid w:val="008858BB"/>
    <w:rsid w:val="008900D8"/>
    <w:rsid w:val="008B5F15"/>
    <w:rsid w:val="008D1DBD"/>
    <w:rsid w:val="008D6034"/>
    <w:rsid w:val="008D6062"/>
    <w:rsid w:val="008E7F4F"/>
    <w:rsid w:val="0091639F"/>
    <w:rsid w:val="00922F35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5CB5"/>
    <w:rsid w:val="00A37DB1"/>
    <w:rsid w:val="00A53E1A"/>
    <w:rsid w:val="00A702A2"/>
    <w:rsid w:val="00A7102E"/>
    <w:rsid w:val="00A835BF"/>
    <w:rsid w:val="00A923D1"/>
    <w:rsid w:val="00A9389D"/>
    <w:rsid w:val="00AA5B83"/>
    <w:rsid w:val="00AB4F12"/>
    <w:rsid w:val="00AC5C27"/>
    <w:rsid w:val="00AD0D01"/>
    <w:rsid w:val="00AD32CC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2594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7D86"/>
    <w:rsid w:val="00BD1465"/>
    <w:rsid w:val="00BE078D"/>
    <w:rsid w:val="00BE2F5E"/>
    <w:rsid w:val="00BE50C8"/>
    <w:rsid w:val="00BE60A5"/>
    <w:rsid w:val="00BF292C"/>
    <w:rsid w:val="00C02889"/>
    <w:rsid w:val="00C4045E"/>
    <w:rsid w:val="00C50033"/>
    <w:rsid w:val="00C83861"/>
    <w:rsid w:val="00C969C4"/>
    <w:rsid w:val="00CC2DEF"/>
    <w:rsid w:val="00CC3897"/>
    <w:rsid w:val="00CD548D"/>
    <w:rsid w:val="00CE0167"/>
    <w:rsid w:val="00CF1DAA"/>
    <w:rsid w:val="00CF71B5"/>
    <w:rsid w:val="00CF7807"/>
    <w:rsid w:val="00D00D7A"/>
    <w:rsid w:val="00D10910"/>
    <w:rsid w:val="00D14531"/>
    <w:rsid w:val="00D24CE2"/>
    <w:rsid w:val="00D4378A"/>
    <w:rsid w:val="00D51DB2"/>
    <w:rsid w:val="00D71351"/>
    <w:rsid w:val="00D85EA9"/>
    <w:rsid w:val="00D951EC"/>
    <w:rsid w:val="00DA3509"/>
    <w:rsid w:val="00DC7087"/>
    <w:rsid w:val="00DE3675"/>
    <w:rsid w:val="00DE58B3"/>
    <w:rsid w:val="00DE5DE8"/>
    <w:rsid w:val="00DF6D66"/>
    <w:rsid w:val="00E02BB4"/>
    <w:rsid w:val="00E10C42"/>
    <w:rsid w:val="00E1684C"/>
    <w:rsid w:val="00E216B8"/>
    <w:rsid w:val="00E30324"/>
    <w:rsid w:val="00E30BF8"/>
    <w:rsid w:val="00E315CD"/>
    <w:rsid w:val="00E31E82"/>
    <w:rsid w:val="00E431C7"/>
    <w:rsid w:val="00E5594D"/>
    <w:rsid w:val="00E62CF7"/>
    <w:rsid w:val="00E77487"/>
    <w:rsid w:val="00E90917"/>
    <w:rsid w:val="00E90B39"/>
    <w:rsid w:val="00E93824"/>
    <w:rsid w:val="00EB4570"/>
    <w:rsid w:val="00EC3926"/>
    <w:rsid w:val="00EE35F6"/>
    <w:rsid w:val="00F23190"/>
    <w:rsid w:val="00F6133A"/>
    <w:rsid w:val="00F65795"/>
    <w:rsid w:val="00F70F7E"/>
    <w:rsid w:val="00F76212"/>
    <w:rsid w:val="00F84FA4"/>
    <w:rsid w:val="00FC2975"/>
    <w:rsid w:val="00FC7DFD"/>
    <w:rsid w:val="00FE04C5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F114F36"/>
    <w:rsid w:val="0F3B1939"/>
    <w:rsid w:val="1010225D"/>
    <w:rsid w:val="13DF1AA7"/>
    <w:rsid w:val="14F061C0"/>
    <w:rsid w:val="17EA0D2D"/>
    <w:rsid w:val="18F62544"/>
    <w:rsid w:val="1AB87E61"/>
    <w:rsid w:val="1BD16179"/>
    <w:rsid w:val="1CE64CB6"/>
    <w:rsid w:val="1F14597B"/>
    <w:rsid w:val="22385686"/>
    <w:rsid w:val="23451F13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F4E2F06"/>
    <w:rsid w:val="30B96D4F"/>
    <w:rsid w:val="32AD7BE9"/>
    <w:rsid w:val="371566C7"/>
    <w:rsid w:val="373C3AB0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9027284"/>
    <w:rsid w:val="7B366F5E"/>
    <w:rsid w:val="7B5A059A"/>
    <w:rsid w:val="7F5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91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9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刘敏霞</dc:creator>
  <cp:lastModifiedBy>王丹</cp:lastModifiedBy>
  <cp:revision>13</cp:revision>
  <dcterms:created xsi:type="dcterms:W3CDTF">2024-08-26T01:08:00Z</dcterms:created>
  <dcterms:modified xsi:type="dcterms:W3CDTF">2024-08-26T02:11:00Z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CF5F1E699A2E4D88B05DF59688F7570C_13</vt:lpwstr>
  </property>
</Properties>
</file>