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7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2024年武进区职业卫生执法检查计划</w:t>
      </w:r>
    </w:p>
    <w:p>
      <w:pPr>
        <w:spacing w:line="57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用人单位名单（第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批）</w:t>
      </w:r>
      <w:bookmarkEnd w:id="0"/>
    </w:p>
    <w:p>
      <w:pPr>
        <w:spacing w:line="57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20"/>
        <w:gridCol w:w="6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属地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江苏聚烽新能源科技有限公司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常州恒立表面技术有限公司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常州市沃尔德绝缘电器有限公司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常州伟佳钣焊制品有限公司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常州品盾机械制造有限公司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西太湖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常州荣泰医用净化设备有限公司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西太湖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常州常衡德宇粉体集成系统有限公司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西太湖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常州瞻驰光电科技股份有限公司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西太湖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常州市铭阳龙翔标识有限公司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西太湖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常州市微凯医疗科技有限公司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西太湖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常州天地人和生物科技有限公司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西太湖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富朗世水务技术（江苏）有限公司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雪堰镇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常州市雪强电子科技有限公司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雪堰镇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常州佳泰五金科技有限公司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雪堰镇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常州海克曼精密机械有限公司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雪堰镇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常州市利杰机械有限公司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雪堰镇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常州市力摩机械有限公司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雪堰镇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江苏海展机械有限公司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雪堰镇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常州市超顺高压油缸有限公司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雪堰镇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常州市源长新材料科技有限公司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礼嘉镇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常州市宏佳金属制品有限公司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礼嘉镇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常州润田包装有限公司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礼嘉镇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常州万森轴承制造有限公司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礼嘉镇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常州市臻多多木业有限公司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礼嘉镇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常州创格木业有限公司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礼嘉镇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常州市远亚纺织厂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礼嘉镇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常州市贝特尔电子有限公司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常州市武进科华电力电子器材有限公司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常州娇阳机械制造有限公司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常州市耕耘电器有限公司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常州市凯宏铝业有限公司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常州市常协柴油机机体有限公司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常州市雷顿机械配件有限公司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常州市国治精密机械有限公司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前黄镇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常州诗越奇机械设备有限公司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常州睿多利压铸厂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常州市龙佳压铸模具有限公司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常州市武进第二齿轮有限公司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常州旗德电器有限公司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常州科普橱柜有限公司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常州市金禾达纺织有限公司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常州金山服装有限公司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常州市武进方园针纺织品有限公司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常州金利泓纺织有限公司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江苏冠创医疗科技有限公司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常州市熙春电子有限公司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常州时进精密机械有限公司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常州协昌橡塑有限公司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常州倍安特动力机械有限公司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常州铭捷医疗科技有限责任公司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常州兴和安清洁产品有限公司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常州市武进明光电光源有限公司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常州中兴医用设备有限公司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常州市利云汽车电机有限公司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常州市兴鑫东方纺织有限公司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牛塘镇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常州音峰反光材料有限公司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常州市泽振压铸厂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常州市乐民喷涂厂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常州市高明车辆配件厂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常州市武进区洛阳永丰喷涂厂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常州市武进区洛阳文中喷涂加工厂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常州市三昊电器厂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常州市武进区洛阳明益喷涂厂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常州市武进区洛阳镇于桥五金塑料厂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常州鑫发源表面处理有限公司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常州新奥新协能源有限公司气瓶检测站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常州鑫恒塑料厂（普通合伙）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常州市武进洛阳球墨铸件厂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常州歌田家居有限公司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常州百一度货架有限公司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常州市汇义展示道具有限公司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武进区洛阳普瑞斯家具厂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武进区洛阳宜美家橱柜加工厂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常州翊瑞家居有限公司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上海辉洛木业有限公司常州分公司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武进区洛阳洪超家居木业厂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常州市鼎新全意机械有限公司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武进区洛阳佳凡抛光厂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武进区洛阳费治宏抛光厂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常州市汕鼎有色金属铸造有限公司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常州市宇翔电器制造有限公司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常州市协盛机械有限公司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常州市扬谊波纹管有限公司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常州市戴溪潘东喷涂厂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湟里镇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常州市训德龙铝业有限公司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湟里镇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常州晶凯台球桌制造有限公司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湟里镇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常州市大智慧电镀有限公司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湟里镇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常州杨栋印务有限公司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湟里镇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常州市武进东安印铁制桶厂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湟里镇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常州市新武机械有限公司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湟里镇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常州市东安圣达汽车配件厂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嘉泽镇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常州华鸿精密锻造有限公司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嘉泽镇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常州华中机械有限公司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嘉泽镇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江苏勐翔机械设备有限公司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嘉泽镇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常州容通包装科技有限公司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嘉泽镇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常州普和塑料有限公司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嘉泽镇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常州市红升减速机有限公司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常州常珏精密机械科技有限公司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常州市立新工艺品厂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常州市武进华瑞电子有限公司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常州汇森电子有限公司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常州市杰荣纺织有限公司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常州市特恩迪电子有限公司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江苏阳湖木业有限公司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常州市欧朗塑料制品有限公司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常州市万吉五金厂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常州市武进南夏墅华夏电子元件厂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南夏墅街道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常州市武进庙桥新阳压铸有限公司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高新区北区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常州格邦家居有限公司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高新区北区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常州红绿兰纺织有限公司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高新区北区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常州亚威纺织有限公司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高新区北区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常州市鑫栋纺织有限公司</w:t>
            </w:r>
          </w:p>
        </w:tc>
      </w:tr>
    </w:tbl>
    <w:p>
      <w:pPr>
        <w:adjustRightInd w:val="0"/>
        <w:snapToGrid w:val="0"/>
        <w:spacing w:line="570" w:lineRule="exact"/>
        <w:ind w:firstLine="280" w:firstLineChars="100"/>
        <w:rPr>
          <w:rFonts w:ascii="仿宋_GB2312" w:hAnsi="仿宋" w:eastAsia="仿宋_GB2312" w:cs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jRlMjUxMDk3NTY2MTI1M2E1ZmQxOTdhNGQ1N2UifQ=="/>
  </w:docVars>
  <w:rsids>
    <w:rsidRoot w:val="008A7F5B"/>
    <w:rsid w:val="00034189"/>
    <w:rsid w:val="000848F4"/>
    <w:rsid w:val="000A2446"/>
    <w:rsid w:val="0014031B"/>
    <w:rsid w:val="00144154"/>
    <w:rsid w:val="00156935"/>
    <w:rsid w:val="001E5108"/>
    <w:rsid w:val="001F6D16"/>
    <w:rsid w:val="00201678"/>
    <w:rsid w:val="0023334E"/>
    <w:rsid w:val="00237F6C"/>
    <w:rsid w:val="00281211"/>
    <w:rsid w:val="00283BD6"/>
    <w:rsid w:val="00410550"/>
    <w:rsid w:val="004401CD"/>
    <w:rsid w:val="00443C13"/>
    <w:rsid w:val="004722D9"/>
    <w:rsid w:val="004960AF"/>
    <w:rsid w:val="004F1024"/>
    <w:rsid w:val="00526AC3"/>
    <w:rsid w:val="005B0341"/>
    <w:rsid w:val="005E231F"/>
    <w:rsid w:val="005E77E6"/>
    <w:rsid w:val="006134F4"/>
    <w:rsid w:val="00633616"/>
    <w:rsid w:val="006960E1"/>
    <w:rsid w:val="006B3218"/>
    <w:rsid w:val="006C52DD"/>
    <w:rsid w:val="006C7121"/>
    <w:rsid w:val="00733F1C"/>
    <w:rsid w:val="00770521"/>
    <w:rsid w:val="00875CDD"/>
    <w:rsid w:val="008A7F5B"/>
    <w:rsid w:val="008C408C"/>
    <w:rsid w:val="00924048"/>
    <w:rsid w:val="00976BFC"/>
    <w:rsid w:val="009879C3"/>
    <w:rsid w:val="009A1781"/>
    <w:rsid w:val="009C6943"/>
    <w:rsid w:val="009D0E31"/>
    <w:rsid w:val="009F444E"/>
    <w:rsid w:val="009F76E9"/>
    <w:rsid w:val="00A57797"/>
    <w:rsid w:val="00A64E36"/>
    <w:rsid w:val="00AA56A6"/>
    <w:rsid w:val="00AA6226"/>
    <w:rsid w:val="00AB3C65"/>
    <w:rsid w:val="00AC3E5B"/>
    <w:rsid w:val="00AC6BB6"/>
    <w:rsid w:val="00B56D24"/>
    <w:rsid w:val="00BA607D"/>
    <w:rsid w:val="00BC7A11"/>
    <w:rsid w:val="00BE0970"/>
    <w:rsid w:val="00C53E27"/>
    <w:rsid w:val="00C84672"/>
    <w:rsid w:val="00CA243A"/>
    <w:rsid w:val="00D06F78"/>
    <w:rsid w:val="00D21604"/>
    <w:rsid w:val="00D26CE2"/>
    <w:rsid w:val="00D31F71"/>
    <w:rsid w:val="00D655FB"/>
    <w:rsid w:val="00D8469F"/>
    <w:rsid w:val="00DA01B8"/>
    <w:rsid w:val="00E20E39"/>
    <w:rsid w:val="00E60807"/>
    <w:rsid w:val="00F569C2"/>
    <w:rsid w:val="00FA47F2"/>
    <w:rsid w:val="00FA7E65"/>
    <w:rsid w:val="00FF376D"/>
    <w:rsid w:val="01FE27DF"/>
    <w:rsid w:val="021004DE"/>
    <w:rsid w:val="13D7600D"/>
    <w:rsid w:val="163D26A0"/>
    <w:rsid w:val="16500827"/>
    <w:rsid w:val="183E2B2C"/>
    <w:rsid w:val="1EB95270"/>
    <w:rsid w:val="22214701"/>
    <w:rsid w:val="228014B2"/>
    <w:rsid w:val="2ADC1861"/>
    <w:rsid w:val="37342FF5"/>
    <w:rsid w:val="3CA16272"/>
    <w:rsid w:val="3D3F5986"/>
    <w:rsid w:val="46923633"/>
    <w:rsid w:val="49992588"/>
    <w:rsid w:val="56535E37"/>
    <w:rsid w:val="58460329"/>
    <w:rsid w:val="5DE12315"/>
    <w:rsid w:val="631F1913"/>
    <w:rsid w:val="685376DD"/>
    <w:rsid w:val="6ABB3E6D"/>
    <w:rsid w:val="6ABE75DB"/>
    <w:rsid w:val="70890136"/>
    <w:rsid w:val="70D621EA"/>
    <w:rsid w:val="773F6D7E"/>
    <w:rsid w:val="7BDD688C"/>
    <w:rsid w:val="7F4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customStyle="1" w:styleId="10">
    <w:name w:val="主送机关"/>
    <w:basedOn w:val="1"/>
    <w:autoRedefine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1">
    <w:name w:val="公文标题"/>
    <w:basedOn w:val="1"/>
    <w:autoRedefine/>
    <w:qFormat/>
    <w:uiPriority w:val="0"/>
    <w:pPr>
      <w:jc w:val="center"/>
    </w:pPr>
    <w:rPr>
      <w:rFonts w:ascii="Times New Roman" w:hAnsi="Times New Roman" w:eastAsia="仿宋_GB2312" w:cs="Times New Roman"/>
      <w:sz w:val="44"/>
      <w:szCs w:val="20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B0F0"/>
      <w:sz w:val="22"/>
      <w:szCs w:val="2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3272</Words>
  <Characters>3420</Characters>
  <Lines>19</Lines>
  <Paragraphs>5</Paragraphs>
  <TotalTime>348</TotalTime>
  <ScaleCrop>false</ScaleCrop>
  <LinksUpToDate>false</LinksUpToDate>
  <CharactersWithSpaces>3486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2021-06-16T01:43:00Z</dcterms:created>
  <dc:creator>lenovo</dc:creator>
  <cp:lastModifiedBy>xl</cp:lastModifiedBy>
  <cp:lastPrinted>2024-06-14T08:30:00Z</cp:lastPrinted>
  <dcterms:modified xsi:type="dcterms:W3CDTF">2024-07-01T02:57:34Z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B2F682896E9E4D7AA12BF05126AA2D91_13</vt:lpwstr>
  </property>
</Properties>
</file>