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F09" w:rsidRPr="00E15F09" w:rsidRDefault="00E15F09" w:rsidP="00E15F09">
      <w:pPr>
        <w:spacing w:before="240" w:line="440" w:lineRule="exact"/>
        <w:rPr>
          <w:rFonts w:ascii="黑体" w:eastAsia="黑体" w:hAnsi="黑体" w:cs="宋体"/>
          <w:b/>
          <w:kern w:val="0"/>
          <w:sz w:val="32"/>
          <w:szCs w:val="32"/>
        </w:rPr>
      </w:pPr>
      <w:r w:rsidRPr="00E15F09">
        <w:rPr>
          <w:rFonts w:ascii="黑体" w:eastAsia="黑体" w:hAnsi="黑体" w:cs="宋体" w:hint="eastAsia"/>
          <w:b/>
          <w:kern w:val="0"/>
          <w:sz w:val="32"/>
          <w:szCs w:val="32"/>
        </w:rPr>
        <w:t>附件2：</w:t>
      </w:r>
    </w:p>
    <w:p w:rsidR="00894B5E" w:rsidRDefault="000B615B">
      <w:pPr>
        <w:spacing w:before="240" w:line="440" w:lineRule="exact"/>
        <w:jc w:val="center"/>
        <w:rPr>
          <w:rFonts w:ascii="仿宋_GB2312" w:eastAsia="仿宋_GB2312" w:cs="宋体"/>
          <w:b/>
          <w:kern w:val="0"/>
          <w:sz w:val="36"/>
          <w:szCs w:val="36"/>
        </w:rPr>
      </w:pPr>
      <w:r>
        <w:rPr>
          <w:rFonts w:ascii="仿宋_GB2312" w:eastAsia="仿宋_GB2312" w:hAnsi="宋体" w:cs="宋体" w:hint="eastAsia"/>
          <w:b/>
          <w:kern w:val="0"/>
          <w:sz w:val="36"/>
          <w:szCs w:val="36"/>
        </w:rPr>
        <w:t>常州市</w:t>
      </w:r>
      <w:r w:rsidR="007757E7">
        <w:rPr>
          <w:rFonts w:ascii="仿宋_GB2312" w:eastAsia="仿宋_GB2312" w:hAnsi="宋体" w:cs="宋体" w:hint="eastAsia"/>
          <w:b/>
          <w:kern w:val="0"/>
          <w:sz w:val="36"/>
          <w:szCs w:val="36"/>
        </w:rPr>
        <w:t>武进区家庭医生签约服务协议书</w:t>
      </w:r>
    </w:p>
    <w:p w:rsidR="00894B5E" w:rsidRDefault="007757E7">
      <w:pPr>
        <w:widowControl/>
        <w:spacing w:line="500" w:lineRule="exact"/>
        <w:jc w:val="center"/>
        <w:rPr>
          <w:rFonts w:ascii="宋体" w:cs="宋体"/>
          <w:kern w:val="0"/>
          <w:sz w:val="32"/>
          <w:szCs w:val="32"/>
        </w:rPr>
      </w:pPr>
      <w:r>
        <w:rPr>
          <w:rFonts w:ascii="宋体" w:hAnsi="宋体" w:cs="宋体"/>
          <w:kern w:val="0"/>
          <w:sz w:val="32"/>
          <w:szCs w:val="32"/>
        </w:rPr>
        <w:t xml:space="preserve"> </w:t>
      </w:r>
    </w:p>
    <w:p w:rsidR="009B4CB7" w:rsidRDefault="007448C0" w:rsidP="009D4169">
      <w:pPr>
        <w:widowControl/>
        <w:tabs>
          <w:tab w:val="left" w:pos="9180"/>
        </w:tabs>
        <w:spacing w:line="360" w:lineRule="exact"/>
        <w:ind w:firstLineChars="300" w:firstLine="720"/>
        <w:rPr>
          <w:rFonts w:ascii="楷体" w:eastAsia="楷体" w:hAnsi="楷体" w:cs="宋体"/>
          <w:kern w:val="0"/>
          <w:sz w:val="24"/>
        </w:rPr>
      </w:pPr>
      <w:r>
        <w:rPr>
          <w:rFonts w:ascii="楷体" w:eastAsia="楷体" w:hAnsi="楷体" w:cs="宋体" w:hint="eastAsia"/>
          <w:kern w:val="0"/>
          <w:sz w:val="24"/>
        </w:rPr>
        <w:t>甲方（签约居民</w:t>
      </w:r>
      <w:r w:rsidR="007757E7">
        <w:rPr>
          <w:rFonts w:ascii="楷体" w:eastAsia="楷体" w:hAnsi="楷体" w:cs="宋体" w:hint="eastAsia"/>
          <w:b/>
          <w:kern w:val="0"/>
          <w:sz w:val="24"/>
        </w:rPr>
        <w:t>）：</w:t>
      </w:r>
      <w:r w:rsidR="007757E7">
        <w:rPr>
          <w:rFonts w:ascii="楷体" w:eastAsia="楷体" w:hAnsi="楷体" w:cs="宋体" w:hint="eastAsia"/>
          <w:kern w:val="0"/>
          <w:sz w:val="24"/>
        </w:rPr>
        <w:t>姓名:</w:t>
      </w:r>
      <w:r w:rsidR="007757E7" w:rsidRPr="009D4169">
        <w:rPr>
          <w:rFonts w:ascii="楷体" w:eastAsia="楷体" w:hAnsi="楷体" w:cs="宋体" w:hint="eastAsia"/>
          <w:kern w:val="0"/>
          <w:sz w:val="24"/>
          <w:u w:val="single"/>
        </w:rPr>
        <w:t xml:space="preserve">           </w:t>
      </w:r>
      <w:r>
        <w:rPr>
          <w:rFonts w:ascii="楷体" w:eastAsia="楷体" w:hAnsi="楷体" w:cs="宋体" w:hint="eastAsia"/>
          <w:kern w:val="0"/>
          <w:sz w:val="24"/>
        </w:rPr>
        <w:t>身份证号码</w:t>
      </w:r>
      <w:r w:rsidR="007757E7">
        <w:rPr>
          <w:rFonts w:ascii="楷体" w:eastAsia="楷体" w:hAnsi="楷体" w:cs="宋体" w:hint="eastAsia"/>
          <w:kern w:val="0"/>
          <w:sz w:val="24"/>
        </w:rPr>
        <w:t>：</w:t>
      </w:r>
      <w:r w:rsidR="009B4CB7" w:rsidRPr="009D4169">
        <w:rPr>
          <w:rFonts w:ascii="楷体" w:eastAsia="楷体" w:hAnsi="楷体" w:cs="宋体" w:hint="eastAsia"/>
          <w:kern w:val="0"/>
          <w:sz w:val="24"/>
          <w:u w:val="single"/>
        </w:rPr>
        <w:t xml:space="preserve">                                </w:t>
      </w:r>
    </w:p>
    <w:p w:rsidR="00894B5E" w:rsidRDefault="007757E7" w:rsidP="009D4169">
      <w:pPr>
        <w:widowControl/>
        <w:tabs>
          <w:tab w:val="left" w:pos="9180"/>
        </w:tabs>
        <w:spacing w:line="360" w:lineRule="exact"/>
        <w:ind w:leftChars="500" w:left="1050" w:firstLineChars="100" w:firstLine="240"/>
        <w:rPr>
          <w:rFonts w:ascii="楷体" w:eastAsia="楷体" w:hAnsi="楷体" w:cs="宋体"/>
          <w:kern w:val="0"/>
          <w:sz w:val="24"/>
          <w:u w:val="single"/>
        </w:rPr>
      </w:pPr>
      <w:r>
        <w:rPr>
          <w:rFonts w:ascii="楷体" w:eastAsia="楷体" w:hAnsi="楷体" w:cs="宋体" w:hint="eastAsia"/>
          <w:kern w:val="0"/>
          <w:sz w:val="24"/>
        </w:rPr>
        <w:t xml:space="preserve"> </w:t>
      </w:r>
      <w:r w:rsidR="00992763">
        <w:rPr>
          <w:rFonts w:ascii="楷体" w:eastAsia="楷体" w:hAnsi="楷体" w:cs="宋体" w:hint="eastAsia"/>
          <w:kern w:val="0"/>
          <w:sz w:val="24"/>
        </w:rPr>
        <w:t>手机号码(电话)：</w:t>
      </w:r>
      <w:r w:rsidR="009B4CB7" w:rsidRPr="009D4169">
        <w:rPr>
          <w:rFonts w:ascii="楷体" w:eastAsia="楷体" w:hAnsi="楷体" w:cs="宋体" w:hint="eastAsia"/>
          <w:kern w:val="0"/>
          <w:sz w:val="24"/>
          <w:u w:val="single"/>
        </w:rPr>
        <w:t xml:space="preserve">                  </w:t>
      </w:r>
      <w:r>
        <w:rPr>
          <w:rFonts w:ascii="楷体" w:eastAsia="楷体" w:hAnsi="楷体" w:cs="宋体" w:hint="eastAsia"/>
          <w:kern w:val="0"/>
          <w:sz w:val="24"/>
        </w:rPr>
        <w:t>家庭</w:t>
      </w:r>
      <w:r w:rsidR="009D4169">
        <w:rPr>
          <w:rFonts w:ascii="楷体" w:eastAsia="楷体" w:hAnsi="楷体" w:cs="宋体" w:hint="eastAsia"/>
          <w:kern w:val="0"/>
          <w:sz w:val="24"/>
        </w:rPr>
        <w:t>现</w:t>
      </w:r>
      <w:r>
        <w:rPr>
          <w:rFonts w:ascii="楷体" w:eastAsia="楷体" w:hAnsi="楷体" w:cs="宋体" w:hint="eastAsia"/>
          <w:kern w:val="0"/>
          <w:sz w:val="24"/>
        </w:rPr>
        <w:t>住址：</w:t>
      </w:r>
      <w:r w:rsidR="009B4CB7" w:rsidRPr="009D4169">
        <w:rPr>
          <w:rFonts w:ascii="楷体" w:eastAsia="楷体" w:hAnsi="楷体" w:cs="宋体" w:hint="eastAsia"/>
          <w:kern w:val="0"/>
          <w:sz w:val="24"/>
          <w:u w:val="single"/>
        </w:rPr>
        <w:t xml:space="preserve">                                    </w:t>
      </w:r>
    </w:p>
    <w:p w:rsidR="009B4CB7" w:rsidRPr="009B4CB7" w:rsidRDefault="009B4CB7" w:rsidP="009D4169">
      <w:pPr>
        <w:spacing w:line="360" w:lineRule="exact"/>
        <w:ind w:leftChars="684" w:left="1436"/>
        <w:rPr>
          <w:rFonts w:ascii="楷体" w:eastAsia="楷体" w:hAnsi="楷体"/>
          <w:sz w:val="24"/>
        </w:rPr>
      </w:pPr>
      <w:r w:rsidRPr="009B4CB7">
        <w:rPr>
          <w:rFonts w:ascii="楷体" w:eastAsia="楷体" w:hAnsi="楷体" w:hint="eastAsia"/>
          <w:sz w:val="24"/>
        </w:rPr>
        <w:t>是否重点人群：</w:t>
      </w:r>
      <w:r w:rsidRPr="009B4CB7">
        <w:rPr>
          <w:rFonts w:ascii="楷体" w:eastAsia="楷体" w:hAnsi="楷体" w:hint="eastAsia"/>
          <w:sz w:val="24"/>
        </w:rPr>
        <w:sym w:font="Wingdings 2" w:char="00A3"/>
      </w:r>
      <w:r w:rsidRPr="009B4CB7">
        <w:rPr>
          <w:rFonts w:ascii="楷体" w:eastAsia="楷体" w:hAnsi="楷体" w:hint="eastAsia"/>
          <w:sz w:val="24"/>
        </w:rPr>
        <w:t>是 （□65岁老年人 □孕产妇 □0-6岁儿童 □高血压 □糖尿病  □肺结核 □严重精神障碍）   □否</w:t>
      </w:r>
    </w:p>
    <w:p w:rsidR="009B4CB7" w:rsidRPr="009B4CB7" w:rsidRDefault="009B4CB7" w:rsidP="009D4169">
      <w:pPr>
        <w:spacing w:line="360" w:lineRule="exact"/>
        <w:ind w:leftChars="684" w:left="1436"/>
        <w:rPr>
          <w:rFonts w:ascii="楷体" w:eastAsia="楷体" w:hAnsi="楷体"/>
          <w:sz w:val="24"/>
        </w:rPr>
      </w:pPr>
      <w:r w:rsidRPr="009B4CB7">
        <w:rPr>
          <w:rFonts w:ascii="楷体" w:eastAsia="楷体" w:hAnsi="楷体" w:hint="eastAsia"/>
          <w:sz w:val="24"/>
        </w:rPr>
        <w:t>是否特殊人群：□是 （</w:t>
      </w:r>
      <w:r w:rsidRPr="009B4CB7">
        <w:rPr>
          <w:rFonts w:ascii="楷体" w:eastAsia="楷体" w:hAnsi="楷体" w:hint="eastAsia"/>
          <w:sz w:val="24"/>
        </w:rPr>
        <w:sym w:font="Wingdings 2" w:char="00A3"/>
      </w:r>
      <w:proofErr w:type="gramStart"/>
      <w:r w:rsidRPr="009B4CB7">
        <w:rPr>
          <w:rFonts w:ascii="楷体" w:eastAsia="楷体" w:hAnsi="楷体" w:hint="eastAsia"/>
          <w:sz w:val="24"/>
        </w:rPr>
        <w:t>低保</w:t>
      </w:r>
      <w:proofErr w:type="gramEnd"/>
      <w:r w:rsidRPr="009B4CB7">
        <w:rPr>
          <w:rFonts w:ascii="楷体" w:eastAsia="楷体" w:hAnsi="楷体" w:hint="eastAsia"/>
          <w:sz w:val="24"/>
        </w:rPr>
        <w:t xml:space="preserve"> </w:t>
      </w:r>
      <w:r w:rsidR="00EB698D">
        <w:rPr>
          <w:rFonts w:ascii="楷体" w:eastAsia="楷体" w:hAnsi="楷体" w:hint="eastAsia"/>
          <w:sz w:val="24"/>
        </w:rPr>
        <w:t>□特困</w:t>
      </w:r>
      <w:r w:rsidRPr="009B4CB7">
        <w:rPr>
          <w:rFonts w:ascii="楷体" w:eastAsia="楷体" w:hAnsi="楷体" w:hint="eastAsia"/>
          <w:sz w:val="24"/>
        </w:rPr>
        <w:t xml:space="preserve"> □重点优抚 □计划生育特殊家庭   □无固定收入重度残疾人 </w:t>
      </w:r>
      <w:r w:rsidR="00EB698D">
        <w:rPr>
          <w:rFonts w:ascii="楷体" w:eastAsia="楷体" w:hAnsi="楷体" w:hint="eastAsia"/>
          <w:sz w:val="24"/>
        </w:rPr>
        <w:t>□低收入</w:t>
      </w:r>
      <w:r w:rsidRPr="009B4CB7">
        <w:rPr>
          <w:rFonts w:ascii="楷体" w:eastAsia="楷体" w:hAnsi="楷体" w:hint="eastAsia"/>
          <w:sz w:val="24"/>
        </w:rPr>
        <w:t xml:space="preserve"> ）   □否</w:t>
      </w:r>
    </w:p>
    <w:p w:rsidR="009B4CB7" w:rsidRPr="009B4CB7" w:rsidRDefault="009B4CB7" w:rsidP="009D4169">
      <w:pPr>
        <w:spacing w:line="360" w:lineRule="exact"/>
        <w:ind w:firstLineChars="600" w:firstLine="1440"/>
        <w:rPr>
          <w:rFonts w:ascii="楷体" w:eastAsia="楷体" w:hAnsi="楷体"/>
          <w:sz w:val="24"/>
        </w:rPr>
      </w:pPr>
      <w:r w:rsidRPr="009B4CB7">
        <w:rPr>
          <w:rFonts w:ascii="楷体" w:eastAsia="楷体" w:hAnsi="楷体" w:hint="eastAsia"/>
          <w:sz w:val="24"/>
        </w:rPr>
        <w:t>是否由上年续约：□是 □否</w:t>
      </w:r>
    </w:p>
    <w:p w:rsidR="00894B5E" w:rsidRPr="009D4169" w:rsidRDefault="007757E7" w:rsidP="009D4169">
      <w:pPr>
        <w:widowControl/>
        <w:tabs>
          <w:tab w:val="left" w:pos="9180"/>
        </w:tabs>
        <w:spacing w:line="360" w:lineRule="exact"/>
        <w:ind w:firstLineChars="300" w:firstLine="720"/>
        <w:rPr>
          <w:rFonts w:ascii="楷体" w:eastAsia="楷体" w:hAnsi="楷体" w:cs="宋体"/>
          <w:kern w:val="0"/>
          <w:sz w:val="24"/>
        </w:rPr>
      </w:pPr>
      <w:r>
        <w:rPr>
          <w:rFonts w:ascii="楷体" w:eastAsia="楷体" w:hAnsi="楷体" w:cs="宋体" w:hint="eastAsia"/>
          <w:kern w:val="0"/>
          <w:sz w:val="24"/>
        </w:rPr>
        <w:t>乙方</w:t>
      </w:r>
      <w:r w:rsidR="009B4CB7">
        <w:rPr>
          <w:rFonts w:ascii="楷体" w:eastAsia="楷体" w:hAnsi="楷体" w:cs="宋体" w:hint="eastAsia"/>
          <w:kern w:val="0"/>
          <w:sz w:val="24"/>
        </w:rPr>
        <w:t>（签约医生）</w:t>
      </w:r>
      <w:r>
        <w:rPr>
          <w:rFonts w:ascii="楷体" w:eastAsia="楷体" w:hAnsi="楷体" w:cs="宋体" w:hint="eastAsia"/>
          <w:kern w:val="0"/>
          <w:sz w:val="24"/>
        </w:rPr>
        <w:t>：家庭医生姓名：</w:t>
      </w:r>
      <w:r>
        <w:rPr>
          <w:rFonts w:ascii="楷体" w:eastAsia="楷体" w:hAnsi="楷体" w:cs="宋体" w:hint="eastAsia"/>
          <w:kern w:val="0"/>
          <w:sz w:val="24"/>
          <w:u w:val="single"/>
        </w:rPr>
        <w:t xml:space="preserve">             </w:t>
      </w:r>
      <w:r>
        <w:rPr>
          <w:rFonts w:ascii="楷体" w:eastAsia="楷体" w:hAnsi="楷体" w:cs="宋体" w:hint="eastAsia"/>
          <w:kern w:val="0"/>
          <w:sz w:val="24"/>
        </w:rPr>
        <w:t xml:space="preserve"> </w:t>
      </w:r>
      <w:r w:rsidR="00992763">
        <w:rPr>
          <w:rFonts w:ascii="楷体" w:eastAsia="楷体" w:hAnsi="楷体" w:cs="宋体" w:hint="eastAsia"/>
          <w:kern w:val="0"/>
          <w:sz w:val="24"/>
        </w:rPr>
        <w:t>手机号码（电话）</w:t>
      </w:r>
      <w:r>
        <w:rPr>
          <w:rFonts w:ascii="楷体" w:eastAsia="楷体" w:hAnsi="楷体" w:cs="宋体" w:hint="eastAsia"/>
          <w:kern w:val="0"/>
          <w:sz w:val="24"/>
        </w:rPr>
        <w:t>:</w:t>
      </w:r>
      <w:r w:rsidR="009B4CB7">
        <w:rPr>
          <w:rFonts w:ascii="楷体" w:eastAsia="楷体" w:hAnsi="楷体" w:cs="宋体" w:hint="eastAsia"/>
          <w:kern w:val="0"/>
          <w:sz w:val="24"/>
          <w:u w:val="single"/>
        </w:rPr>
        <w:t xml:space="preserve">                       </w:t>
      </w:r>
      <w:r>
        <w:rPr>
          <w:rFonts w:ascii="楷体" w:eastAsia="楷体" w:hAnsi="楷体" w:cs="宋体" w:hint="eastAsia"/>
          <w:kern w:val="0"/>
          <w:sz w:val="24"/>
          <w:u w:val="single"/>
        </w:rPr>
        <w:t xml:space="preserve"> </w:t>
      </w:r>
    </w:p>
    <w:p w:rsidR="00894B5E" w:rsidRDefault="007757E7" w:rsidP="009D4169">
      <w:pPr>
        <w:widowControl/>
        <w:spacing w:line="360" w:lineRule="exact"/>
        <w:ind w:firstLineChars="550" w:firstLine="1320"/>
        <w:rPr>
          <w:rFonts w:ascii="楷体" w:eastAsia="楷体" w:hAnsi="楷体" w:cs="宋体"/>
          <w:kern w:val="0"/>
          <w:sz w:val="24"/>
          <w:u w:val="single"/>
        </w:rPr>
      </w:pPr>
      <w:r>
        <w:rPr>
          <w:rFonts w:ascii="楷体" w:eastAsia="楷体" w:hAnsi="楷体" w:cs="宋体" w:hint="eastAsia"/>
          <w:kern w:val="0"/>
          <w:sz w:val="24"/>
        </w:rPr>
        <w:t>签约服务团队负责人姓名：</w:t>
      </w:r>
      <w:r>
        <w:rPr>
          <w:rFonts w:ascii="楷体" w:eastAsia="楷体" w:hAnsi="楷体" w:cs="宋体" w:hint="eastAsia"/>
          <w:kern w:val="0"/>
          <w:sz w:val="24"/>
          <w:u w:val="single"/>
        </w:rPr>
        <w:t xml:space="preserve">          </w:t>
      </w:r>
      <w:r w:rsidR="00992763">
        <w:rPr>
          <w:rFonts w:ascii="楷体" w:eastAsia="楷体" w:hAnsi="楷体" w:cs="宋体" w:hint="eastAsia"/>
          <w:kern w:val="0"/>
          <w:sz w:val="24"/>
        </w:rPr>
        <w:t>手机号码（电话）</w:t>
      </w:r>
      <w:r>
        <w:rPr>
          <w:rFonts w:ascii="楷体" w:eastAsia="楷体" w:hAnsi="楷体" w:cs="宋体" w:hint="eastAsia"/>
          <w:kern w:val="0"/>
          <w:sz w:val="24"/>
        </w:rPr>
        <w:t>：</w:t>
      </w:r>
      <w:r>
        <w:rPr>
          <w:rFonts w:ascii="楷体" w:eastAsia="楷体" w:hAnsi="楷体" w:cs="宋体" w:hint="eastAsia"/>
          <w:kern w:val="0"/>
          <w:sz w:val="24"/>
          <w:u w:val="single"/>
        </w:rPr>
        <w:t xml:space="preserve">                             </w:t>
      </w:r>
    </w:p>
    <w:p w:rsidR="00894B5E" w:rsidRDefault="007757E7" w:rsidP="009D4169">
      <w:pPr>
        <w:widowControl/>
        <w:spacing w:line="360" w:lineRule="exact"/>
        <w:ind w:leftChars="399" w:left="838"/>
        <w:rPr>
          <w:rFonts w:ascii="楷体" w:eastAsia="楷体" w:hAnsi="楷体" w:cs="宋体"/>
          <w:kern w:val="0"/>
          <w:sz w:val="24"/>
        </w:rPr>
      </w:pPr>
      <w:r>
        <w:rPr>
          <w:rFonts w:ascii="楷体" w:eastAsia="楷体" w:hAnsi="楷体" w:cs="宋体" w:hint="eastAsia"/>
          <w:kern w:val="0"/>
          <w:sz w:val="24"/>
        </w:rPr>
        <w:t>为了更好地满足农村居民就近就医及多样化健康服务需要，充分发挥家庭医生的健康守门人作用，本着平等、利民、互惠的原则，甲方自愿聘请乙方为本人的家庭医生，成为乙方的服务对象。经甲乙双方商定，签订本协议。</w:t>
      </w:r>
    </w:p>
    <w:p w:rsidR="00894B5E" w:rsidRPr="009E2D9B" w:rsidRDefault="009E2D9B" w:rsidP="009D4169">
      <w:pPr>
        <w:spacing w:line="360" w:lineRule="exact"/>
        <w:ind w:firstLineChars="245" w:firstLine="590"/>
        <w:rPr>
          <w:rFonts w:ascii="楷体" w:eastAsia="楷体" w:hAnsi="楷体"/>
          <w:b/>
          <w:sz w:val="24"/>
        </w:rPr>
      </w:pPr>
      <w:r>
        <w:rPr>
          <w:rFonts w:ascii="楷体" w:eastAsia="楷体" w:hAnsi="楷体" w:hint="eastAsia"/>
          <w:b/>
          <w:sz w:val="24"/>
        </w:rPr>
        <w:t>一、选择签约服务包</w:t>
      </w:r>
      <w:r w:rsidR="007757E7">
        <w:rPr>
          <w:rFonts w:ascii="楷体" w:eastAsia="楷体" w:hAnsi="楷体" w:hint="eastAsia"/>
          <w:b/>
          <w:sz w:val="24"/>
        </w:rPr>
        <w:t>：</w:t>
      </w:r>
    </w:p>
    <w:p w:rsidR="00894B5E" w:rsidRPr="00EB698D" w:rsidRDefault="009E2D9B" w:rsidP="009D4169">
      <w:pPr>
        <w:spacing w:line="360" w:lineRule="exact"/>
        <w:ind w:firstLineChars="250" w:firstLine="600"/>
        <w:rPr>
          <w:rFonts w:ascii="楷体" w:eastAsia="楷体" w:hAnsi="楷体"/>
          <w:color w:val="000000" w:themeColor="text1"/>
          <w:kern w:val="0"/>
          <w:sz w:val="24"/>
        </w:rPr>
      </w:pPr>
      <w:r w:rsidRPr="00EB698D">
        <w:rPr>
          <w:rFonts w:ascii="楷体" w:eastAsia="楷体" w:hAnsi="楷体" w:hint="eastAsia"/>
          <w:color w:val="000000" w:themeColor="text1"/>
          <w:kern w:val="0"/>
          <w:sz w:val="24"/>
        </w:rPr>
        <w:t>（1</w:t>
      </w:r>
      <w:r w:rsidR="007757E7" w:rsidRPr="00EB698D">
        <w:rPr>
          <w:rFonts w:ascii="楷体" w:eastAsia="楷体" w:hAnsi="楷体" w:hint="eastAsia"/>
          <w:color w:val="000000" w:themeColor="text1"/>
          <w:kern w:val="0"/>
          <w:sz w:val="24"/>
        </w:rPr>
        <w:t>）</w:t>
      </w:r>
      <w:r w:rsidR="00275296" w:rsidRPr="00EB698D">
        <w:rPr>
          <w:rFonts w:ascii="楷体" w:eastAsia="楷体" w:hAnsi="楷体" w:hint="eastAsia"/>
          <w:color w:val="000000" w:themeColor="text1"/>
          <w:kern w:val="0"/>
          <w:sz w:val="24"/>
        </w:rPr>
        <w:t>基本医疗服务、</w:t>
      </w:r>
      <w:r w:rsidR="007757E7" w:rsidRPr="00EB698D">
        <w:rPr>
          <w:rFonts w:ascii="楷体" w:eastAsia="楷体" w:hAnsi="楷体" w:hint="eastAsia"/>
          <w:color w:val="000000" w:themeColor="text1"/>
          <w:kern w:val="0"/>
          <w:sz w:val="24"/>
        </w:rPr>
        <w:t>基本公共卫生服务包(免费</w:t>
      </w:r>
      <w:r w:rsidR="000B615B">
        <w:rPr>
          <w:rFonts w:ascii="楷体" w:eastAsia="楷体" w:hAnsi="楷体" w:hint="eastAsia"/>
          <w:color w:val="000000" w:themeColor="text1"/>
          <w:kern w:val="0"/>
          <w:sz w:val="24"/>
        </w:rPr>
        <w:t>、必选</w:t>
      </w:r>
      <w:r w:rsidR="007757E7" w:rsidRPr="00EB698D">
        <w:rPr>
          <w:rFonts w:ascii="楷体" w:eastAsia="楷体" w:hAnsi="楷体" w:hint="eastAsia"/>
          <w:color w:val="000000" w:themeColor="text1"/>
          <w:kern w:val="0"/>
          <w:sz w:val="24"/>
        </w:rPr>
        <w:t>)</w:t>
      </w:r>
    </w:p>
    <w:p w:rsidR="00275296" w:rsidRDefault="00275296" w:rsidP="009D4169">
      <w:pPr>
        <w:spacing w:line="360" w:lineRule="exact"/>
        <w:ind w:leftChars="342" w:left="718"/>
        <w:rPr>
          <w:rFonts w:ascii="楷体" w:eastAsia="楷体" w:hAnsi="楷体"/>
          <w:color w:val="000000" w:themeColor="text1"/>
          <w:kern w:val="0"/>
          <w:sz w:val="24"/>
        </w:rPr>
      </w:pPr>
      <w:r w:rsidRPr="00EB698D">
        <w:rPr>
          <w:rFonts w:ascii="楷体" w:eastAsia="楷体" w:hAnsi="楷体" w:hint="eastAsia"/>
          <w:color w:val="000000" w:themeColor="text1"/>
          <w:kern w:val="0"/>
          <w:sz w:val="24"/>
        </w:rPr>
        <w:t>提供基本医疗服务：推动家庭医生签约服</w:t>
      </w:r>
      <w:r w:rsidR="003B3951">
        <w:rPr>
          <w:rFonts w:ascii="楷体" w:eastAsia="楷体" w:hAnsi="楷体" w:hint="eastAsia"/>
          <w:color w:val="000000" w:themeColor="text1"/>
          <w:kern w:val="0"/>
          <w:sz w:val="24"/>
        </w:rPr>
        <w:t>务高质量发展，经家庭医生转诊的居民可优先就诊、检查、住院等服务。</w:t>
      </w:r>
    </w:p>
    <w:p w:rsidR="003B3951" w:rsidRPr="00EB698D" w:rsidRDefault="003B3951" w:rsidP="009D4169">
      <w:pPr>
        <w:spacing w:line="360" w:lineRule="exact"/>
        <w:ind w:leftChars="342" w:left="718"/>
        <w:rPr>
          <w:rFonts w:ascii="楷体" w:eastAsia="楷体" w:hAnsi="楷体"/>
          <w:color w:val="000000" w:themeColor="text1"/>
          <w:kern w:val="0"/>
          <w:sz w:val="24"/>
        </w:rPr>
      </w:pPr>
      <w:r>
        <w:rPr>
          <w:rFonts w:ascii="楷体" w:eastAsia="楷体" w:hAnsi="楷体" w:hint="eastAsia"/>
          <w:color w:val="000000" w:themeColor="text1"/>
          <w:kern w:val="0"/>
          <w:sz w:val="24"/>
        </w:rPr>
        <w:t>提供基本公共卫生服务：为签约对象建立健康档案，进行健康评估，提供健康咨询服务及健康生活方式指导，进行一次免费健康管理服务。</w:t>
      </w:r>
    </w:p>
    <w:p w:rsidR="00EB698D" w:rsidRPr="00EB698D" w:rsidRDefault="00355C10" w:rsidP="009D4169">
      <w:pPr>
        <w:widowControl/>
        <w:shd w:val="clear" w:color="auto" w:fill="FFFFFF"/>
        <w:spacing w:line="360" w:lineRule="exact"/>
        <w:ind w:leftChars="342" w:left="718"/>
        <w:rPr>
          <w:rFonts w:ascii="楷体" w:eastAsia="楷体" w:hAnsi="楷体"/>
          <w:sz w:val="24"/>
        </w:rPr>
      </w:pPr>
      <w:r w:rsidRPr="00EB698D">
        <w:rPr>
          <w:rFonts w:ascii="楷体" w:eastAsia="楷体" w:hAnsi="楷体" w:hint="eastAsia"/>
          <w:sz w:val="24"/>
        </w:rPr>
        <w:t>□孕产妇  □0-6岁儿童  □65岁以上老年人  □原发性高血压患者    □2型糖尿病</w:t>
      </w:r>
      <w:r w:rsidRPr="00EB698D">
        <w:rPr>
          <w:rFonts w:ascii="楷体" w:eastAsia="楷体" w:hAnsi="楷体" w:hint="eastAsia"/>
          <w:color w:val="000000" w:themeColor="text1"/>
          <w:sz w:val="24"/>
        </w:rPr>
        <w:t>患者</w:t>
      </w:r>
      <w:r w:rsidRPr="00EB698D">
        <w:rPr>
          <w:rFonts w:ascii="楷体" w:eastAsia="楷体" w:hAnsi="楷体" w:hint="eastAsia"/>
          <w:sz w:val="24"/>
        </w:rPr>
        <w:t xml:space="preserve">   </w:t>
      </w:r>
    </w:p>
    <w:p w:rsidR="00355C10" w:rsidRPr="00EB698D" w:rsidRDefault="00355C10" w:rsidP="007D5811">
      <w:pPr>
        <w:widowControl/>
        <w:shd w:val="clear" w:color="auto" w:fill="FFFFFF"/>
        <w:spacing w:line="360" w:lineRule="exact"/>
        <w:ind w:leftChars="342" w:left="718"/>
        <w:rPr>
          <w:rFonts w:ascii="楷体" w:eastAsia="楷体" w:hAnsi="楷体"/>
          <w:sz w:val="24"/>
        </w:rPr>
      </w:pPr>
      <w:r w:rsidRPr="00EB698D">
        <w:rPr>
          <w:rFonts w:ascii="楷体" w:eastAsia="楷体" w:hAnsi="楷体" w:hint="eastAsia"/>
          <w:sz w:val="24"/>
        </w:rPr>
        <w:t>□普通人群</w:t>
      </w:r>
      <w:r w:rsidR="007D5811">
        <w:rPr>
          <w:rFonts w:ascii="楷体" w:eastAsia="楷体" w:hAnsi="楷体" w:hint="eastAsia"/>
          <w:sz w:val="24"/>
        </w:rPr>
        <w:t xml:space="preserve">     □80岁以上高龄老人居家医疗服务</w:t>
      </w:r>
    </w:p>
    <w:p w:rsidR="00894B5E" w:rsidRPr="00EB698D" w:rsidRDefault="007757E7" w:rsidP="009D4169">
      <w:pPr>
        <w:widowControl/>
        <w:shd w:val="clear" w:color="auto" w:fill="FFFFFF"/>
        <w:spacing w:line="360" w:lineRule="exact"/>
        <w:rPr>
          <w:rFonts w:ascii="楷体" w:eastAsia="楷体" w:hAnsi="楷体"/>
          <w:sz w:val="24"/>
        </w:rPr>
      </w:pPr>
      <w:r w:rsidRPr="00EB698D">
        <w:rPr>
          <w:rFonts w:ascii="楷体" w:eastAsia="楷体" w:hAnsi="楷体" w:hint="eastAsia"/>
          <w:sz w:val="24"/>
        </w:rPr>
        <w:t xml:space="preserve">   </w:t>
      </w:r>
      <w:r w:rsidR="00EB698D" w:rsidRPr="00EB698D">
        <w:rPr>
          <w:rFonts w:ascii="楷体" w:eastAsia="楷体" w:hAnsi="楷体" w:hint="eastAsia"/>
          <w:sz w:val="24"/>
        </w:rPr>
        <w:t xml:space="preserve"> </w:t>
      </w:r>
      <w:r w:rsidR="009E2D9B" w:rsidRPr="00EB698D">
        <w:rPr>
          <w:rFonts w:ascii="楷体" w:eastAsia="楷体" w:hAnsi="楷体" w:hint="eastAsia"/>
          <w:sz w:val="24"/>
        </w:rPr>
        <w:t>（2</w:t>
      </w:r>
      <w:r w:rsidR="003C34BE">
        <w:rPr>
          <w:rFonts w:ascii="楷体" w:eastAsia="楷体" w:hAnsi="楷体" w:hint="eastAsia"/>
          <w:sz w:val="24"/>
        </w:rPr>
        <w:t>）健康管理综合服务包（</w:t>
      </w:r>
      <w:r w:rsidR="00677F88">
        <w:rPr>
          <w:rFonts w:ascii="楷体" w:eastAsia="楷体" w:hAnsi="楷体" w:hint="eastAsia"/>
          <w:sz w:val="24"/>
        </w:rPr>
        <w:t>个性化有偿服务包可</w:t>
      </w:r>
      <w:r w:rsidR="00DC4B3F" w:rsidRPr="00EB698D">
        <w:rPr>
          <w:rFonts w:ascii="楷体" w:eastAsia="楷体" w:hAnsi="楷体" w:hint="eastAsia"/>
          <w:sz w:val="24"/>
        </w:rPr>
        <w:t>多选</w:t>
      </w:r>
      <w:r w:rsidRPr="00EB698D">
        <w:rPr>
          <w:rFonts w:ascii="楷体" w:eastAsia="楷体" w:hAnsi="楷体" w:hint="eastAsia"/>
          <w:sz w:val="24"/>
        </w:rPr>
        <w:t>）</w:t>
      </w:r>
      <w:bookmarkStart w:id="0" w:name="_GoBack"/>
      <w:bookmarkEnd w:id="0"/>
    </w:p>
    <w:p w:rsidR="009E2D9B" w:rsidRPr="0049632C" w:rsidRDefault="00677F88" w:rsidP="0049632C">
      <w:pPr>
        <w:widowControl/>
        <w:shd w:val="clear" w:color="auto" w:fill="FFFFFF"/>
        <w:spacing w:line="360" w:lineRule="exact"/>
        <w:ind w:leftChars="342" w:left="718"/>
        <w:rPr>
          <w:rFonts w:ascii="楷体" w:eastAsia="楷体" w:hAnsi="楷体" w:cs="宋体"/>
          <w:kern w:val="0"/>
          <w:sz w:val="24"/>
          <w:u w:val="single"/>
        </w:rPr>
      </w:pPr>
      <w:r>
        <w:rPr>
          <w:rFonts w:ascii="楷体" w:eastAsia="楷体" w:hAnsi="楷体" w:hint="eastAsia"/>
          <w:sz w:val="24"/>
        </w:rPr>
        <w:t>□</w:t>
      </w:r>
      <w:r w:rsidR="007E07D1" w:rsidRPr="00EB698D">
        <w:rPr>
          <w:rFonts w:ascii="楷体" w:eastAsia="楷体" w:hAnsi="楷体" w:hint="eastAsia"/>
          <w:sz w:val="24"/>
        </w:rPr>
        <w:t xml:space="preserve">孕产妇健康管理服务包  </w:t>
      </w:r>
      <w:r>
        <w:rPr>
          <w:rFonts w:ascii="楷体" w:eastAsia="楷体" w:hAnsi="楷体" w:hint="eastAsia"/>
          <w:sz w:val="24"/>
        </w:rPr>
        <w:t xml:space="preserve">   □</w:t>
      </w:r>
      <w:r w:rsidR="007E07D1" w:rsidRPr="00EB698D">
        <w:rPr>
          <w:rFonts w:ascii="楷体" w:eastAsia="楷体" w:hAnsi="楷体" w:hint="eastAsia"/>
          <w:sz w:val="24"/>
        </w:rPr>
        <w:t xml:space="preserve">0-6岁儿童管理服务包 </w:t>
      </w:r>
      <w:r>
        <w:rPr>
          <w:rFonts w:ascii="楷体" w:eastAsia="楷体" w:hAnsi="楷体" w:hint="eastAsia"/>
          <w:sz w:val="24"/>
        </w:rPr>
        <w:t xml:space="preserve">   </w:t>
      </w:r>
      <w:r w:rsidR="007E07D1" w:rsidRPr="00EB698D">
        <w:rPr>
          <w:rFonts w:ascii="楷体" w:eastAsia="楷体" w:hAnsi="楷体" w:hint="eastAsia"/>
          <w:sz w:val="24"/>
        </w:rPr>
        <w:t xml:space="preserve"> </w:t>
      </w:r>
      <w:r>
        <w:rPr>
          <w:rFonts w:ascii="楷体" w:eastAsia="楷体" w:hAnsi="楷体" w:hint="eastAsia"/>
          <w:sz w:val="24"/>
        </w:rPr>
        <w:t>□</w:t>
      </w:r>
      <w:r w:rsidR="007E07D1" w:rsidRPr="00EB698D">
        <w:rPr>
          <w:rFonts w:ascii="楷体" w:eastAsia="楷体" w:hAnsi="楷体" w:hint="eastAsia"/>
          <w:sz w:val="24"/>
        </w:rPr>
        <w:t xml:space="preserve">老年人健康管理服务包     </w:t>
      </w:r>
      <w:r>
        <w:rPr>
          <w:rFonts w:ascii="楷体" w:eastAsia="楷体" w:hAnsi="楷体" w:hint="eastAsia"/>
          <w:sz w:val="24"/>
        </w:rPr>
        <w:t>□</w:t>
      </w:r>
      <w:r w:rsidR="007E07D1" w:rsidRPr="00EB698D">
        <w:rPr>
          <w:rFonts w:ascii="楷体" w:eastAsia="楷体" w:hAnsi="楷体" w:hint="eastAsia"/>
          <w:sz w:val="24"/>
        </w:rPr>
        <w:t xml:space="preserve">高血压患者健康管理服务包   </w:t>
      </w:r>
      <w:r>
        <w:rPr>
          <w:rFonts w:ascii="楷体" w:eastAsia="楷体" w:hAnsi="楷体" w:hint="eastAsia"/>
          <w:sz w:val="24"/>
        </w:rPr>
        <w:t>□</w:t>
      </w:r>
      <w:r w:rsidR="007E07D1" w:rsidRPr="00EB698D">
        <w:rPr>
          <w:rFonts w:ascii="楷体" w:eastAsia="楷体" w:hAnsi="楷体" w:hint="eastAsia"/>
          <w:sz w:val="24"/>
        </w:rPr>
        <w:t xml:space="preserve">糖尿病患者健康管理服务包   </w:t>
      </w:r>
      <w:r>
        <w:rPr>
          <w:rFonts w:ascii="楷体" w:eastAsia="楷体" w:hAnsi="楷体" w:hint="eastAsia"/>
          <w:color w:val="000000" w:themeColor="text1"/>
          <w:sz w:val="24"/>
        </w:rPr>
        <w:t>□</w:t>
      </w:r>
      <w:r w:rsidR="008B69A5" w:rsidRPr="008B69A5">
        <w:rPr>
          <w:rFonts w:ascii="楷体" w:eastAsia="楷体" w:hAnsi="楷体" w:hint="eastAsia"/>
          <w:color w:val="000000" w:themeColor="text1"/>
          <w:sz w:val="24"/>
        </w:rPr>
        <w:t xml:space="preserve">高血压+糖尿病患者健康管理服务包 </w:t>
      </w:r>
      <w:r>
        <w:rPr>
          <w:rFonts w:ascii="楷体" w:eastAsia="楷体" w:hAnsi="楷体" w:hint="eastAsia"/>
          <w:color w:val="000000" w:themeColor="text1"/>
          <w:sz w:val="24"/>
        </w:rPr>
        <w:t xml:space="preserve">      </w:t>
      </w:r>
      <w:r w:rsidR="008B69A5" w:rsidRPr="008B69A5">
        <w:rPr>
          <w:rFonts w:ascii="楷体" w:eastAsia="楷体" w:hAnsi="楷体" w:hint="eastAsia"/>
          <w:color w:val="000000" w:themeColor="text1"/>
          <w:sz w:val="24"/>
        </w:rPr>
        <w:t xml:space="preserve"> </w:t>
      </w:r>
      <w:r w:rsidRPr="008B69A5">
        <w:rPr>
          <w:rFonts w:ascii="楷体" w:eastAsia="楷体" w:hAnsi="楷体" w:hint="eastAsia"/>
          <w:color w:val="000000" w:themeColor="text1"/>
          <w:sz w:val="24"/>
        </w:rPr>
        <w:t>□</w:t>
      </w:r>
      <w:r>
        <w:rPr>
          <w:rFonts w:ascii="楷体" w:eastAsia="楷体" w:hAnsi="楷体" w:hint="eastAsia"/>
          <w:color w:val="000000" w:themeColor="text1"/>
          <w:sz w:val="24"/>
        </w:rPr>
        <w:t>老年人肺癌和消化道肿瘤筛查服务包       □</w:t>
      </w:r>
      <w:r w:rsidR="008B69A5" w:rsidRPr="008B69A5">
        <w:rPr>
          <w:rFonts w:ascii="楷体" w:eastAsia="楷体" w:hAnsi="楷体" w:hint="eastAsia"/>
          <w:color w:val="000000" w:themeColor="text1"/>
          <w:sz w:val="24"/>
        </w:rPr>
        <w:t xml:space="preserve">65周岁以下人群  </w:t>
      </w:r>
      <w:r>
        <w:rPr>
          <w:rFonts w:ascii="楷体" w:eastAsia="楷体" w:hAnsi="楷体" w:hint="eastAsia"/>
          <w:color w:val="000000" w:themeColor="text1"/>
          <w:sz w:val="24"/>
        </w:rPr>
        <w:t xml:space="preserve">  </w:t>
      </w:r>
      <w:r w:rsidR="008B69A5" w:rsidRPr="008B69A5">
        <w:rPr>
          <w:rFonts w:ascii="楷体" w:eastAsia="楷体" w:hAnsi="楷体" w:hint="eastAsia"/>
          <w:color w:val="000000" w:themeColor="text1"/>
          <w:sz w:val="24"/>
        </w:rPr>
        <w:t xml:space="preserve"> </w:t>
      </w:r>
      <w:r>
        <w:rPr>
          <w:rFonts w:ascii="楷体" w:eastAsia="楷体" w:hAnsi="楷体" w:hint="eastAsia"/>
          <w:color w:val="000000" w:themeColor="text1"/>
          <w:sz w:val="24"/>
        </w:rPr>
        <w:t>□</w:t>
      </w:r>
      <w:r w:rsidR="005C2D5D">
        <w:rPr>
          <w:rFonts w:ascii="楷体" w:eastAsia="楷体" w:hAnsi="楷体" w:hint="eastAsia"/>
          <w:color w:val="000000" w:themeColor="text1"/>
          <w:sz w:val="24"/>
        </w:rPr>
        <w:t xml:space="preserve">含中医药服务的个性化有偿服务包  </w:t>
      </w:r>
      <w:r w:rsidR="005C2D5D">
        <w:rPr>
          <w:rFonts w:ascii="楷体" w:eastAsia="楷体" w:hAnsi="楷体" w:hint="eastAsia"/>
          <w:color w:val="000000" w:themeColor="text1"/>
          <w:sz w:val="24"/>
        </w:rPr>
        <w:t>□</w:t>
      </w:r>
      <w:r w:rsidR="007E07D1" w:rsidRPr="00EB698D">
        <w:rPr>
          <w:rFonts w:ascii="楷体" w:eastAsia="楷体" w:hAnsi="楷体" w:hint="eastAsia"/>
          <w:sz w:val="24"/>
        </w:rPr>
        <w:t>其他个性化</w:t>
      </w:r>
      <w:r w:rsidR="00DD1730">
        <w:rPr>
          <w:rFonts w:ascii="楷体" w:eastAsia="楷体" w:hAnsi="楷体" w:hint="eastAsia"/>
          <w:sz w:val="24"/>
        </w:rPr>
        <w:t>有偿</w:t>
      </w:r>
      <w:r w:rsidR="007E07D1" w:rsidRPr="00EB698D">
        <w:rPr>
          <w:rFonts w:ascii="楷体" w:eastAsia="楷体" w:hAnsi="楷体" w:hint="eastAsia"/>
          <w:sz w:val="24"/>
        </w:rPr>
        <w:t>服务包</w:t>
      </w:r>
      <w:r w:rsidR="007E07D1" w:rsidRPr="009D4169">
        <w:rPr>
          <w:rFonts w:ascii="楷体" w:eastAsia="楷体" w:hAnsi="楷体" w:cs="宋体" w:hint="eastAsia"/>
          <w:kern w:val="0"/>
          <w:sz w:val="24"/>
        </w:rPr>
        <w:t xml:space="preserve"> </w:t>
      </w:r>
      <w:r w:rsidR="007E07D1" w:rsidRPr="009D4169">
        <w:rPr>
          <w:rFonts w:ascii="楷体" w:eastAsia="楷体" w:hAnsi="楷体" w:cs="宋体" w:hint="eastAsia"/>
          <w:kern w:val="0"/>
          <w:sz w:val="24"/>
          <w:u w:val="single"/>
        </w:rPr>
        <w:t xml:space="preserve">        </w:t>
      </w:r>
      <w:r w:rsidR="009D4169" w:rsidRPr="009D4169">
        <w:rPr>
          <w:rFonts w:ascii="楷体" w:eastAsia="楷体" w:hAnsi="楷体" w:cs="宋体" w:hint="eastAsia"/>
          <w:kern w:val="0"/>
          <w:sz w:val="24"/>
          <w:u w:val="single"/>
        </w:rPr>
        <w:t xml:space="preserve">              </w:t>
      </w:r>
      <w:r w:rsidR="007E07D1" w:rsidRPr="009D4169">
        <w:rPr>
          <w:rFonts w:ascii="楷体" w:eastAsia="楷体" w:hAnsi="楷体" w:cs="宋体" w:hint="eastAsia"/>
          <w:kern w:val="0"/>
          <w:sz w:val="24"/>
          <w:u w:val="single"/>
        </w:rPr>
        <w:t xml:space="preserve"> </w:t>
      </w:r>
    </w:p>
    <w:p w:rsidR="00894B5E" w:rsidRDefault="00DC4B3F" w:rsidP="009D4169">
      <w:pPr>
        <w:widowControl/>
        <w:shd w:val="clear" w:color="auto" w:fill="FFFFFF"/>
        <w:spacing w:line="360" w:lineRule="exact"/>
        <w:ind w:firstLineChars="250" w:firstLine="600"/>
        <w:rPr>
          <w:rFonts w:ascii="楷体" w:eastAsia="楷体" w:hAnsi="楷体" w:cs="宋体"/>
          <w:color w:val="000000"/>
          <w:kern w:val="0"/>
          <w:sz w:val="24"/>
        </w:rPr>
      </w:pPr>
      <w:r>
        <w:rPr>
          <w:rFonts w:ascii="楷体" w:eastAsia="楷体" w:hAnsi="楷体" w:cs="宋体" w:hint="eastAsia"/>
          <w:color w:val="000000"/>
          <w:kern w:val="0"/>
          <w:sz w:val="24"/>
        </w:rPr>
        <w:t>甲方根据自身情况，决定选择以上</w:t>
      </w:r>
      <w:r w:rsidR="007757E7">
        <w:rPr>
          <w:rFonts w:ascii="楷体" w:eastAsia="楷体" w:hAnsi="楷体" w:cs="宋体" w:hint="eastAsia"/>
          <w:color w:val="000000"/>
          <w:kern w:val="0"/>
          <w:sz w:val="24"/>
        </w:rPr>
        <w:t>服务包，并一次性缴纳费用</w:t>
      </w:r>
      <w:r w:rsidR="007757E7">
        <w:rPr>
          <w:rFonts w:ascii="楷体" w:eastAsia="楷体" w:hAnsi="楷体" w:cs="宋体" w:hint="eastAsia"/>
          <w:color w:val="000000"/>
          <w:kern w:val="0"/>
          <w:sz w:val="24"/>
          <w:u w:val="single"/>
        </w:rPr>
        <w:t xml:space="preserve">     </w:t>
      </w:r>
      <w:r w:rsidR="007757E7">
        <w:rPr>
          <w:rFonts w:ascii="楷体" w:eastAsia="楷体" w:hAnsi="楷体" w:cs="宋体" w:hint="eastAsia"/>
          <w:color w:val="000000"/>
          <w:kern w:val="0"/>
          <w:sz w:val="24"/>
        </w:rPr>
        <w:t>元。</w:t>
      </w:r>
    </w:p>
    <w:p w:rsidR="00EB698D" w:rsidRDefault="00EB698D" w:rsidP="009D4169">
      <w:pPr>
        <w:spacing w:line="360" w:lineRule="exact"/>
        <w:ind w:firstLineChars="100" w:firstLine="240"/>
        <w:rPr>
          <w:rFonts w:ascii="楷体" w:eastAsia="楷体" w:hAnsi="楷体" w:cs="宋体"/>
          <w:color w:val="000000"/>
          <w:kern w:val="0"/>
          <w:sz w:val="24"/>
        </w:rPr>
      </w:pPr>
    </w:p>
    <w:p w:rsidR="00894B5E" w:rsidRDefault="007757E7" w:rsidP="009D4169">
      <w:pPr>
        <w:spacing w:line="360" w:lineRule="exact"/>
        <w:ind w:firstLineChars="200" w:firstLine="482"/>
        <w:rPr>
          <w:rFonts w:ascii="楷体" w:eastAsia="楷体" w:hAnsi="楷体"/>
          <w:kern w:val="0"/>
          <w:sz w:val="24"/>
        </w:rPr>
      </w:pPr>
      <w:r>
        <w:rPr>
          <w:rFonts w:ascii="楷体" w:eastAsia="楷体" w:hAnsi="楷体" w:cs="宋体" w:hint="eastAsia"/>
          <w:b/>
          <w:bCs/>
          <w:kern w:val="0"/>
          <w:sz w:val="24"/>
        </w:rPr>
        <w:t>二、双方权利与义务：</w:t>
      </w:r>
    </w:p>
    <w:p w:rsidR="00894B5E" w:rsidRDefault="007757E7" w:rsidP="009D4169">
      <w:pPr>
        <w:widowControl/>
        <w:spacing w:line="360" w:lineRule="exact"/>
        <w:ind w:firstLineChars="200" w:firstLine="480"/>
        <w:rPr>
          <w:rFonts w:ascii="楷体" w:eastAsia="楷体" w:hAnsi="楷体" w:cs="宋体"/>
          <w:bCs/>
          <w:kern w:val="0"/>
          <w:sz w:val="24"/>
        </w:rPr>
      </w:pPr>
      <w:r>
        <w:rPr>
          <w:rFonts w:ascii="楷体" w:eastAsia="楷体" w:hAnsi="楷体" w:cs="宋体" w:hint="eastAsia"/>
          <w:bCs/>
          <w:kern w:val="0"/>
          <w:sz w:val="24"/>
        </w:rPr>
        <w:t>（一）甲方(签约居民)</w:t>
      </w:r>
    </w:p>
    <w:p w:rsidR="00894B5E" w:rsidRDefault="007757E7" w:rsidP="009D4169">
      <w:pPr>
        <w:spacing w:line="360" w:lineRule="exact"/>
        <w:ind w:leftChars="333" w:left="699"/>
        <w:rPr>
          <w:rFonts w:ascii="楷体" w:eastAsia="楷体" w:hAnsi="楷体"/>
          <w:kern w:val="0"/>
          <w:sz w:val="24"/>
        </w:rPr>
      </w:pPr>
      <w:r>
        <w:rPr>
          <w:rFonts w:ascii="楷体" w:eastAsia="楷体" w:hAnsi="楷体"/>
          <w:kern w:val="0"/>
          <w:sz w:val="24"/>
        </w:rPr>
        <w:t>1</w:t>
      </w:r>
      <w:r>
        <w:rPr>
          <w:rFonts w:ascii="楷体" w:eastAsia="楷体" w:hAnsi="楷体" w:hint="eastAsia"/>
          <w:kern w:val="0"/>
          <w:sz w:val="24"/>
        </w:rPr>
        <w:t>、主要权利：自愿选择服务提供方和服务项目；享有乙方约定好的服务项目；监督签约服务内容的规范实施，及时举报乙方在服务过程中的不规范行为。</w:t>
      </w:r>
    </w:p>
    <w:p w:rsidR="00894B5E" w:rsidRDefault="007757E7" w:rsidP="009D4169">
      <w:pPr>
        <w:spacing w:line="360" w:lineRule="exact"/>
        <w:ind w:leftChars="333" w:left="699"/>
        <w:rPr>
          <w:rFonts w:ascii="楷体" w:eastAsia="楷体" w:hAnsi="楷体"/>
          <w:kern w:val="0"/>
          <w:sz w:val="24"/>
        </w:rPr>
      </w:pPr>
      <w:r>
        <w:rPr>
          <w:rFonts w:ascii="楷体" w:eastAsia="楷体" w:hAnsi="楷体"/>
          <w:kern w:val="0"/>
          <w:sz w:val="24"/>
        </w:rPr>
        <w:t>2</w:t>
      </w:r>
      <w:r>
        <w:rPr>
          <w:rFonts w:ascii="楷体" w:eastAsia="楷体" w:hAnsi="楷体" w:hint="eastAsia"/>
          <w:kern w:val="0"/>
          <w:sz w:val="24"/>
        </w:rPr>
        <w:t>、主要义务：接受签约服务的居民应当将身体健康状况和变化情况以及与健康相关的信息及资料及时、准确告知乙方；主动配合并执行好乙方制定的防病治病相关措施和健康体检等活动安排；首诊尽量选择在签约的家庭医生，接受转诊建议，按病情需要逐级转诊；维护家庭医生的尊严，配合支持家庭医生工作；主动参与对家庭医生满意度测评，对家庭医生服务进行客观评价；自觉遵守最新的地方性法规、规章和规范性文件，自觉遵守所在地乡镇卫生院制定的相关规章制度。</w:t>
      </w:r>
    </w:p>
    <w:p w:rsidR="0043082D" w:rsidRDefault="0043082D" w:rsidP="0049632C">
      <w:pPr>
        <w:spacing w:line="360" w:lineRule="exact"/>
        <w:rPr>
          <w:rFonts w:ascii="楷体" w:eastAsia="楷体" w:hAnsi="楷体"/>
          <w:kern w:val="0"/>
          <w:sz w:val="24"/>
        </w:rPr>
      </w:pPr>
    </w:p>
    <w:p w:rsidR="0049632C" w:rsidRDefault="0049632C" w:rsidP="0049632C">
      <w:pPr>
        <w:spacing w:line="360" w:lineRule="exact"/>
        <w:rPr>
          <w:rFonts w:ascii="楷体" w:eastAsia="楷体" w:hAnsi="楷体"/>
          <w:kern w:val="0"/>
          <w:sz w:val="24"/>
        </w:rPr>
      </w:pPr>
    </w:p>
    <w:p w:rsidR="0049632C" w:rsidRDefault="0049632C" w:rsidP="0049632C">
      <w:pPr>
        <w:spacing w:line="360" w:lineRule="exact"/>
        <w:rPr>
          <w:rFonts w:ascii="楷体" w:eastAsia="楷体" w:hAnsi="楷体"/>
          <w:kern w:val="0"/>
          <w:sz w:val="24"/>
        </w:rPr>
      </w:pPr>
    </w:p>
    <w:p w:rsidR="00894B5E" w:rsidRDefault="007757E7" w:rsidP="009D4169">
      <w:pPr>
        <w:spacing w:line="360" w:lineRule="exact"/>
        <w:ind w:firstLine="400"/>
        <w:rPr>
          <w:rFonts w:ascii="楷体" w:eastAsia="楷体" w:hAnsi="楷体"/>
          <w:kern w:val="0"/>
          <w:sz w:val="24"/>
        </w:rPr>
      </w:pPr>
      <w:r>
        <w:rPr>
          <w:rFonts w:ascii="楷体" w:eastAsia="楷体" w:hAnsi="楷体" w:hint="eastAsia"/>
          <w:kern w:val="0"/>
          <w:sz w:val="24"/>
        </w:rPr>
        <w:t>（二）乙方（签约家庭医生）</w:t>
      </w:r>
    </w:p>
    <w:p w:rsidR="00894B5E" w:rsidRDefault="007757E7" w:rsidP="009D4169">
      <w:pPr>
        <w:spacing w:line="360" w:lineRule="exact"/>
        <w:ind w:firstLineChars="292" w:firstLine="701"/>
        <w:rPr>
          <w:rFonts w:ascii="楷体" w:eastAsia="楷体" w:hAnsi="楷体"/>
          <w:kern w:val="0"/>
          <w:sz w:val="24"/>
        </w:rPr>
      </w:pPr>
      <w:r>
        <w:rPr>
          <w:rFonts w:ascii="楷体" w:eastAsia="楷体" w:hAnsi="楷体"/>
          <w:kern w:val="0"/>
          <w:sz w:val="24"/>
        </w:rPr>
        <w:t>1</w:t>
      </w:r>
      <w:r>
        <w:rPr>
          <w:rFonts w:ascii="楷体" w:eastAsia="楷体" w:hAnsi="楷体" w:hint="eastAsia"/>
          <w:kern w:val="0"/>
          <w:sz w:val="24"/>
        </w:rPr>
        <w:t>、主要权利：得到甲方的尊重和客观评价，在政策范围内，得到合理劳务报酬。</w:t>
      </w:r>
    </w:p>
    <w:p w:rsidR="00894B5E" w:rsidRDefault="007757E7" w:rsidP="009D4169">
      <w:pPr>
        <w:spacing w:line="360" w:lineRule="exact"/>
        <w:ind w:leftChars="333" w:left="699"/>
        <w:rPr>
          <w:rFonts w:ascii="楷体" w:eastAsia="楷体" w:hAnsi="楷体"/>
          <w:kern w:val="0"/>
          <w:sz w:val="24"/>
        </w:rPr>
      </w:pPr>
      <w:r>
        <w:rPr>
          <w:rFonts w:ascii="楷体" w:eastAsia="楷体" w:hAnsi="楷体"/>
          <w:kern w:val="0"/>
          <w:sz w:val="24"/>
        </w:rPr>
        <w:t>2</w:t>
      </w:r>
      <w:r>
        <w:rPr>
          <w:rFonts w:ascii="楷体" w:eastAsia="楷体" w:hAnsi="楷体" w:hint="eastAsia"/>
          <w:kern w:val="0"/>
          <w:sz w:val="24"/>
        </w:rPr>
        <w:t>、主要义务：加强学习和信息收集，提升自身服务能力；严格执行诊疗规范，提供优质安全服务，保守患者个人隐私；配足基本药物，方便群众；严格执行</w:t>
      </w:r>
      <w:proofErr w:type="gramStart"/>
      <w:r>
        <w:rPr>
          <w:rFonts w:ascii="楷体" w:eastAsia="楷体" w:hAnsi="楷体" w:hint="eastAsia"/>
          <w:kern w:val="0"/>
          <w:sz w:val="24"/>
        </w:rPr>
        <w:t>医</w:t>
      </w:r>
      <w:proofErr w:type="gramEnd"/>
      <w:r>
        <w:rPr>
          <w:rFonts w:ascii="楷体" w:eastAsia="楷体" w:hAnsi="楷体" w:hint="eastAsia"/>
          <w:kern w:val="0"/>
          <w:sz w:val="24"/>
        </w:rPr>
        <w:t>保补偿政策，不得乱收费、多收费。</w:t>
      </w:r>
    </w:p>
    <w:p w:rsidR="00894B5E" w:rsidRDefault="007757E7" w:rsidP="009D4169">
      <w:pPr>
        <w:spacing w:line="360" w:lineRule="exact"/>
        <w:ind w:firstLineChars="196" w:firstLine="472"/>
        <w:rPr>
          <w:rFonts w:ascii="楷体" w:eastAsia="楷体" w:hAnsi="楷体"/>
          <w:b/>
          <w:sz w:val="24"/>
        </w:rPr>
      </w:pPr>
      <w:r>
        <w:rPr>
          <w:rFonts w:ascii="楷体" w:eastAsia="楷体" w:hAnsi="楷体" w:hint="eastAsia"/>
          <w:b/>
          <w:sz w:val="24"/>
        </w:rPr>
        <w:t>三、服务周期：</w:t>
      </w:r>
    </w:p>
    <w:p w:rsidR="00894B5E" w:rsidRDefault="007D5811" w:rsidP="009D4169">
      <w:pPr>
        <w:spacing w:line="360" w:lineRule="exact"/>
        <w:ind w:firstLineChars="200" w:firstLine="480"/>
        <w:rPr>
          <w:rFonts w:ascii="楷体" w:eastAsia="楷体" w:hAnsi="楷体"/>
          <w:sz w:val="24"/>
          <w:shd w:val="clear" w:color="auto" w:fill="FFFFFF"/>
        </w:rPr>
      </w:pPr>
      <w:r>
        <w:rPr>
          <w:rFonts w:ascii="楷体" w:eastAsia="楷体" w:hAnsi="楷体" w:hint="eastAsia"/>
          <w:sz w:val="24"/>
        </w:rPr>
        <w:t>免费服务包签约周期为三</w:t>
      </w:r>
      <w:r w:rsidR="007757E7">
        <w:rPr>
          <w:rFonts w:ascii="楷体" w:eastAsia="楷体" w:hAnsi="楷体" w:hint="eastAsia"/>
          <w:sz w:val="24"/>
        </w:rPr>
        <w:t>年,</w:t>
      </w:r>
      <w:r>
        <w:rPr>
          <w:rFonts w:ascii="楷体" w:eastAsia="楷体" w:hAnsi="楷体" w:hint="eastAsia"/>
          <w:sz w:val="24"/>
        </w:rPr>
        <w:t>收费服务包签约周期原则上为一年，</w:t>
      </w:r>
      <w:r w:rsidR="009D4169">
        <w:rPr>
          <w:rFonts w:ascii="楷体" w:eastAsia="楷体" w:hAnsi="楷体" w:hint="eastAsia"/>
          <w:sz w:val="24"/>
        </w:rPr>
        <w:t>签约服务时间一般从当年1月1日开始，</w:t>
      </w:r>
      <w:r w:rsidR="00AD4D20">
        <w:rPr>
          <w:rFonts w:ascii="楷体" w:eastAsia="楷体" w:hAnsi="楷体" w:hint="eastAsia"/>
          <w:sz w:val="24"/>
        </w:rPr>
        <w:t>至</w:t>
      </w:r>
      <w:r w:rsidR="009D4169">
        <w:rPr>
          <w:rFonts w:ascii="楷体" w:eastAsia="楷体" w:hAnsi="楷体" w:hint="eastAsia"/>
          <w:sz w:val="24"/>
        </w:rPr>
        <w:t>12月31日结束。期满后下个年度居民可续约。</w:t>
      </w:r>
    </w:p>
    <w:p w:rsidR="00894B5E" w:rsidRDefault="007757E7" w:rsidP="009D4169">
      <w:pPr>
        <w:spacing w:line="360" w:lineRule="exact"/>
        <w:ind w:firstLineChars="196" w:firstLine="472"/>
        <w:rPr>
          <w:rFonts w:ascii="楷体" w:eastAsia="楷体" w:hAnsi="楷体" w:cs="宋体"/>
          <w:b/>
          <w:bCs/>
          <w:kern w:val="0"/>
          <w:sz w:val="24"/>
        </w:rPr>
      </w:pPr>
      <w:r>
        <w:rPr>
          <w:rFonts w:ascii="楷体" w:eastAsia="楷体" w:hAnsi="楷体" w:hint="eastAsia"/>
          <w:b/>
          <w:sz w:val="24"/>
        </w:rPr>
        <w:t>四、其他约定：</w:t>
      </w:r>
    </w:p>
    <w:p w:rsidR="00894B5E" w:rsidRDefault="007757E7" w:rsidP="009D4169">
      <w:pPr>
        <w:widowControl/>
        <w:spacing w:line="360" w:lineRule="exact"/>
        <w:ind w:firstLineChars="200" w:firstLine="480"/>
        <w:rPr>
          <w:rFonts w:ascii="楷体" w:eastAsia="楷体" w:hAnsi="楷体" w:cs="宋体"/>
          <w:kern w:val="0"/>
          <w:sz w:val="24"/>
        </w:rPr>
      </w:pPr>
      <w:r>
        <w:rPr>
          <w:rFonts w:ascii="楷体" w:eastAsia="楷体" w:hAnsi="楷体" w:cs="宋体" w:hint="eastAsia"/>
          <w:kern w:val="0"/>
          <w:sz w:val="24"/>
        </w:rPr>
        <w:t>（一）</w:t>
      </w:r>
      <w:r>
        <w:rPr>
          <w:rFonts w:ascii="楷体" w:eastAsia="楷体" w:hAnsi="楷体" w:hint="eastAsia"/>
          <w:kern w:val="0"/>
          <w:sz w:val="24"/>
        </w:rPr>
        <w:t>签约医生为签约服务第一责任人，也是签约服务主体。</w:t>
      </w:r>
    </w:p>
    <w:p w:rsidR="00894B5E" w:rsidRDefault="007757E7" w:rsidP="009D4169">
      <w:pPr>
        <w:widowControl/>
        <w:spacing w:line="360" w:lineRule="exact"/>
        <w:ind w:firstLineChars="200" w:firstLine="480"/>
        <w:rPr>
          <w:rFonts w:ascii="楷体" w:eastAsia="楷体" w:hAnsi="楷体" w:cs="宋体"/>
          <w:kern w:val="0"/>
          <w:sz w:val="24"/>
          <w:u w:val="single"/>
        </w:rPr>
      </w:pPr>
      <w:r>
        <w:rPr>
          <w:rFonts w:ascii="楷体" w:eastAsia="楷体" w:hAnsi="楷体" w:cs="宋体" w:hint="eastAsia"/>
          <w:kern w:val="0"/>
          <w:sz w:val="24"/>
        </w:rPr>
        <w:t>（二）</w:t>
      </w:r>
      <w:r w:rsidRPr="009D4169">
        <w:rPr>
          <w:rFonts w:ascii="楷体" w:eastAsia="楷体" w:hAnsi="楷体" w:cs="宋体" w:hint="eastAsia"/>
          <w:kern w:val="0"/>
          <w:sz w:val="24"/>
        </w:rPr>
        <w:t>关于体检的说明：体检结果在正常范围，并不能完全排除身体有潜在的疾病，由于体检和检查项目的局限性，有些疾病不容易被发现。此外，不良生活方式或习惯会累积成慢性疾病，只是暂未呈现，若有疾病症状出现应及时就医。</w:t>
      </w:r>
    </w:p>
    <w:p w:rsidR="00894B5E" w:rsidRDefault="007757E7" w:rsidP="009D4169">
      <w:pPr>
        <w:widowControl/>
        <w:spacing w:line="360" w:lineRule="exact"/>
        <w:ind w:firstLineChars="200" w:firstLine="480"/>
        <w:rPr>
          <w:rFonts w:ascii="楷体" w:eastAsia="楷体" w:hAnsi="楷体" w:cs="宋体"/>
          <w:kern w:val="0"/>
          <w:sz w:val="24"/>
        </w:rPr>
      </w:pPr>
      <w:r>
        <w:rPr>
          <w:rFonts w:ascii="楷体" w:eastAsia="楷体" w:hAnsi="楷体" w:cs="宋体" w:hint="eastAsia"/>
          <w:kern w:val="0"/>
          <w:sz w:val="24"/>
        </w:rPr>
        <w:t>（三）甲方如对乙方服务不满意，可以向所在乡镇卫生院反映投诉，也可请乡镇卫生院协调解决。</w:t>
      </w:r>
    </w:p>
    <w:p w:rsidR="00894B5E" w:rsidRDefault="007757E7" w:rsidP="009D4169">
      <w:pPr>
        <w:widowControl/>
        <w:spacing w:line="360" w:lineRule="exact"/>
        <w:ind w:firstLineChars="200" w:firstLine="480"/>
        <w:rPr>
          <w:rFonts w:ascii="楷体" w:eastAsia="楷体" w:hAnsi="楷体" w:cs="宋体"/>
          <w:kern w:val="0"/>
          <w:sz w:val="24"/>
        </w:rPr>
      </w:pPr>
      <w:r>
        <w:rPr>
          <w:rFonts w:ascii="楷体" w:eastAsia="楷体" w:hAnsi="楷体" w:cs="宋体" w:hint="eastAsia"/>
          <w:kern w:val="0"/>
          <w:sz w:val="24"/>
        </w:rPr>
        <w:t>（四）本协议如与国家法律法规有抵触的，以法律法规为准。因签订和履行本协议引起的一切争议，甲乙双方应当友好协商解决。如协商不成的，可向武进区医疗纠纷调处中心申请调解，如调解不成，任何一方均可向常州市武进区人民法院提起诉讼。</w:t>
      </w:r>
    </w:p>
    <w:p w:rsidR="00894B5E" w:rsidRDefault="007757E7" w:rsidP="009D4169">
      <w:pPr>
        <w:widowControl/>
        <w:spacing w:line="360" w:lineRule="exact"/>
        <w:ind w:firstLineChars="200" w:firstLine="480"/>
        <w:rPr>
          <w:rFonts w:ascii="楷体" w:eastAsia="楷体" w:hAnsi="楷体" w:cs="宋体"/>
          <w:kern w:val="0"/>
          <w:sz w:val="24"/>
          <w:u w:val="single"/>
        </w:rPr>
      </w:pPr>
      <w:r>
        <w:rPr>
          <w:rFonts w:ascii="楷体" w:eastAsia="楷体" w:hAnsi="楷体" w:cs="宋体" w:hint="eastAsia"/>
          <w:kern w:val="0"/>
          <w:sz w:val="24"/>
        </w:rPr>
        <w:t>（五）</w:t>
      </w:r>
      <w:r w:rsidRPr="009D4169">
        <w:rPr>
          <w:rFonts w:ascii="楷体" w:eastAsia="楷体" w:hAnsi="楷体" w:cs="宋体" w:hint="eastAsia"/>
          <w:kern w:val="0"/>
          <w:sz w:val="24"/>
        </w:rPr>
        <w:t>甲方在本协议签字前，乙方已将本协议的所有条款和相关事项充分向甲方做了说明和解释。甲乙双方均已经全文阅读并正确理解本协议的一切内容，一致认可本协议的所有条款均系双方自愿协商一致而成，不构成对任何一方不利的格式条款，甲方的签字同样代表对上述内容的确认。</w:t>
      </w:r>
    </w:p>
    <w:p w:rsidR="0029430F" w:rsidRPr="0029430F" w:rsidRDefault="0029430F" w:rsidP="0029430F">
      <w:pPr>
        <w:widowControl/>
        <w:spacing w:line="360" w:lineRule="exact"/>
        <w:ind w:firstLineChars="200" w:firstLine="480"/>
        <w:rPr>
          <w:rFonts w:ascii="楷体" w:eastAsia="楷体" w:hAnsi="楷体" w:cs="宋体"/>
          <w:kern w:val="0"/>
          <w:sz w:val="24"/>
        </w:rPr>
      </w:pPr>
      <w:r w:rsidRPr="0029430F">
        <w:rPr>
          <w:rFonts w:ascii="楷体" w:eastAsia="楷体" w:hAnsi="楷体" w:cs="宋体" w:hint="eastAsia"/>
          <w:kern w:val="0"/>
          <w:sz w:val="24"/>
        </w:rPr>
        <w:t>（六）本协议一式两份，甲乙双方各执一份，自甲乙双方签字后生效。</w:t>
      </w:r>
    </w:p>
    <w:p w:rsidR="0029430F" w:rsidRPr="0029430F" w:rsidRDefault="0029430F" w:rsidP="0029430F">
      <w:pPr>
        <w:widowControl/>
        <w:spacing w:line="360" w:lineRule="exact"/>
        <w:ind w:firstLineChars="200" w:firstLine="480"/>
        <w:rPr>
          <w:rFonts w:ascii="楷体" w:eastAsia="楷体" w:hAnsi="楷体" w:cs="宋体"/>
          <w:kern w:val="0"/>
          <w:sz w:val="24"/>
        </w:rPr>
      </w:pPr>
      <w:r w:rsidRPr="0029430F">
        <w:rPr>
          <w:rFonts w:ascii="楷体" w:eastAsia="楷体" w:hAnsi="楷体" w:cs="宋体" w:hint="eastAsia"/>
          <w:kern w:val="0"/>
          <w:sz w:val="24"/>
        </w:rPr>
        <w:t>本协议从    年     月    日起生效,    年     月     日终止。</w:t>
      </w:r>
    </w:p>
    <w:p w:rsidR="00894B5E" w:rsidRPr="0029430F" w:rsidRDefault="00894B5E" w:rsidP="009D4169">
      <w:pPr>
        <w:widowControl/>
        <w:spacing w:line="360" w:lineRule="exact"/>
        <w:ind w:firstLineChars="200" w:firstLine="480"/>
        <w:rPr>
          <w:rFonts w:ascii="楷体" w:eastAsia="楷体" w:hAnsi="楷体" w:cs="宋体"/>
          <w:kern w:val="0"/>
          <w:sz w:val="24"/>
        </w:rPr>
      </w:pPr>
    </w:p>
    <w:p w:rsidR="00894B5E" w:rsidRDefault="00894B5E" w:rsidP="009D4169">
      <w:pPr>
        <w:widowControl/>
        <w:spacing w:line="360" w:lineRule="exact"/>
        <w:jc w:val="left"/>
        <w:rPr>
          <w:rFonts w:ascii="楷体" w:eastAsia="楷体" w:hAnsi="楷体" w:cs="宋体"/>
          <w:kern w:val="0"/>
          <w:sz w:val="24"/>
        </w:rPr>
      </w:pPr>
    </w:p>
    <w:p w:rsidR="00EB698D" w:rsidRDefault="00EB698D" w:rsidP="009D4169">
      <w:pPr>
        <w:widowControl/>
        <w:spacing w:line="360" w:lineRule="exact"/>
        <w:ind w:leftChars="1000" w:left="2100"/>
        <w:jc w:val="left"/>
        <w:rPr>
          <w:rFonts w:ascii="楷体" w:eastAsia="楷体" w:hAnsi="楷体" w:cs="宋体"/>
          <w:kern w:val="0"/>
          <w:sz w:val="24"/>
        </w:rPr>
      </w:pPr>
    </w:p>
    <w:p w:rsidR="00EB698D" w:rsidRDefault="00EB698D" w:rsidP="009D4169">
      <w:pPr>
        <w:widowControl/>
        <w:spacing w:line="360" w:lineRule="exact"/>
        <w:ind w:leftChars="1000" w:left="2100"/>
        <w:jc w:val="left"/>
        <w:rPr>
          <w:rFonts w:ascii="楷体" w:eastAsia="楷体" w:hAnsi="楷体" w:cs="宋体"/>
          <w:kern w:val="0"/>
          <w:sz w:val="24"/>
        </w:rPr>
      </w:pPr>
    </w:p>
    <w:p w:rsidR="00EB698D" w:rsidRDefault="00EB698D" w:rsidP="009D4169">
      <w:pPr>
        <w:widowControl/>
        <w:spacing w:line="360" w:lineRule="exact"/>
        <w:ind w:leftChars="1000" w:left="2100"/>
        <w:jc w:val="left"/>
        <w:rPr>
          <w:rFonts w:ascii="楷体" w:eastAsia="楷体" w:hAnsi="楷体" w:cs="宋体"/>
          <w:kern w:val="0"/>
          <w:sz w:val="24"/>
        </w:rPr>
      </w:pPr>
    </w:p>
    <w:p w:rsidR="00EB698D" w:rsidRDefault="00EB698D" w:rsidP="009D4169">
      <w:pPr>
        <w:widowControl/>
        <w:spacing w:line="360" w:lineRule="exact"/>
        <w:ind w:leftChars="1000" w:left="2100"/>
        <w:jc w:val="left"/>
        <w:rPr>
          <w:rFonts w:ascii="楷体" w:eastAsia="楷体" w:hAnsi="楷体" w:cs="宋体"/>
          <w:kern w:val="0"/>
          <w:sz w:val="24"/>
        </w:rPr>
      </w:pPr>
    </w:p>
    <w:p w:rsidR="00EB698D" w:rsidRDefault="00EB698D" w:rsidP="009D4169">
      <w:pPr>
        <w:widowControl/>
        <w:spacing w:line="360" w:lineRule="exact"/>
        <w:ind w:leftChars="1000" w:left="2100"/>
        <w:rPr>
          <w:rFonts w:ascii="楷体" w:eastAsia="楷体" w:hAnsi="楷体" w:cs="宋体"/>
          <w:kern w:val="0"/>
          <w:sz w:val="24"/>
        </w:rPr>
      </w:pPr>
    </w:p>
    <w:p w:rsidR="00894B5E" w:rsidRDefault="007757E7" w:rsidP="009D4169">
      <w:pPr>
        <w:widowControl/>
        <w:spacing w:line="360" w:lineRule="exact"/>
        <w:ind w:leftChars="1000" w:left="2100"/>
        <w:jc w:val="left"/>
        <w:rPr>
          <w:rFonts w:ascii="楷体" w:eastAsia="楷体" w:hAnsi="楷体" w:cs="宋体"/>
          <w:kern w:val="0"/>
          <w:sz w:val="24"/>
        </w:rPr>
      </w:pPr>
      <w:r>
        <w:rPr>
          <w:rFonts w:ascii="楷体" w:eastAsia="楷体" w:hAnsi="楷体" w:cs="宋体" w:hint="eastAsia"/>
          <w:kern w:val="0"/>
          <w:sz w:val="24"/>
        </w:rPr>
        <w:t>甲方</w:t>
      </w:r>
      <w:r>
        <w:rPr>
          <w:rFonts w:ascii="楷体" w:eastAsia="楷体" w:hAnsi="楷体" w:cs="宋体"/>
          <w:kern w:val="0"/>
          <w:sz w:val="24"/>
        </w:rPr>
        <w:t>(</w:t>
      </w:r>
      <w:r>
        <w:rPr>
          <w:rFonts w:ascii="楷体" w:eastAsia="楷体" w:hAnsi="楷体" w:cs="宋体" w:hint="eastAsia"/>
          <w:kern w:val="0"/>
          <w:sz w:val="24"/>
        </w:rPr>
        <w:t>签字</w:t>
      </w:r>
      <w:r>
        <w:rPr>
          <w:rFonts w:ascii="楷体" w:eastAsia="楷体" w:hAnsi="楷体" w:cs="宋体"/>
          <w:kern w:val="0"/>
          <w:sz w:val="24"/>
        </w:rPr>
        <w:t>):</w:t>
      </w:r>
      <w:r>
        <w:rPr>
          <w:rFonts w:ascii="宋体" w:hAnsi="宋体" w:cs="宋体" w:hint="eastAsia"/>
          <w:kern w:val="0"/>
          <w:sz w:val="24"/>
        </w:rPr>
        <w:t xml:space="preserve">               </w:t>
      </w:r>
      <w:r w:rsidR="009D4169">
        <w:rPr>
          <w:rFonts w:ascii="宋体" w:hAnsi="宋体" w:cs="宋体" w:hint="eastAsia"/>
          <w:kern w:val="0"/>
          <w:sz w:val="24"/>
        </w:rPr>
        <w:t xml:space="preserve">   </w:t>
      </w:r>
      <w:r>
        <w:rPr>
          <w:rFonts w:ascii="宋体" w:hAnsi="宋体" w:cs="宋体" w:hint="eastAsia"/>
          <w:kern w:val="0"/>
          <w:sz w:val="24"/>
        </w:rPr>
        <w:t xml:space="preserve"> </w:t>
      </w:r>
      <w:r w:rsidR="009D4169">
        <w:rPr>
          <w:rFonts w:ascii="宋体" w:hAnsi="宋体" w:cs="宋体" w:hint="eastAsia"/>
          <w:kern w:val="0"/>
          <w:sz w:val="24"/>
        </w:rPr>
        <w:t xml:space="preserve"> </w:t>
      </w:r>
      <w:r>
        <w:rPr>
          <w:rFonts w:ascii="宋体" w:hAnsi="宋体" w:cs="宋体" w:hint="eastAsia"/>
          <w:kern w:val="0"/>
          <w:sz w:val="24"/>
        </w:rPr>
        <w:t xml:space="preserve"> </w:t>
      </w:r>
      <w:r>
        <w:rPr>
          <w:rFonts w:ascii="楷体" w:eastAsia="楷体" w:hAnsi="楷体" w:cs="宋体" w:hint="eastAsia"/>
          <w:kern w:val="0"/>
          <w:sz w:val="24"/>
        </w:rPr>
        <w:t>乙方</w:t>
      </w:r>
      <w:r>
        <w:rPr>
          <w:rFonts w:ascii="楷体" w:eastAsia="楷体" w:hAnsi="楷体" w:hint="eastAsia"/>
          <w:sz w:val="24"/>
        </w:rPr>
        <w:t>（签字）：</w:t>
      </w:r>
      <w:r>
        <w:rPr>
          <w:rFonts w:ascii="楷体" w:eastAsia="楷体" w:hAnsi="楷体" w:cs="宋体" w:hint="eastAsia"/>
          <w:kern w:val="0"/>
          <w:sz w:val="24"/>
        </w:rPr>
        <w:t>：</w:t>
      </w:r>
    </w:p>
    <w:p w:rsidR="00894B5E" w:rsidRDefault="00894B5E" w:rsidP="009D4169">
      <w:pPr>
        <w:widowControl/>
        <w:spacing w:line="360" w:lineRule="exact"/>
        <w:ind w:leftChars="1000" w:left="2100" w:firstLineChars="1400" w:firstLine="3360"/>
        <w:jc w:val="left"/>
        <w:rPr>
          <w:rFonts w:ascii="楷体" w:eastAsia="楷体" w:hAnsi="楷体" w:cs="宋体"/>
          <w:kern w:val="0"/>
          <w:sz w:val="24"/>
        </w:rPr>
      </w:pPr>
    </w:p>
    <w:p w:rsidR="00894B5E" w:rsidRDefault="007757E7" w:rsidP="009D4169">
      <w:pPr>
        <w:widowControl/>
        <w:spacing w:line="360" w:lineRule="exact"/>
        <w:ind w:firstLineChars="900" w:firstLine="2160"/>
        <w:jc w:val="left"/>
        <w:rPr>
          <w:rFonts w:ascii="楷体" w:eastAsia="楷体" w:hAnsi="楷体" w:cs="宋体"/>
          <w:kern w:val="0"/>
          <w:sz w:val="24"/>
        </w:rPr>
      </w:pPr>
      <w:r>
        <w:rPr>
          <w:rFonts w:ascii="楷体" w:eastAsia="楷体" w:hAnsi="楷体" w:cs="宋体" w:hint="eastAsia"/>
          <w:kern w:val="0"/>
          <w:sz w:val="24"/>
        </w:rPr>
        <w:t>年</w:t>
      </w:r>
      <w:r>
        <w:rPr>
          <w:rFonts w:ascii="宋体" w:hAnsi="宋体" w:cs="宋体" w:hint="eastAsia"/>
          <w:kern w:val="0"/>
          <w:sz w:val="24"/>
        </w:rPr>
        <w:t xml:space="preserve">   </w:t>
      </w:r>
      <w:r>
        <w:rPr>
          <w:rFonts w:ascii="楷体" w:eastAsia="楷体" w:hAnsi="楷体" w:cs="宋体" w:hint="eastAsia"/>
          <w:kern w:val="0"/>
          <w:sz w:val="24"/>
        </w:rPr>
        <w:t>月</w:t>
      </w:r>
      <w:r>
        <w:rPr>
          <w:rFonts w:ascii="宋体" w:hAnsi="宋体" w:cs="宋体" w:hint="eastAsia"/>
          <w:kern w:val="0"/>
          <w:sz w:val="24"/>
        </w:rPr>
        <w:t xml:space="preserve">   </w:t>
      </w:r>
      <w:r>
        <w:rPr>
          <w:rFonts w:ascii="楷体" w:eastAsia="楷体" w:hAnsi="楷体" w:cs="宋体" w:hint="eastAsia"/>
          <w:kern w:val="0"/>
          <w:sz w:val="24"/>
        </w:rPr>
        <w:t>日</w:t>
      </w:r>
      <w:r>
        <w:rPr>
          <w:rFonts w:ascii="宋体" w:hAnsi="宋体" w:cs="宋体" w:hint="eastAsia"/>
          <w:kern w:val="0"/>
          <w:sz w:val="24"/>
        </w:rPr>
        <w:t xml:space="preserve">               </w:t>
      </w:r>
      <w:r w:rsidR="009D4169">
        <w:rPr>
          <w:rFonts w:ascii="宋体" w:hAnsi="宋体" w:cs="宋体" w:hint="eastAsia"/>
          <w:kern w:val="0"/>
          <w:sz w:val="24"/>
        </w:rPr>
        <w:t xml:space="preserve">    </w:t>
      </w:r>
      <w:r>
        <w:rPr>
          <w:rFonts w:ascii="宋体" w:hAnsi="宋体" w:cs="宋体" w:hint="eastAsia"/>
          <w:kern w:val="0"/>
          <w:sz w:val="24"/>
        </w:rPr>
        <w:t xml:space="preserve"> </w:t>
      </w:r>
      <w:r>
        <w:rPr>
          <w:rFonts w:ascii="楷体" w:eastAsia="楷体" w:hAnsi="楷体" w:cs="宋体" w:hint="eastAsia"/>
          <w:kern w:val="0"/>
          <w:sz w:val="24"/>
        </w:rPr>
        <w:t>年    月</w:t>
      </w:r>
      <w:r>
        <w:rPr>
          <w:rFonts w:ascii="宋体" w:hAnsi="宋体" w:cs="宋体" w:hint="eastAsia"/>
          <w:kern w:val="0"/>
          <w:sz w:val="24"/>
        </w:rPr>
        <w:t xml:space="preserve">   </w:t>
      </w:r>
      <w:r>
        <w:rPr>
          <w:rFonts w:ascii="楷体" w:eastAsia="楷体" w:hAnsi="楷体" w:cs="宋体" w:hint="eastAsia"/>
          <w:kern w:val="0"/>
          <w:sz w:val="24"/>
        </w:rPr>
        <w:t>日</w:t>
      </w:r>
    </w:p>
    <w:p w:rsidR="00894B5E" w:rsidRDefault="00894B5E" w:rsidP="009D4169">
      <w:pPr>
        <w:spacing w:line="360" w:lineRule="exact"/>
        <w:ind w:firstLineChars="850" w:firstLine="2040"/>
        <w:rPr>
          <w:rFonts w:ascii="楷体" w:eastAsia="楷体" w:hAnsi="楷体" w:cs="宋体"/>
          <w:kern w:val="0"/>
          <w:sz w:val="24"/>
        </w:rPr>
      </w:pPr>
    </w:p>
    <w:p w:rsidR="00894B5E" w:rsidRDefault="009D4169" w:rsidP="009D4169">
      <w:pPr>
        <w:spacing w:line="360" w:lineRule="exact"/>
        <w:ind w:firstLineChars="2500" w:firstLine="6000"/>
        <w:rPr>
          <w:rFonts w:ascii="楷体" w:eastAsia="楷体" w:hAnsi="楷体" w:cs="宋体"/>
          <w:kern w:val="0"/>
          <w:sz w:val="24"/>
        </w:rPr>
      </w:pPr>
      <w:r>
        <w:rPr>
          <w:rFonts w:ascii="楷体" w:eastAsia="楷体" w:hAnsi="楷体" w:cs="宋体" w:hint="eastAsia"/>
          <w:kern w:val="0"/>
          <w:sz w:val="24"/>
        </w:rPr>
        <w:t>签约医院</w:t>
      </w:r>
      <w:r w:rsidR="007757E7">
        <w:rPr>
          <w:rFonts w:ascii="楷体" w:eastAsia="楷体" w:hAnsi="楷体" w:cs="宋体" w:hint="eastAsia"/>
          <w:kern w:val="0"/>
          <w:sz w:val="24"/>
        </w:rPr>
        <w:t xml:space="preserve">（盖章）：       </w:t>
      </w:r>
    </w:p>
    <w:p w:rsidR="00894B5E" w:rsidRDefault="00894B5E" w:rsidP="009D4169">
      <w:pPr>
        <w:spacing w:line="360" w:lineRule="exact"/>
        <w:ind w:leftChars="-203" w:left="426" w:hangingChars="355" w:hanging="852"/>
        <w:rPr>
          <w:rFonts w:ascii="楷体" w:eastAsia="楷体" w:hAnsi="楷体"/>
          <w:sz w:val="24"/>
        </w:rPr>
      </w:pPr>
    </w:p>
    <w:p w:rsidR="0043082D" w:rsidRDefault="0043082D">
      <w:pPr>
        <w:spacing w:line="360" w:lineRule="exact"/>
        <w:ind w:leftChars="-203" w:left="426" w:hangingChars="355" w:hanging="852"/>
        <w:rPr>
          <w:rFonts w:ascii="楷体" w:eastAsia="楷体" w:hAnsi="楷体"/>
          <w:sz w:val="24"/>
        </w:rPr>
      </w:pPr>
    </w:p>
    <w:sectPr w:rsidR="0043082D" w:rsidSect="00D04005">
      <w:pgSz w:w="23814" w:h="16839" w:orient="landscape"/>
      <w:pgMar w:top="851" w:right="567" w:bottom="567" w:left="567" w:header="851" w:footer="992" w:gutter="0"/>
      <w:cols w:num="2" w:space="1702"/>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396" w:rsidRDefault="00903396" w:rsidP="00275296">
      <w:r>
        <w:separator/>
      </w:r>
    </w:p>
  </w:endnote>
  <w:endnote w:type="continuationSeparator" w:id="0">
    <w:p w:rsidR="00903396" w:rsidRDefault="00903396" w:rsidP="0027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396" w:rsidRDefault="00903396" w:rsidP="00275296">
      <w:r>
        <w:separator/>
      </w:r>
    </w:p>
  </w:footnote>
  <w:footnote w:type="continuationSeparator" w:id="0">
    <w:p w:rsidR="00903396" w:rsidRDefault="00903396" w:rsidP="002752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0FA9"/>
    <w:rsid w:val="00006381"/>
    <w:rsid w:val="000348FD"/>
    <w:rsid w:val="00035EB1"/>
    <w:rsid w:val="00091AC5"/>
    <w:rsid w:val="000A7A96"/>
    <w:rsid w:val="000B615B"/>
    <w:rsid w:val="000D0B9E"/>
    <w:rsid w:val="000D2367"/>
    <w:rsid w:val="001004A0"/>
    <w:rsid w:val="00101526"/>
    <w:rsid w:val="00104D60"/>
    <w:rsid w:val="00112631"/>
    <w:rsid w:val="001251DC"/>
    <w:rsid w:val="00127BBB"/>
    <w:rsid w:val="00140500"/>
    <w:rsid w:val="0014548D"/>
    <w:rsid w:val="00164762"/>
    <w:rsid w:val="0017319F"/>
    <w:rsid w:val="00186CA0"/>
    <w:rsid w:val="00190EA7"/>
    <w:rsid w:val="001C629E"/>
    <w:rsid w:val="00205604"/>
    <w:rsid w:val="002154F2"/>
    <w:rsid w:val="00226B24"/>
    <w:rsid w:val="00263BE9"/>
    <w:rsid w:val="00275296"/>
    <w:rsid w:val="0029430F"/>
    <w:rsid w:val="002C4BA8"/>
    <w:rsid w:val="002D0FA9"/>
    <w:rsid w:val="002D5DEA"/>
    <w:rsid w:val="00331299"/>
    <w:rsid w:val="00332EB6"/>
    <w:rsid w:val="0035289A"/>
    <w:rsid w:val="00355C10"/>
    <w:rsid w:val="00390A00"/>
    <w:rsid w:val="00394FD0"/>
    <w:rsid w:val="003969D2"/>
    <w:rsid w:val="003B2D1A"/>
    <w:rsid w:val="003B3951"/>
    <w:rsid w:val="003C1EA6"/>
    <w:rsid w:val="003C34BE"/>
    <w:rsid w:val="003E0BD3"/>
    <w:rsid w:val="003F4393"/>
    <w:rsid w:val="00403A84"/>
    <w:rsid w:val="0041461D"/>
    <w:rsid w:val="00414851"/>
    <w:rsid w:val="0043082D"/>
    <w:rsid w:val="00446597"/>
    <w:rsid w:val="00450BED"/>
    <w:rsid w:val="00473021"/>
    <w:rsid w:val="00473456"/>
    <w:rsid w:val="004778AA"/>
    <w:rsid w:val="0049049B"/>
    <w:rsid w:val="00492FC9"/>
    <w:rsid w:val="0049632C"/>
    <w:rsid w:val="004C0E55"/>
    <w:rsid w:val="004C41F2"/>
    <w:rsid w:val="004D6D3E"/>
    <w:rsid w:val="004F7DBB"/>
    <w:rsid w:val="005015EC"/>
    <w:rsid w:val="005113B0"/>
    <w:rsid w:val="00534EF0"/>
    <w:rsid w:val="005722B2"/>
    <w:rsid w:val="00575EDB"/>
    <w:rsid w:val="00586F6A"/>
    <w:rsid w:val="005A5C6F"/>
    <w:rsid w:val="005B6269"/>
    <w:rsid w:val="005B6E9F"/>
    <w:rsid w:val="005C2D5D"/>
    <w:rsid w:val="005D1D06"/>
    <w:rsid w:val="005D5B63"/>
    <w:rsid w:val="005E0B00"/>
    <w:rsid w:val="005F0A7C"/>
    <w:rsid w:val="005F1134"/>
    <w:rsid w:val="0062085B"/>
    <w:rsid w:val="00625814"/>
    <w:rsid w:val="0064487F"/>
    <w:rsid w:val="00654882"/>
    <w:rsid w:val="00661C68"/>
    <w:rsid w:val="00664E02"/>
    <w:rsid w:val="00677F88"/>
    <w:rsid w:val="006B0D6F"/>
    <w:rsid w:val="006B17BB"/>
    <w:rsid w:val="006B5A3A"/>
    <w:rsid w:val="006D0634"/>
    <w:rsid w:val="006D0CA6"/>
    <w:rsid w:val="00722F0B"/>
    <w:rsid w:val="007448C0"/>
    <w:rsid w:val="0076121D"/>
    <w:rsid w:val="00761D67"/>
    <w:rsid w:val="007757E7"/>
    <w:rsid w:val="007770F3"/>
    <w:rsid w:val="00782DBA"/>
    <w:rsid w:val="007856EB"/>
    <w:rsid w:val="007958AB"/>
    <w:rsid w:val="0079695B"/>
    <w:rsid w:val="007A5266"/>
    <w:rsid w:val="007B14A4"/>
    <w:rsid w:val="007D5811"/>
    <w:rsid w:val="007E07D1"/>
    <w:rsid w:val="007F5601"/>
    <w:rsid w:val="00832876"/>
    <w:rsid w:val="0084719F"/>
    <w:rsid w:val="008834F1"/>
    <w:rsid w:val="008862D5"/>
    <w:rsid w:val="00894B5E"/>
    <w:rsid w:val="008B69A5"/>
    <w:rsid w:val="008C1AE8"/>
    <w:rsid w:val="008D0BCA"/>
    <w:rsid w:val="008D2044"/>
    <w:rsid w:val="008E69B5"/>
    <w:rsid w:val="008F3BA4"/>
    <w:rsid w:val="00903396"/>
    <w:rsid w:val="00911C3C"/>
    <w:rsid w:val="009251D7"/>
    <w:rsid w:val="00927F0D"/>
    <w:rsid w:val="00941D4D"/>
    <w:rsid w:val="00961C1A"/>
    <w:rsid w:val="00965B2A"/>
    <w:rsid w:val="00991819"/>
    <w:rsid w:val="00992763"/>
    <w:rsid w:val="009B05CE"/>
    <w:rsid w:val="009B4CB7"/>
    <w:rsid w:val="009C5953"/>
    <w:rsid w:val="009D4169"/>
    <w:rsid w:val="009E2D9B"/>
    <w:rsid w:val="009E377F"/>
    <w:rsid w:val="009E6A12"/>
    <w:rsid w:val="00A1534F"/>
    <w:rsid w:val="00AC5204"/>
    <w:rsid w:val="00AC68B5"/>
    <w:rsid w:val="00AC76F6"/>
    <w:rsid w:val="00AD03B3"/>
    <w:rsid w:val="00AD4D20"/>
    <w:rsid w:val="00AE3289"/>
    <w:rsid w:val="00B16E78"/>
    <w:rsid w:val="00B24D3F"/>
    <w:rsid w:val="00B27299"/>
    <w:rsid w:val="00B4240F"/>
    <w:rsid w:val="00B472BD"/>
    <w:rsid w:val="00BA33DE"/>
    <w:rsid w:val="00BB5CBD"/>
    <w:rsid w:val="00BC0E12"/>
    <w:rsid w:val="00BD074F"/>
    <w:rsid w:val="00C12962"/>
    <w:rsid w:val="00C16DAC"/>
    <w:rsid w:val="00C24406"/>
    <w:rsid w:val="00C30387"/>
    <w:rsid w:val="00C41B8A"/>
    <w:rsid w:val="00C4429F"/>
    <w:rsid w:val="00C50BA7"/>
    <w:rsid w:val="00C71999"/>
    <w:rsid w:val="00CA2546"/>
    <w:rsid w:val="00CA50E9"/>
    <w:rsid w:val="00CB0C60"/>
    <w:rsid w:val="00CB20E7"/>
    <w:rsid w:val="00CD04EE"/>
    <w:rsid w:val="00CD2379"/>
    <w:rsid w:val="00CF3A8D"/>
    <w:rsid w:val="00D04005"/>
    <w:rsid w:val="00D30ACA"/>
    <w:rsid w:val="00DB229D"/>
    <w:rsid w:val="00DC4488"/>
    <w:rsid w:val="00DC4B3F"/>
    <w:rsid w:val="00DC6AE1"/>
    <w:rsid w:val="00DD1730"/>
    <w:rsid w:val="00DD41A6"/>
    <w:rsid w:val="00E0606E"/>
    <w:rsid w:val="00E15F09"/>
    <w:rsid w:val="00E16A07"/>
    <w:rsid w:val="00E305C0"/>
    <w:rsid w:val="00E62377"/>
    <w:rsid w:val="00E73972"/>
    <w:rsid w:val="00E73B0B"/>
    <w:rsid w:val="00E753BD"/>
    <w:rsid w:val="00EA578E"/>
    <w:rsid w:val="00EB698D"/>
    <w:rsid w:val="00EC3F19"/>
    <w:rsid w:val="00EE4DD5"/>
    <w:rsid w:val="00F11DD1"/>
    <w:rsid w:val="00F14E86"/>
    <w:rsid w:val="00F309EB"/>
    <w:rsid w:val="00F500B4"/>
    <w:rsid w:val="00F6075B"/>
    <w:rsid w:val="00F83E78"/>
    <w:rsid w:val="00F963CB"/>
    <w:rsid w:val="00FA46E3"/>
    <w:rsid w:val="00FA58DF"/>
    <w:rsid w:val="00FC7249"/>
    <w:rsid w:val="00FE5433"/>
    <w:rsid w:val="34AB78EA"/>
    <w:rsid w:val="37E53540"/>
    <w:rsid w:val="607034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semiHidden/>
    <w:pPr>
      <w:tabs>
        <w:tab w:val="center" w:pos="4153"/>
        <w:tab w:val="right" w:pos="8306"/>
      </w:tabs>
      <w:snapToGrid w:val="0"/>
      <w:jc w:val="left"/>
    </w:pPr>
    <w:rPr>
      <w:sz w:val="18"/>
      <w:szCs w:val="18"/>
    </w:rPr>
  </w:style>
  <w:style w:type="paragraph" w:styleId="a6">
    <w:name w:val="header"/>
    <w:basedOn w:val="a"/>
    <w:link w:val="Char2"/>
    <w:uiPriority w:val="99"/>
    <w:semiHidden/>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2">
    <w:name w:val="页眉 Char"/>
    <w:link w:val="a6"/>
    <w:uiPriority w:val="99"/>
    <w:semiHidden/>
    <w:locked/>
    <w:rPr>
      <w:rFonts w:ascii="Times New Roman" w:eastAsia="宋体" w:hAnsi="Times New Roman" w:cs="Times New Roman"/>
      <w:sz w:val="18"/>
      <w:szCs w:val="18"/>
    </w:rPr>
  </w:style>
  <w:style w:type="character" w:customStyle="1" w:styleId="Char1">
    <w:name w:val="页脚 Char"/>
    <w:link w:val="a5"/>
    <w:uiPriority w:val="99"/>
    <w:semiHidden/>
    <w:locked/>
    <w:rPr>
      <w:rFonts w:ascii="Times New Roman" w:eastAsia="宋体" w:hAnsi="Times New Roman" w:cs="Times New Roman"/>
      <w:sz w:val="18"/>
      <w:szCs w:val="18"/>
    </w:rPr>
  </w:style>
  <w:style w:type="character" w:customStyle="1" w:styleId="Char">
    <w:name w:val="批注文字 Char"/>
    <w:basedOn w:val="a0"/>
    <w:link w:val="a3"/>
    <w:uiPriority w:val="99"/>
    <w:semiHidden/>
    <w:rPr>
      <w:rFonts w:ascii="Times New Roman" w:hAnsi="Times New Roman"/>
      <w:kern w:val="2"/>
      <w:sz w:val="21"/>
      <w:szCs w:val="24"/>
    </w:rPr>
  </w:style>
  <w:style w:type="character" w:customStyle="1" w:styleId="Char3">
    <w:name w:val="批注主题 Char"/>
    <w:basedOn w:val="Char"/>
    <w:link w:val="a7"/>
    <w:uiPriority w:val="99"/>
    <w:semiHidden/>
    <w:rPr>
      <w:rFonts w:ascii="Times New Roman" w:hAnsi="Times New Roman"/>
      <w:b/>
      <w:bCs/>
      <w:kern w:val="2"/>
      <w:sz w:val="21"/>
      <w:szCs w:val="24"/>
    </w:rPr>
  </w:style>
  <w:style w:type="character" w:customStyle="1" w:styleId="Char0">
    <w:name w:val="批注框文本 Char"/>
    <w:basedOn w:val="a0"/>
    <w:link w:val="a4"/>
    <w:uiPriority w:val="99"/>
    <w:semiHidden/>
    <w:rPr>
      <w:rFonts w:ascii="Times New Roman" w:hAnsi="Times New Roman"/>
      <w:kern w:val="2"/>
      <w:sz w:val="18"/>
      <w:szCs w:val="18"/>
    </w:rPr>
  </w:style>
  <w:style w:type="paragraph" w:styleId="a9">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83</cp:revision>
  <cp:lastPrinted>2024-02-18T07:09:00Z</cp:lastPrinted>
  <dcterms:created xsi:type="dcterms:W3CDTF">2015-11-09T07:05:00Z</dcterms:created>
  <dcterms:modified xsi:type="dcterms:W3CDTF">2024-02-18T08:21:00Z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