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spacing w:line="57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2024年武进区职业卫生执法检查计划</w:t>
      </w:r>
    </w:p>
    <w:p>
      <w:pPr>
        <w:spacing w:line="570" w:lineRule="exact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用人单位名单（第一批）</w:t>
      </w:r>
      <w:bookmarkEnd w:id="0"/>
    </w:p>
    <w:p>
      <w:pPr>
        <w:spacing w:line="570" w:lineRule="exact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8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1842"/>
        <w:gridCol w:w="61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地区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用人单位名称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牛塘镇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常州佰辰机械有限公司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牛塘镇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常州市邦德文化用品有限公司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牛塘镇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常州群达纺织原料有限公司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武进经发区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常州迪琪佳铜艺制品有限公司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武进经发区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常州市韩氏粮食机械有限公司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武进经发区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常州赛特电子器件有限公司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武进经发区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江苏木界智能家居有限公司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武进经发区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江苏西仓智能科技有限公司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武进经发区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江苏格雷克斯机电科技有限公司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武进经发区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常州康鼎医疗器械有限公司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武进经发区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常州美硕音响有限公司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武进经发区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常州美硕电子有限公司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湖塘镇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常州市康润汽车配件有限公司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湖塘镇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常州华速家居科技有限公司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湖塘镇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常州澳康家具有限公司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湖塘镇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常州市雅德森工家居有限公司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湖塘镇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常州卡娜菲木业有限公司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湖塘镇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常州亨杰医疗器械有限公司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湖塘镇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江苏金岭木业有限公司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洛阳镇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常州市苏丰纺织品有限公司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洛阳镇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常州斯锐达电机配件有限公司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洛阳镇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常州德柯斯达展示器材有限公司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洛阳镇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常州市东威电子设备有限公司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洛阳镇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常州圣凯如纺织品有限公司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洛阳镇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常州鑫懿德机械有限公司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洛阳镇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常州翊菲家居有限公司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洛阳镇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常州瑞宏电器有限公司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洛阳镇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常州市丰谊金属焊管厂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洛阳镇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常州市夏盛纺织有限公司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洛阳镇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常州三佳铝箱有限公司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洛阳镇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常州舜威智能家具有限公司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洛阳镇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常州市众立机械科技有限公司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洛阳镇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常州市威普电子科技有限公司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洛阳镇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江苏丰锐新能源科技有限公司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洛阳镇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常州市吉阳包装厂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洛阳镇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常州市鸿利改性塑料厂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洛阳镇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常州市华明摩托车配件厂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洛阳镇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常州市悦达有色金属铸造厂（普通合伙）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洛阳镇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常州市欧菲亚照明灯具有限公司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洛阳镇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常州市丰禄机械设备有限公司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洛阳镇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常州市高博特塑业有限公司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湟里镇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常州市武进金隆机械制造有限公司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湟里镇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特昶建筑消防工程（江苏）有限公司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礼嘉镇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常州良久家具有限公司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礼嘉镇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常州绿山木业有限公司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雪堰镇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常州和茂机械制造有限公司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武进高新区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常州华丽通汽车配件有限公司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武进高新区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常州振尧精密钣金制造有限公司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武进高新区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常州利瑞光电有限公司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武进高新区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常州翔青铝板制造有限公司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武进高新区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江苏威士智能装备有限公司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武进高新区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常州华创航空科技有限公司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7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武进高新区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莱尔森（常州）塑胶有限公司</w:t>
            </w:r>
          </w:p>
        </w:tc>
      </w:tr>
    </w:tbl>
    <w:p>
      <w:pPr>
        <w:spacing w:line="570" w:lineRule="exact"/>
        <w:jc w:val="left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jc w:val="left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jc w:val="left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70" w:lineRule="exact"/>
        <w:ind w:firstLine="280" w:firstLineChars="100"/>
        <w:rPr>
          <w:rFonts w:ascii="仿宋_GB2312" w:hAnsi="仿宋" w:eastAsia="仿宋_GB2312" w:cs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-1270</wp:posOffset>
                </wp:positionV>
                <wp:extent cx="5604510" cy="889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4510" cy="8890"/>
                        </a:xfrm>
                        <a:prstGeom prst="straightConnector1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.7pt;margin-top:-0.1pt;height:0.7pt;width:441.3pt;z-index:251660288;mso-width-relative:page;mso-height-relative:page;" filled="f" stroked="t" coordsize="21600,21600" o:gfxdata="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TWthDVAAAABQEAAA8AAAAAAAAAAQAgAAAAIgAAAGRycy9kb3ducmV2LnhtbFBL&#10;AQIUABQAAAAIAIdO4kBw88No+QEAAOYDAAAOAAAAAAAAAAEAIAAAACQBAABkcnMvZTJvRG9jLnht&#10;bFBLBQYAAAAABgAGAFkBAACPBQAAAAA=&#10;">
                <v:fill on="f" focussize="0,0"/>
                <v:stroke weight="0.3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" w:eastAsia="仿宋_GB2312" w:cs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375920</wp:posOffset>
                </wp:positionV>
                <wp:extent cx="5598795" cy="6350"/>
                <wp:effectExtent l="0" t="0" r="0" b="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795" cy="6350"/>
                        </a:xfrm>
                        <a:prstGeom prst="straightConnector1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0.1pt;margin-top:29.6pt;height:0.5pt;width:440.85pt;z-index:251661312;mso-width-relative:page;mso-height-relative:page;" filled="f" stroked="t" coordsize="21600,21600" o:gfxdata="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SXtGtcAAAAGAQAADwAAAAAAAAABACAAAAAiAAAAZHJzL2Rvd25yZXYueG1s&#10;UEsBAhQAFAAAAAgAh07iQKey5Uz5AQAA5gMAAA4AAAAAAAAAAQAgAAAAJgEAAGRycy9lMm9Eb2Mu&#10;eG1sUEsFBgAAAAAGAAYAWQEAAJEFAAAAAA==&#10;">
                <v:fill on="f" focussize="0,0"/>
                <v:stroke weight="0.3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 w:cs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常州市武进区卫生健康局办公室        </w:t>
      </w:r>
      <w:r>
        <w:rPr>
          <w:rFonts w:hint="eastAsia" w:ascii="仿宋_GB2312" w:hAnsi="仿宋" w:eastAsia="仿宋_GB2312" w:cs="仿宋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2024年</w:t>
      </w:r>
      <w:r>
        <w:rPr>
          <w:rFonts w:ascii="仿宋_GB2312" w:hAnsi="仿宋" w:eastAsia="仿宋_GB2312" w:cs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 w:cs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仿宋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hAnsi="仿宋" w:eastAsia="仿宋_GB2312" w:cs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MjE0ZGU1NDNhZDRlOTNmOTJlMzliMDRiOTBlY2YifQ=="/>
  </w:docVars>
  <w:rsids>
    <w:rsidRoot w:val="008A7F5B"/>
    <w:rsid w:val="00034189"/>
    <w:rsid w:val="000848F4"/>
    <w:rsid w:val="000A2446"/>
    <w:rsid w:val="0014031B"/>
    <w:rsid w:val="00144154"/>
    <w:rsid w:val="00156935"/>
    <w:rsid w:val="001E5108"/>
    <w:rsid w:val="001F6D16"/>
    <w:rsid w:val="00201678"/>
    <w:rsid w:val="0023334E"/>
    <w:rsid w:val="00237F6C"/>
    <w:rsid w:val="00281211"/>
    <w:rsid w:val="00283BD6"/>
    <w:rsid w:val="00410550"/>
    <w:rsid w:val="004401CD"/>
    <w:rsid w:val="00443C13"/>
    <w:rsid w:val="004722D9"/>
    <w:rsid w:val="004960AF"/>
    <w:rsid w:val="004F1024"/>
    <w:rsid w:val="00526AC3"/>
    <w:rsid w:val="005B0341"/>
    <w:rsid w:val="005E231F"/>
    <w:rsid w:val="005E77E6"/>
    <w:rsid w:val="006134F4"/>
    <w:rsid w:val="00633616"/>
    <w:rsid w:val="006960E1"/>
    <w:rsid w:val="006B3218"/>
    <w:rsid w:val="006C52DD"/>
    <w:rsid w:val="006C7121"/>
    <w:rsid w:val="00733F1C"/>
    <w:rsid w:val="00770521"/>
    <w:rsid w:val="00875CDD"/>
    <w:rsid w:val="008A7F5B"/>
    <w:rsid w:val="008C408C"/>
    <w:rsid w:val="00924048"/>
    <w:rsid w:val="00976BFC"/>
    <w:rsid w:val="009879C3"/>
    <w:rsid w:val="009A1781"/>
    <w:rsid w:val="009C6943"/>
    <w:rsid w:val="009D0E31"/>
    <w:rsid w:val="009F444E"/>
    <w:rsid w:val="009F76E9"/>
    <w:rsid w:val="00A57797"/>
    <w:rsid w:val="00A64E36"/>
    <w:rsid w:val="00AA56A6"/>
    <w:rsid w:val="00AA6226"/>
    <w:rsid w:val="00AB3C65"/>
    <w:rsid w:val="00AC3E5B"/>
    <w:rsid w:val="00AC6BB6"/>
    <w:rsid w:val="00B56D24"/>
    <w:rsid w:val="00BA607D"/>
    <w:rsid w:val="00BC7A11"/>
    <w:rsid w:val="00BE0970"/>
    <w:rsid w:val="00C53E27"/>
    <w:rsid w:val="00C84672"/>
    <w:rsid w:val="00CA243A"/>
    <w:rsid w:val="00D06F78"/>
    <w:rsid w:val="00D21604"/>
    <w:rsid w:val="00D26CE2"/>
    <w:rsid w:val="00D31F71"/>
    <w:rsid w:val="00D655FB"/>
    <w:rsid w:val="00D8469F"/>
    <w:rsid w:val="00DA01B8"/>
    <w:rsid w:val="00E20E39"/>
    <w:rsid w:val="00E60807"/>
    <w:rsid w:val="00F569C2"/>
    <w:rsid w:val="00FA47F2"/>
    <w:rsid w:val="00FA7E65"/>
    <w:rsid w:val="00FF376D"/>
    <w:rsid w:val="01FE27DF"/>
    <w:rsid w:val="021004DE"/>
    <w:rsid w:val="13D7600D"/>
    <w:rsid w:val="163D26A0"/>
    <w:rsid w:val="16500827"/>
    <w:rsid w:val="183E2B2C"/>
    <w:rsid w:val="1EB95270"/>
    <w:rsid w:val="22214701"/>
    <w:rsid w:val="228014B2"/>
    <w:rsid w:val="2ADC1861"/>
    <w:rsid w:val="37342FF5"/>
    <w:rsid w:val="3CA16272"/>
    <w:rsid w:val="46923633"/>
    <w:rsid w:val="49992588"/>
    <w:rsid w:val="56535E37"/>
    <w:rsid w:val="5DE12315"/>
    <w:rsid w:val="631F1913"/>
    <w:rsid w:val="685376DD"/>
    <w:rsid w:val="69BC3160"/>
    <w:rsid w:val="6ABB3E6D"/>
    <w:rsid w:val="6ABE75DB"/>
    <w:rsid w:val="70890136"/>
    <w:rsid w:val="70D621EA"/>
    <w:rsid w:val="7BDD688C"/>
    <w:rsid w:val="7F4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sz w:val="18"/>
      <w:szCs w:val="18"/>
    </w:rPr>
  </w:style>
  <w:style w:type="paragraph" w:customStyle="1" w:styleId="10">
    <w:name w:val="主送机关"/>
    <w:basedOn w:val="1"/>
    <w:autoRedefine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1">
    <w:name w:val="公文标题"/>
    <w:basedOn w:val="1"/>
    <w:autoRedefine/>
    <w:qFormat/>
    <w:uiPriority w:val="0"/>
    <w:pPr>
      <w:jc w:val="center"/>
    </w:pPr>
    <w:rPr>
      <w:rFonts w:ascii="Times New Roman" w:hAnsi="Times New Roman" w:eastAsia="仿宋_GB2312" w:cs="Times New Roman"/>
      <w:sz w:val="44"/>
      <w:szCs w:val="20"/>
    </w:rPr>
  </w:style>
  <w:style w:type="character" w:customStyle="1" w:styleId="12">
    <w:name w:val="font21"/>
    <w:basedOn w:val="7"/>
    <w:autoRedefine/>
    <w:qFormat/>
    <w:uiPriority w:val="0"/>
    <w:rPr>
      <w:rFonts w:hint="eastAsia" w:ascii="宋体" w:hAnsi="宋体" w:eastAsia="宋体" w:cs="宋体"/>
      <w:color w:val="00B0F0"/>
      <w:sz w:val="22"/>
      <w:szCs w:val="22"/>
      <w:u w:val="none"/>
    </w:rPr>
  </w:style>
  <w:style w:type="character" w:customStyle="1" w:styleId="13">
    <w:name w:val="font01"/>
    <w:basedOn w:val="7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413</Words>
  <Characters>2357</Characters>
  <Lines>19</Lines>
  <Paragraphs>5</Paragraphs>
  <TotalTime>34</TotalTime>
  <ScaleCrop>false</ScaleCrop>
  <LinksUpToDate>false</LinksUpToDate>
  <CharactersWithSpaces>2765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2021-06-16T01:43:00Z</dcterms:created>
  <dc:creator>lenovo</dc:creator>
  <cp:lastModifiedBy>xl</cp:lastModifiedBy>
  <cp:lastPrinted>2023-05-29T01:43:00Z</cp:lastPrinted>
  <dcterms:modified xsi:type="dcterms:W3CDTF">2024-03-27T07:14:57Z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B2F682896E9E4D7AA12BF05126AA2D91_13</vt:lpwstr>
  </property>
</Properties>
</file>