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10" w:rsidRPr="00613F10" w:rsidRDefault="00613F10" w:rsidP="00613F10">
      <w:pPr>
        <w:jc w:val="left"/>
        <w:rPr>
          <w:rFonts w:ascii="黑体" w:eastAsia="黑体" w:hAnsi="黑体"/>
          <w:sz w:val="32"/>
          <w:szCs w:val="32"/>
        </w:rPr>
      </w:pPr>
      <w:r w:rsidRPr="00613F10">
        <w:rPr>
          <w:rFonts w:ascii="黑体" w:eastAsia="黑体" w:hAnsi="黑体" w:hint="eastAsia"/>
          <w:sz w:val="32"/>
          <w:szCs w:val="32"/>
        </w:rPr>
        <w:t>附件</w:t>
      </w:r>
    </w:p>
    <w:p w:rsidR="00613F10" w:rsidRPr="00481F8E" w:rsidRDefault="00613F10" w:rsidP="00613F1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481F8E">
        <w:rPr>
          <w:rFonts w:ascii="方正小标宋简体" w:eastAsia="方正小标宋简体" w:hAnsi="宋体" w:hint="eastAsia"/>
          <w:sz w:val="32"/>
          <w:szCs w:val="32"/>
        </w:rPr>
        <w:t>20</w:t>
      </w:r>
      <w:r w:rsidR="00643FAF" w:rsidRPr="00481F8E">
        <w:rPr>
          <w:rFonts w:ascii="方正小标宋简体" w:eastAsia="方正小标宋简体" w:hAnsi="宋体" w:hint="eastAsia"/>
          <w:sz w:val="32"/>
          <w:szCs w:val="32"/>
        </w:rPr>
        <w:t>2</w:t>
      </w:r>
      <w:r w:rsidR="00D83ACD" w:rsidRPr="00481F8E">
        <w:rPr>
          <w:rFonts w:ascii="方正小标宋简体" w:eastAsia="方正小标宋简体" w:hAnsi="宋体" w:hint="eastAsia"/>
          <w:sz w:val="32"/>
          <w:szCs w:val="32"/>
        </w:rPr>
        <w:t>3</w:t>
      </w:r>
      <w:r w:rsidRPr="00481F8E">
        <w:rPr>
          <w:rFonts w:ascii="方正小标宋简体" w:eastAsia="方正小标宋简体" w:hAnsi="宋体" w:hint="eastAsia"/>
          <w:sz w:val="32"/>
          <w:szCs w:val="32"/>
        </w:rPr>
        <w:t>年度</w:t>
      </w:r>
      <w:r w:rsidR="00087918" w:rsidRPr="00481F8E">
        <w:rPr>
          <w:rFonts w:ascii="方正小标宋简体" w:eastAsia="方正小标宋简体" w:hAnsi="宋体" w:hint="eastAsia"/>
          <w:sz w:val="32"/>
          <w:szCs w:val="32"/>
        </w:rPr>
        <w:t>武进</w:t>
      </w:r>
      <w:r w:rsidR="00643FAF" w:rsidRPr="00481F8E">
        <w:rPr>
          <w:rFonts w:ascii="方正小标宋简体" w:eastAsia="方正小标宋简体" w:hAnsi="宋体" w:hint="eastAsia"/>
          <w:sz w:val="32"/>
          <w:szCs w:val="32"/>
        </w:rPr>
        <w:t>区</w:t>
      </w:r>
      <w:r w:rsidRPr="00481F8E">
        <w:rPr>
          <w:rFonts w:ascii="方正小标宋简体" w:eastAsia="方正小标宋简体" w:hAnsi="宋体" w:hint="eastAsia"/>
          <w:sz w:val="32"/>
          <w:szCs w:val="32"/>
        </w:rPr>
        <w:t>港口企业信用等级评定</w:t>
      </w:r>
      <w:r w:rsidR="00643FAF" w:rsidRPr="00481F8E">
        <w:rPr>
          <w:rFonts w:ascii="方正小标宋简体" w:eastAsia="方正小标宋简体" w:hAnsi="宋体" w:hint="eastAsia"/>
          <w:sz w:val="32"/>
          <w:szCs w:val="32"/>
        </w:rPr>
        <w:t>初步</w:t>
      </w:r>
      <w:r w:rsidR="002A1221" w:rsidRPr="00481F8E">
        <w:rPr>
          <w:rFonts w:ascii="方正小标宋简体" w:eastAsia="方正小标宋简体" w:hAnsi="宋体" w:hint="eastAsia"/>
          <w:sz w:val="32"/>
          <w:szCs w:val="32"/>
        </w:rPr>
        <w:t>结果</w:t>
      </w:r>
    </w:p>
    <w:tbl>
      <w:tblPr>
        <w:tblStyle w:val="a3"/>
        <w:tblW w:w="8897" w:type="dxa"/>
        <w:tblLook w:val="04A0"/>
      </w:tblPr>
      <w:tblGrid>
        <w:gridCol w:w="752"/>
        <w:gridCol w:w="4176"/>
        <w:gridCol w:w="992"/>
        <w:gridCol w:w="2977"/>
      </w:tblGrid>
      <w:tr w:rsidR="003F42EE" w:rsidRPr="00D81769" w:rsidTr="00674C46">
        <w:trPr>
          <w:trHeight w:val="433"/>
        </w:trPr>
        <w:tc>
          <w:tcPr>
            <w:tcW w:w="0" w:type="auto"/>
            <w:vAlign w:val="center"/>
          </w:tcPr>
          <w:p w:rsidR="003F42EE" w:rsidRPr="00D81769" w:rsidRDefault="003F42EE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76" w:type="dxa"/>
            <w:vAlign w:val="center"/>
          </w:tcPr>
          <w:p w:rsidR="003F42EE" w:rsidRPr="00D81769" w:rsidRDefault="003F42EE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992" w:type="dxa"/>
            <w:vAlign w:val="center"/>
          </w:tcPr>
          <w:p w:rsidR="003F42EE" w:rsidRPr="00D81769" w:rsidRDefault="00FB28BF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初评</w:t>
            </w:r>
            <w:r w:rsidR="003F42EE">
              <w:rPr>
                <w:rFonts w:ascii="宋体" w:eastAsia="宋体" w:hAnsi="宋体" w:hint="eastAsia"/>
                <w:sz w:val="24"/>
                <w:szCs w:val="24"/>
              </w:rPr>
              <w:t>结果</w:t>
            </w:r>
          </w:p>
        </w:tc>
        <w:tc>
          <w:tcPr>
            <w:tcW w:w="2977" w:type="dxa"/>
          </w:tcPr>
          <w:p w:rsidR="003F42EE" w:rsidRDefault="00D20A50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087918" w:rsidRPr="00D81769" w:rsidTr="00674C46">
        <w:trPr>
          <w:trHeight w:val="101"/>
        </w:trPr>
        <w:tc>
          <w:tcPr>
            <w:tcW w:w="0" w:type="auto"/>
            <w:vAlign w:val="center"/>
          </w:tcPr>
          <w:p w:rsidR="00087918" w:rsidRPr="00D81769" w:rsidRDefault="00087918" w:rsidP="002A122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vAlign w:val="center"/>
          </w:tcPr>
          <w:p w:rsidR="00087918" w:rsidRPr="00087918" w:rsidRDefault="000879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常州市润鑫水泥有限公司</w:t>
            </w:r>
          </w:p>
        </w:tc>
        <w:tc>
          <w:tcPr>
            <w:tcW w:w="992" w:type="dxa"/>
            <w:vAlign w:val="center"/>
          </w:tcPr>
          <w:p w:rsidR="00087918" w:rsidRPr="00D81769" w:rsidRDefault="00CA7843" w:rsidP="002A1221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087918" w:rsidRPr="00D81769" w:rsidRDefault="00087918" w:rsidP="00C53A33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277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6" w:type="dxa"/>
            <w:vAlign w:val="center"/>
          </w:tcPr>
          <w:p w:rsidR="00A478DC" w:rsidRPr="00087918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常州市东来建设有限公司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CA7843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常州镕桢铸工材料厂</w:t>
            </w:r>
          </w:p>
        </w:tc>
        <w:tc>
          <w:tcPr>
            <w:tcW w:w="992" w:type="dxa"/>
            <w:vAlign w:val="center"/>
          </w:tcPr>
          <w:p w:rsidR="00A478DC" w:rsidRPr="008728A4" w:rsidRDefault="00CA7843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常州市武进钢材市场有限公司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A478DC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</w:t>
            </w:r>
            <w:r w:rsidR="001E71D9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常州九洲新置业发展有限公司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A478DC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622462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常州市安峰建材有限公司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203E35" w:rsidP="00A478DC">
            <w:pPr>
              <w:tabs>
                <w:tab w:val="left" w:pos="620"/>
              </w:tabs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 w:rsidR="00F90904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常州市武进市政工程有限公司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203E35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 w:rsidR="00F90904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A30BF3" w:rsidRDefault="00A478DC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30BF3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常州市美高特建材科技有限公司</w:t>
            </w:r>
          </w:p>
        </w:tc>
        <w:tc>
          <w:tcPr>
            <w:tcW w:w="992" w:type="dxa"/>
            <w:vAlign w:val="center"/>
          </w:tcPr>
          <w:p w:rsidR="00A478DC" w:rsidRPr="00A30BF3" w:rsidRDefault="00A478DC" w:rsidP="00A478DC">
            <w:pPr>
              <w:spacing w:line="36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30BF3">
              <w:rPr>
                <w:rFonts w:ascii="宋体" w:eastAsia="宋体" w:hAnsi="宋体" w:hint="eastAsia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0B3A79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常州市企润建材有限公司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203E35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  <w:r w:rsidR="00A478D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常州江南鼎业混凝土有限公司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常州碳酸钙有限公司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常州市武进区洛阳永安建材</w:t>
            </w:r>
            <w:r w:rsidR="00674C46">
              <w:rPr>
                <w:rFonts w:ascii="宋体" w:eastAsia="宋体" w:hAnsi="宋体" w:hint="eastAsia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A478DC" w:rsidRPr="00834F4B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常州江南混凝土有限公司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1E71D9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tabs>
                <w:tab w:val="left" w:pos="620"/>
              </w:tabs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常州市庆达冶金炉料有限公司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A478DC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r w:rsidR="00F909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Pr="00622462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6" w:type="dxa"/>
            <w:vAlign w:val="center"/>
          </w:tcPr>
          <w:p w:rsidR="00CA7843" w:rsidRDefault="00CA7843" w:rsidP="00CA78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江苏亚隆路桥工程有限公司</w:t>
            </w:r>
          </w:p>
          <w:p w:rsidR="00A478DC" w:rsidRPr="00087918" w:rsidRDefault="00CA7843" w:rsidP="00CA784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常州坚鹏混凝土分公司</w:t>
            </w:r>
          </w:p>
        </w:tc>
        <w:tc>
          <w:tcPr>
            <w:tcW w:w="992" w:type="dxa"/>
            <w:vAlign w:val="center"/>
          </w:tcPr>
          <w:p w:rsidR="00A478DC" w:rsidRPr="00D81769" w:rsidRDefault="00A478DC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  <w:r w:rsidR="00F909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Pr="00622462" w:rsidRDefault="00A478DC" w:rsidP="00A478DC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432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江苏沙钢集团鑫瑞特钢有限公司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Pr="008728A4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常州嘉宏新型建材有限公司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常州市欧尔迈新型建材有限公司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6" w:type="dxa"/>
            <w:vAlign w:val="center"/>
          </w:tcPr>
          <w:p w:rsidR="00A478DC" w:rsidRPr="00087918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上建广亚工程建设有限公司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江苏绿和环境科技有限公司</w:t>
            </w:r>
          </w:p>
        </w:tc>
        <w:tc>
          <w:tcPr>
            <w:tcW w:w="992" w:type="dxa"/>
            <w:vAlign w:val="center"/>
          </w:tcPr>
          <w:p w:rsidR="00A478DC" w:rsidRPr="00B2607B" w:rsidRDefault="00203E35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  <w:r w:rsidR="00F9090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01"/>
        </w:trPr>
        <w:tc>
          <w:tcPr>
            <w:tcW w:w="0" w:type="auto"/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6" w:type="dxa"/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江苏世伟德环保设备工程有限公司</w:t>
            </w:r>
          </w:p>
        </w:tc>
        <w:tc>
          <w:tcPr>
            <w:tcW w:w="992" w:type="dxa"/>
            <w:vAlign w:val="center"/>
          </w:tcPr>
          <w:p w:rsidR="00A478DC" w:rsidRPr="00D81769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674C46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8176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87918">
              <w:rPr>
                <w:rFonts w:ascii="宋体" w:eastAsia="宋体" w:hAnsi="宋体" w:hint="eastAsia"/>
                <w:sz w:val="24"/>
                <w:szCs w:val="24"/>
              </w:rPr>
              <w:t>江苏奔牛国家粮食储备库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78DC" w:rsidRPr="00E1536D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78DC" w:rsidRPr="00D81769" w:rsidTr="00CA7843">
        <w:trPr>
          <w:trHeight w:val="15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8DC" w:rsidRPr="00D81769" w:rsidRDefault="00A478DC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8DC" w:rsidRPr="00087918" w:rsidRDefault="00A478DC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常州法强建材有限公司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8DC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478DC" w:rsidRDefault="00A478DC" w:rsidP="00A478DC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3E35" w:rsidRPr="00D81769" w:rsidTr="00CA7843">
        <w:trPr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35" w:rsidRDefault="00203E35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35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上建广程工程材料（江苏）有限公司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E35" w:rsidRDefault="00203E35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3E35" w:rsidRDefault="00203E35" w:rsidP="00CA78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7843" w:rsidRPr="00D81769" w:rsidTr="00CA7843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CA7843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Pr="00CA7843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常州顺安砂浆有限公司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843" w:rsidRDefault="00CA7843" w:rsidP="00CA78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度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新取得经营许可</w:t>
            </w:r>
          </w:p>
        </w:tc>
      </w:tr>
      <w:tr w:rsidR="00CA7843" w:rsidRPr="00D81769" w:rsidTr="00CA7843">
        <w:trPr>
          <w:trHeight w:val="1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CA7843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Pr="00CA7843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常州东方特钢有限公司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CA7843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843" w:rsidRDefault="00CA7843" w:rsidP="00CA78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度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新取得经营许可</w:t>
            </w:r>
          </w:p>
        </w:tc>
      </w:tr>
      <w:tr w:rsidR="00CA7843" w:rsidRPr="00D81769" w:rsidTr="00CA7843">
        <w:trPr>
          <w:trHeight w:val="2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CA7843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Pr="00CA7843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江苏迪宝新型环保建材有限公司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843" w:rsidRDefault="00CA7843" w:rsidP="00CA78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度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新取得经营许可</w:t>
            </w:r>
          </w:p>
        </w:tc>
      </w:tr>
      <w:tr w:rsidR="00CA7843" w:rsidRPr="00D81769" w:rsidTr="00CA7843">
        <w:trPr>
          <w:trHeight w:val="21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CA7843" w:rsidP="00A478D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Pr="00CA7843" w:rsidRDefault="00CA7843" w:rsidP="00A478D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A7843">
              <w:rPr>
                <w:rFonts w:ascii="宋体" w:eastAsia="宋体" w:hAnsi="宋体" w:hint="eastAsia"/>
                <w:sz w:val="24"/>
                <w:szCs w:val="24"/>
              </w:rPr>
              <w:t>常州顺安水泥有限公司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843" w:rsidRDefault="00F90904" w:rsidP="00A478DC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A7843" w:rsidRDefault="00CA7843" w:rsidP="00CA7843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度</w:t>
            </w:r>
            <w:r w:rsidRPr="00FC34EA">
              <w:rPr>
                <w:rFonts w:ascii="宋体" w:eastAsia="宋体" w:hAnsi="宋体" w:hint="eastAsia"/>
                <w:sz w:val="24"/>
                <w:szCs w:val="24"/>
              </w:rPr>
              <w:t>新取得经营许可</w:t>
            </w:r>
          </w:p>
        </w:tc>
      </w:tr>
    </w:tbl>
    <w:p w:rsidR="00613F10" w:rsidRPr="00481F8E" w:rsidRDefault="00FC34EA" w:rsidP="00FC34EA">
      <w:pPr>
        <w:spacing w:line="4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481F8E">
        <w:rPr>
          <w:rFonts w:ascii="Times New Roman" w:eastAsia="仿宋_GB2312" w:hAnsi="Times New Roman" w:cs="Times New Roman"/>
          <w:sz w:val="28"/>
          <w:szCs w:val="28"/>
        </w:rPr>
        <w:t>注：根据《江苏省道路水路运输经营者信用管理办法》第二十六条第三款规定，当年新取得经营许可或者完成备案，以及当年转入本省的经营者，按照本办法规定进行记分，其信用等级最高为</w:t>
      </w:r>
      <w:r w:rsidRPr="00481F8E">
        <w:rPr>
          <w:rFonts w:ascii="Times New Roman" w:eastAsia="仿宋_GB2312" w:hAnsi="Times New Roman" w:cs="Times New Roman"/>
          <w:sz w:val="28"/>
          <w:szCs w:val="28"/>
        </w:rPr>
        <w:t>AA</w:t>
      </w:r>
      <w:r w:rsidRPr="00481F8E">
        <w:rPr>
          <w:rFonts w:ascii="Times New Roman" w:eastAsia="仿宋_GB2312" w:hAnsi="Times New Roman" w:cs="Times New Roman"/>
          <w:sz w:val="28"/>
          <w:szCs w:val="28"/>
        </w:rPr>
        <w:t>级。</w:t>
      </w:r>
    </w:p>
    <w:sectPr w:rsidR="00613F10" w:rsidRPr="00481F8E" w:rsidSect="003B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4D" w:rsidRDefault="0083254D" w:rsidP="005626D0">
      <w:r>
        <w:separator/>
      </w:r>
    </w:p>
  </w:endnote>
  <w:endnote w:type="continuationSeparator" w:id="1">
    <w:p w:rsidR="0083254D" w:rsidRDefault="0083254D" w:rsidP="00562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4D" w:rsidRDefault="0083254D" w:rsidP="005626D0">
      <w:r>
        <w:separator/>
      </w:r>
    </w:p>
  </w:footnote>
  <w:footnote w:type="continuationSeparator" w:id="1">
    <w:p w:rsidR="0083254D" w:rsidRDefault="0083254D" w:rsidP="00562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6AF"/>
    <w:rsid w:val="00016B4C"/>
    <w:rsid w:val="00087918"/>
    <w:rsid w:val="000B3A79"/>
    <w:rsid w:val="001166DC"/>
    <w:rsid w:val="00122BD1"/>
    <w:rsid w:val="001C5933"/>
    <w:rsid w:val="001E71D9"/>
    <w:rsid w:val="00200F16"/>
    <w:rsid w:val="00203E35"/>
    <w:rsid w:val="00283B12"/>
    <w:rsid w:val="00286E49"/>
    <w:rsid w:val="002A1221"/>
    <w:rsid w:val="002B68A8"/>
    <w:rsid w:val="0031244E"/>
    <w:rsid w:val="00342A0A"/>
    <w:rsid w:val="003A7C87"/>
    <w:rsid w:val="003B17EC"/>
    <w:rsid w:val="003B584F"/>
    <w:rsid w:val="003F42EE"/>
    <w:rsid w:val="00457B0B"/>
    <w:rsid w:val="00481F8E"/>
    <w:rsid w:val="005626D0"/>
    <w:rsid w:val="00613F10"/>
    <w:rsid w:val="00622462"/>
    <w:rsid w:val="00634F4A"/>
    <w:rsid w:val="00643FAF"/>
    <w:rsid w:val="00674C46"/>
    <w:rsid w:val="00722E07"/>
    <w:rsid w:val="00784C93"/>
    <w:rsid w:val="0083254D"/>
    <w:rsid w:val="00834F4B"/>
    <w:rsid w:val="008728A4"/>
    <w:rsid w:val="0090057A"/>
    <w:rsid w:val="009E0418"/>
    <w:rsid w:val="009F76AF"/>
    <w:rsid w:val="00A16843"/>
    <w:rsid w:val="00A30BF3"/>
    <w:rsid w:val="00A478DC"/>
    <w:rsid w:val="00A64330"/>
    <w:rsid w:val="00B2607B"/>
    <w:rsid w:val="00B94377"/>
    <w:rsid w:val="00BB6E2E"/>
    <w:rsid w:val="00BC0F72"/>
    <w:rsid w:val="00C02715"/>
    <w:rsid w:val="00C23B14"/>
    <w:rsid w:val="00C53A33"/>
    <w:rsid w:val="00C94702"/>
    <w:rsid w:val="00CA3A31"/>
    <w:rsid w:val="00CA7843"/>
    <w:rsid w:val="00D20A50"/>
    <w:rsid w:val="00D74BB2"/>
    <w:rsid w:val="00D81769"/>
    <w:rsid w:val="00D83ACD"/>
    <w:rsid w:val="00DE2A52"/>
    <w:rsid w:val="00E1536D"/>
    <w:rsid w:val="00E31881"/>
    <w:rsid w:val="00E323BF"/>
    <w:rsid w:val="00E67D18"/>
    <w:rsid w:val="00EE7056"/>
    <w:rsid w:val="00F05ACC"/>
    <w:rsid w:val="00F90904"/>
    <w:rsid w:val="00FB28BF"/>
    <w:rsid w:val="00FC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6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62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626D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62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626D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71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71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D0AB-FF28-40C5-B3DA-732ED61E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李建新</dc:creator>
  <cp:lastModifiedBy>交通局</cp:lastModifiedBy>
  <cp:revision>4</cp:revision>
  <cp:lastPrinted>2024-01-17T02:55:00Z</cp:lastPrinted>
  <dcterms:created xsi:type="dcterms:W3CDTF">2024-02-26T00:46:00Z</dcterms:created>
  <dcterms:modified xsi:type="dcterms:W3CDTF">2024-02-26T01:06:00Z</dcterms:modified>
</cp:coreProperties>
</file>