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5E6478BF"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611A34">
        <w:rPr>
          <w:rFonts w:ascii="宋体" w:eastAsia="宋体" w:hAnsi="宋体" w:cs="宋体"/>
          <w:b/>
          <w:color w:val="000000"/>
          <w:kern w:val="0"/>
          <w:sz w:val="32"/>
          <w:szCs w:val="44"/>
        </w:rPr>
        <w:t>4</w:t>
      </w:r>
      <w:r w:rsidRPr="0020216E">
        <w:rPr>
          <w:rFonts w:ascii="宋体" w:eastAsia="宋体" w:hAnsi="宋体" w:cs="宋体"/>
          <w:b/>
          <w:color w:val="000000"/>
          <w:kern w:val="0"/>
          <w:sz w:val="32"/>
          <w:szCs w:val="44"/>
        </w:rPr>
        <w:t>-0</w:t>
      </w:r>
      <w:r w:rsidR="00611A34">
        <w:rPr>
          <w:rFonts w:ascii="宋体" w:eastAsia="宋体" w:hAnsi="宋体" w:cs="宋体"/>
          <w:b/>
          <w:color w:val="000000"/>
          <w:kern w:val="0"/>
          <w:sz w:val="32"/>
          <w:szCs w:val="44"/>
        </w:rPr>
        <w:t>3</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55F93F6C"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年）、《土地征收成片开发标准》、《江苏省自然资源厅关于开展土地征收成片开发方案编制工作的通知》（</w:t>
      </w:r>
      <w:proofErr w:type="gramStart"/>
      <w:r w:rsidRPr="0078107D">
        <w:rPr>
          <w:rFonts w:ascii="宋体" w:eastAsia="宋体" w:hAnsi="宋体" w:cs="宋体"/>
          <w:color w:val="000000"/>
          <w:kern w:val="0"/>
          <w:sz w:val="30"/>
          <w:szCs w:val="30"/>
        </w:rPr>
        <w:t>苏自然资函</w:t>
      </w:r>
      <w:proofErr w:type="gramEnd"/>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 xml:space="preserve">〕 </w:t>
      </w:r>
      <w:r w:rsidRPr="0078107D">
        <w:rPr>
          <w:rFonts w:ascii="宋体" w:eastAsia="宋体" w:hAnsi="宋体" w:cs="Times New Roman"/>
          <w:color w:val="000000"/>
          <w:kern w:val="0"/>
          <w:sz w:val="30"/>
          <w:szCs w:val="30"/>
        </w:rPr>
        <w:t xml:space="preserve">15 </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w:t>
      </w:r>
      <w:proofErr w:type="gramStart"/>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proofErr w:type="gramEnd"/>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 xml:space="preserve">〕 </w:t>
      </w:r>
      <w:r w:rsidR="00547142">
        <w:rPr>
          <w:rFonts w:ascii="宋体" w:eastAsia="宋体" w:hAnsi="宋体" w:cs="Times New Roman"/>
          <w:color w:val="000000"/>
          <w:kern w:val="0"/>
          <w:sz w:val="30"/>
          <w:szCs w:val="30"/>
        </w:rPr>
        <w:t>138</w:t>
      </w:r>
      <w:r w:rsidR="00547142" w:rsidRPr="0078107D">
        <w:rPr>
          <w:rFonts w:ascii="宋体" w:eastAsia="宋体" w:hAnsi="宋体" w:cs="Times New Roman"/>
          <w:color w:val="000000"/>
          <w:kern w:val="0"/>
          <w:sz w:val="30"/>
          <w:szCs w:val="30"/>
        </w:rPr>
        <w:t xml:space="preserve"> </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611A34">
        <w:rPr>
          <w:rFonts w:ascii="宋体" w:eastAsia="宋体" w:hAnsi="宋体" w:cs="宋体"/>
          <w:color w:val="000000"/>
          <w:kern w:val="0"/>
          <w:sz w:val="30"/>
          <w:szCs w:val="30"/>
        </w:rPr>
        <w:t>4</w:t>
      </w:r>
      <w:r w:rsidR="00547142" w:rsidRPr="00547142">
        <w:rPr>
          <w:rFonts w:ascii="宋体" w:eastAsia="宋体" w:hAnsi="宋体" w:cs="宋体"/>
          <w:color w:val="000000"/>
          <w:kern w:val="0"/>
          <w:sz w:val="30"/>
          <w:szCs w:val="30"/>
        </w:rPr>
        <w:t>-0</w:t>
      </w:r>
      <w:r w:rsidR="00611A34">
        <w:rPr>
          <w:rFonts w:ascii="宋体" w:eastAsia="宋体" w:hAnsi="宋体" w:cs="宋体"/>
          <w:color w:val="000000"/>
          <w:kern w:val="0"/>
          <w:sz w:val="30"/>
          <w:szCs w:val="30"/>
        </w:rPr>
        <w:t>3</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683F0D59"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本方案主要涉及</w:t>
      </w:r>
      <w:r w:rsidR="00C51918">
        <w:rPr>
          <w:rFonts w:ascii="宋体" w:eastAsia="宋体" w:hAnsi="宋体" w:cs="宋体" w:hint="eastAsia"/>
          <w:color w:val="000000"/>
          <w:kern w:val="0"/>
          <w:sz w:val="30"/>
          <w:szCs w:val="30"/>
        </w:rPr>
        <w:t>前黄镇、</w:t>
      </w:r>
      <w:r w:rsidR="00DC19DC">
        <w:rPr>
          <w:rFonts w:ascii="宋体" w:eastAsia="宋体" w:hAnsi="宋体" w:cs="宋体" w:hint="eastAsia"/>
          <w:color w:val="000000"/>
          <w:kern w:val="0"/>
          <w:sz w:val="30"/>
          <w:szCs w:val="30"/>
        </w:rPr>
        <w:t>南夏</w:t>
      </w:r>
      <w:proofErr w:type="gramStart"/>
      <w:r w:rsidR="00DC19DC">
        <w:rPr>
          <w:rFonts w:ascii="宋体" w:eastAsia="宋体" w:hAnsi="宋体" w:cs="宋体" w:hint="eastAsia"/>
          <w:color w:val="000000"/>
          <w:kern w:val="0"/>
          <w:sz w:val="30"/>
          <w:szCs w:val="30"/>
        </w:rPr>
        <w:t>墅</w:t>
      </w:r>
      <w:proofErr w:type="gramEnd"/>
      <w:r w:rsidR="00DC19DC">
        <w:rPr>
          <w:rFonts w:ascii="宋体" w:eastAsia="宋体" w:hAnsi="宋体" w:cs="宋体" w:hint="eastAsia"/>
          <w:color w:val="000000"/>
          <w:kern w:val="0"/>
          <w:sz w:val="30"/>
          <w:szCs w:val="30"/>
        </w:rPr>
        <w:t>街道</w:t>
      </w:r>
      <w:r w:rsidR="003C1020">
        <w:rPr>
          <w:rFonts w:ascii="宋体" w:eastAsia="宋体" w:hAnsi="宋体" w:cs="宋体" w:hint="eastAsia"/>
          <w:color w:val="000000"/>
          <w:kern w:val="0"/>
          <w:sz w:val="30"/>
          <w:szCs w:val="30"/>
        </w:rPr>
        <w:t>、</w:t>
      </w:r>
      <w:r w:rsidR="00C21CFC">
        <w:rPr>
          <w:rFonts w:ascii="宋体" w:eastAsia="宋体" w:hAnsi="宋体" w:cs="宋体" w:hint="eastAsia"/>
          <w:color w:val="000000"/>
          <w:kern w:val="0"/>
          <w:sz w:val="30"/>
          <w:szCs w:val="30"/>
        </w:rPr>
        <w:t>礼嘉</w:t>
      </w:r>
      <w:r w:rsidR="00F63EB1">
        <w:rPr>
          <w:rFonts w:ascii="宋体" w:eastAsia="宋体" w:hAnsi="宋体" w:cs="宋体" w:hint="eastAsia"/>
          <w:color w:val="000000"/>
          <w:kern w:val="0"/>
          <w:sz w:val="30"/>
          <w:szCs w:val="30"/>
        </w:rPr>
        <w:t>镇</w:t>
      </w:r>
      <w:r w:rsidR="00006777" w:rsidRPr="00006777">
        <w:rPr>
          <w:rFonts w:ascii="宋体" w:eastAsia="宋体" w:hAnsi="宋体" w:cs="宋体" w:hint="eastAsia"/>
          <w:kern w:val="0"/>
          <w:sz w:val="30"/>
          <w:szCs w:val="30"/>
        </w:rPr>
        <w:t>，包括</w:t>
      </w:r>
      <w:r w:rsidR="00C51918">
        <w:rPr>
          <w:rFonts w:ascii="宋体" w:eastAsia="宋体" w:hAnsi="宋体" w:cs="宋体"/>
          <w:kern w:val="0"/>
          <w:sz w:val="30"/>
          <w:szCs w:val="30"/>
        </w:rPr>
        <w:t>2</w:t>
      </w:r>
      <w:r w:rsidR="00006777" w:rsidRPr="00006777">
        <w:rPr>
          <w:rFonts w:ascii="宋体" w:eastAsia="宋体" w:hAnsi="宋体" w:cs="宋体"/>
          <w:kern w:val="0"/>
          <w:sz w:val="30"/>
          <w:szCs w:val="30"/>
        </w:rPr>
        <w:t>个片区</w:t>
      </w:r>
      <w:r w:rsidRPr="00E1102F">
        <w:rPr>
          <w:rFonts w:ascii="宋体" w:eastAsia="宋体" w:hAnsi="宋体" w:cs="宋体"/>
          <w:kern w:val="0"/>
          <w:sz w:val="30"/>
          <w:szCs w:val="30"/>
        </w:rPr>
        <w:t>，开发片区范围总面积</w:t>
      </w:r>
      <w:r w:rsidR="00611A34">
        <w:rPr>
          <w:rFonts w:ascii="宋体" w:eastAsia="宋体" w:hAnsi="宋体" w:cs="宋体"/>
          <w:kern w:val="0"/>
          <w:sz w:val="30"/>
          <w:szCs w:val="30"/>
        </w:rPr>
        <w:t>186.3199</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w:t>
      </w:r>
      <w:r w:rsidRPr="004A30E0">
        <w:rPr>
          <w:rFonts w:ascii="宋体" w:eastAsia="宋体" w:hAnsi="宋体" w:cs="宋体" w:hint="eastAsia"/>
          <w:color w:val="000000"/>
          <w:kern w:val="0"/>
          <w:sz w:val="30"/>
          <w:szCs w:val="30"/>
        </w:rPr>
        <w:lastRenderedPageBreak/>
        <w:t>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16531ED1"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C51918">
        <w:rPr>
          <w:rFonts w:ascii="宋体" w:eastAsia="宋体" w:hAnsi="宋体" w:cs="宋体"/>
          <w:color w:val="000000"/>
          <w:kern w:val="0"/>
          <w:sz w:val="30"/>
          <w:szCs w:val="30"/>
        </w:rPr>
        <w:t>4</w:t>
      </w:r>
      <w:r w:rsidRPr="00AF5D13">
        <w:rPr>
          <w:rFonts w:ascii="宋体" w:eastAsia="宋体" w:hAnsi="宋体" w:cs="宋体"/>
          <w:color w:val="000000"/>
          <w:kern w:val="0"/>
          <w:sz w:val="30"/>
          <w:szCs w:val="30"/>
        </w:rPr>
        <w:t>至202</w:t>
      </w:r>
      <w:r w:rsidR="00DD6DD4">
        <w:rPr>
          <w:rFonts w:ascii="宋体" w:eastAsia="宋体" w:hAnsi="宋体" w:cs="宋体"/>
          <w:color w:val="000000"/>
          <w:kern w:val="0"/>
          <w:sz w:val="30"/>
          <w:szCs w:val="30"/>
        </w:rPr>
        <w:t>8</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5E15012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009D3312">
        <w:rPr>
          <w:rFonts w:ascii="宋体" w:eastAsia="宋体" w:hAnsi="宋体" w:cs="宋体" w:hint="eastAsia"/>
          <w:color w:val="000000"/>
          <w:kern w:val="0"/>
          <w:sz w:val="30"/>
          <w:szCs w:val="30"/>
        </w:rPr>
        <w:t>和三区三线方案</w:t>
      </w:r>
      <w:r w:rsidRPr="00AF5D13">
        <w:rPr>
          <w:rFonts w:ascii="宋体" w:eastAsia="宋体" w:hAnsi="宋体" w:cs="宋体"/>
          <w:color w:val="000000"/>
          <w:kern w:val="0"/>
          <w:sz w:val="30"/>
          <w:szCs w:val="30"/>
        </w:rPr>
        <w:t>，成片开发范围均位于城镇开发边界的集中建设区，不涉</w:t>
      </w:r>
      <w:r w:rsidRPr="00AF5D13">
        <w:rPr>
          <w:rFonts w:ascii="宋体" w:eastAsia="宋体" w:hAnsi="宋体" w:cs="宋体"/>
          <w:color w:val="000000"/>
          <w:kern w:val="0"/>
          <w:sz w:val="30"/>
          <w:szCs w:val="30"/>
        </w:rPr>
        <w:lastRenderedPageBreak/>
        <w:t>及永久基本农田和生态保护红线。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 公益性用地比例</w:t>
      </w:r>
    </w:p>
    <w:p w14:paraId="548F2F43" w14:textId="046D01C3"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611A34">
        <w:rPr>
          <w:rFonts w:ascii="宋体" w:eastAsia="宋体" w:hAnsi="宋体" w:cs="宋体"/>
          <w:kern w:val="0"/>
          <w:sz w:val="30"/>
          <w:szCs w:val="30"/>
        </w:rPr>
        <w:t>186.3199</w:t>
      </w:r>
      <w:r w:rsidRPr="00F11A30">
        <w:rPr>
          <w:rFonts w:ascii="宋体" w:eastAsia="宋体" w:hAnsi="宋体" w:cs="宋体"/>
          <w:kern w:val="0"/>
          <w:sz w:val="30"/>
          <w:szCs w:val="30"/>
        </w:rPr>
        <w:t>公顷，其中</w:t>
      </w:r>
      <w:r w:rsidR="00F11A30" w:rsidRPr="00F11A30">
        <w:rPr>
          <w:rFonts w:ascii="宋体" w:eastAsia="宋体" w:hAnsi="宋体" w:cs="宋体" w:hint="eastAsia"/>
          <w:color w:val="000000"/>
          <w:kern w:val="0"/>
          <w:sz w:val="30"/>
          <w:szCs w:val="30"/>
        </w:rPr>
        <w:t>工业主导型片区</w:t>
      </w:r>
      <w:r w:rsidR="00F11A30" w:rsidRPr="00F11A30">
        <w:rPr>
          <w:rFonts w:ascii="宋体" w:eastAsia="宋体" w:hAnsi="宋体" w:cs="宋体"/>
          <w:color w:val="000000"/>
          <w:kern w:val="0"/>
          <w:sz w:val="30"/>
          <w:szCs w:val="30"/>
        </w:rPr>
        <w:t>公益性用地例均不低于 25%</w:t>
      </w:r>
      <w:r w:rsidRPr="00F11A30">
        <w:rPr>
          <w:rFonts w:ascii="宋体" w:eastAsia="宋体" w:hAnsi="宋体" w:cs="宋体"/>
          <w:color w:val="000000"/>
          <w:kern w:val="0"/>
          <w:sz w:val="30"/>
          <w:szCs w:val="30"/>
        </w:rPr>
        <w:t xml:space="preserve"> </w:t>
      </w:r>
      <w:r w:rsidR="00F11A30"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sidR="00616CD2">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EC48C4">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611A34" w:rsidRPr="00DC3E8E" w14:paraId="28D1F20A"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CA26A75" w14:textId="07EF3D71" w:rsidR="00611A34" w:rsidRPr="00DC3E8E" w:rsidRDefault="00611A34" w:rsidP="00AC5638">
            <w:pPr>
              <w:widowControl/>
              <w:jc w:val="center"/>
              <w:rPr>
                <w:rFonts w:ascii="Times New Roman" w:eastAsia="仿宋_GB2312" w:hAnsi="Times New Roman" w:cs="Times New Roman"/>
              </w:rPr>
            </w:pPr>
            <w:r w:rsidRPr="00C51918">
              <w:rPr>
                <w:rFonts w:ascii="仿宋_GB2312" w:eastAsia="仿宋_GB2312" w:hint="eastAsia"/>
                <w:color w:val="000000"/>
                <w:sz w:val="20"/>
                <w:szCs w:val="20"/>
              </w:rPr>
              <w:t>高新区理想零部件工业片区</w:t>
            </w:r>
          </w:p>
        </w:tc>
        <w:tc>
          <w:tcPr>
            <w:tcW w:w="714" w:type="pct"/>
            <w:tcBorders>
              <w:top w:val="nil"/>
              <w:left w:val="nil"/>
              <w:bottom w:val="single" w:sz="4" w:space="0" w:color="auto"/>
              <w:right w:val="single" w:sz="4" w:space="0" w:color="auto"/>
            </w:tcBorders>
            <w:shd w:val="clear" w:color="auto" w:fill="auto"/>
            <w:vAlign w:val="center"/>
            <w:hideMark/>
          </w:tcPr>
          <w:p w14:paraId="4DDAC70C" w14:textId="38525168" w:rsidR="00611A34" w:rsidRPr="00DC3E8E" w:rsidRDefault="00611A34"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150.5747 </w:t>
            </w:r>
          </w:p>
        </w:tc>
        <w:tc>
          <w:tcPr>
            <w:tcW w:w="690" w:type="pct"/>
            <w:tcBorders>
              <w:top w:val="nil"/>
              <w:left w:val="nil"/>
              <w:bottom w:val="single" w:sz="4" w:space="0" w:color="auto"/>
              <w:right w:val="single" w:sz="4" w:space="0" w:color="auto"/>
            </w:tcBorders>
            <w:shd w:val="clear" w:color="auto" w:fill="auto"/>
            <w:vAlign w:val="center"/>
            <w:hideMark/>
          </w:tcPr>
          <w:p w14:paraId="5D12E835" w14:textId="18BDF1F4" w:rsidR="00611A34" w:rsidRPr="00DC3E8E" w:rsidRDefault="00611A34"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37.6437</w:t>
            </w:r>
          </w:p>
        </w:tc>
        <w:tc>
          <w:tcPr>
            <w:tcW w:w="689" w:type="pct"/>
            <w:tcBorders>
              <w:top w:val="nil"/>
              <w:left w:val="nil"/>
              <w:bottom w:val="single" w:sz="4" w:space="0" w:color="auto"/>
              <w:right w:val="single" w:sz="4" w:space="0" w:color="auto"/>
            </w:tcBorders>
            <w:shd w:val="clear" w:color="auto" w:fill="auto"/>
            <w:vAlign w:val="center"/>
            <w:hideMark/>
          </w:tcPr>
          <w:p w14:paraId="396312B8" w14:textId="47514D34" w:rsidR="00611A34" w:rsidRPr="00DC3E8E" w:rsidRDefault="00611A34"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25.00%</w:t>
            </w:r>
          </w:p>
        </w:tc>
      </w:tr>
      <w:tr w:rsidR="00611A34" w:rsidRPr="00DC3E8E" w14:paraId="30462A1C"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tcPr>
          <w:p w14:paraId="2E29EE8B" w14:textId="06F91B16" w:rsidR="00611A34" w:rsidRDefault="00611A34" w:rsidP="00AC5638">
            <w:pPr>
              <w:widowControl/>
              <w:jc w:val="center"/>
              <w:rPr>
                <w:rFonts w:ascii="仿宋_GB2312" w:eastAsia="仿宋_GB2312"/>
                <w:color w:val="000000"/>
                <w:sz w:val="20"/>
                <w:szCs w:val="20"/>
              </w:rPr>
            </w:pPr>
            <w:r>
              <w:rPr>
                <w:rFonts w:ascii="仿宋_GB2312" w:eastAsia="仿宋_GB2312" w:hint="eastAsia"/>
                <w:color w:val="000000"/>
                <w:sz w:val="20"/>
                <w:szCs w:val="20"/>
              </w:rPr>
              <w:t>前黄镇敬业路南凤栖路西工业片区</w:t>
            </w:r>
          </w:p>
        </w:tc>
        <w:tc>
          <w:tcPr>
            <w:tcW w:w="714" w:type="pct"/>
            <w:tcBorders>
              <w:top w:val="nil"/>
              <w:left w:val="nil"/>
              <w:bottom w:val="single" w:sz="4" w:space="0" w:color="auto"/>
              <w:right w:val="single" w:sz="4" w:space="0" w:color="auto"/>
            </w:tcBorders>
            <w:shd w:val="clear" w:color="auto" w:fill="auto"/>
            <w:vAlign w:val="center"/>
          </w:tcPr>
          <w:p w14:paraId="19B10A0A" w14:textId="5872D613" w:rsidR="00611A34" w:rsidRDefault="00611A34"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35.7452 </w:t>
            </w:r>
          </w:p>
        </w:tc>
        <w:tc>
          <w:tcPr>
            <w:tcW w:w="690" w:type="pct"/>
            <w:tcBorders>
              <w:top w:val="nil"/>
              <w:left w:val="nil"/>
              <w:bottom w:val="single" w:sz="4" w:space="0" w:color="auto"/>
              <w:right w:val="single" w:sz="4" w:space="0" w:color="auto"/>
            </w:tcBorders>
            <w:shd w:val="clear" w:color="auto" w:fill="auto"/>
            <w:vAlign w:val="center"/>
          </w:tcPr>
          <w:p w14:paraId="37DAD64F" w14:textId="289EF8A1" w:rsidR="00611A34" w:rsidRDefault="00611A34"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9.0364 </w:t>
            </w:r>
          </w:p>
        </w:tc>
        <w:tc>
          <w:tcPr>
            <w:tcW w:w="689" w:type="pct"/>
            <w:tcBorders>
              <w:top w:val="nil"/>
              <w:left w:val="nil"/>
              <w:bottom w:val="single" w:sz="4" w:space="0" w:color="auto"/>
              <w:right w:val="single" w:sz="4" w:space="0" w:color="auto"/>
            </w:tcBorders>
            <w:shd w:val="clear" w:color="auto" w:fill="auto"/>
            <w:vAlign w:val="center"/>
          </w:tcPr>
          <w:p w14:paraId="615C62C6" w14:textId="3A59E28E" w:rsidR="00611A34" w:rsidRDefault="00611A34"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25.28%</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w:t>
      </w:r>
      <w:r w:rsidRPr="004B7EEF">
        <w:rPr>
          <w:rFonts w:ascii="宋体" w:eastAsia="宋体" w:hAnsi="宋体" w:cs="宋体" w:hint="eastAsia"/>
          <w:color w:val="000000"/>
          <w:kern w:val="0"/>
          <w:sz w:val="30"/>
          <w:szCs w:val="30"/>
        </w:rPr>
        <w:lastRenderedPageBreak/>
        <w:t>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61CBBE5D" w:rsidR="008B01BF" w:rsidRDefault="0078107D" w:rsidP="003D6401">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24E94BFB" w14:textId="0F1DCB6F" w:rsidR="00913E24" w:rsidRPr="00913E24" w:rsidRDefault="008B01BF" w:rsidP="00913E24">
      <w:pPr>
        <w:widowControl/>
        <w:jc w:val="left"/>
        <w:rPr>
          <w:rFonts w:ascii="宋体" w:eastAsia="宋体" w:hAnsi="宋体" w:cs="宋体"/>
          <w:color w:val="000000"/>
          <w:kern w:val="0"/>
          <w:sz w:val="30"/>
          <w:szCs w:val="30"/>
        </w:rPr>
      </w:pPr>
      <w:r>
        <w:rPr>
          <w:rFonts w:ascii="宋体" w:eastAsia="宋体" w:hAnsi="宋体" w:cs="宋体"/>
          <w:color w:val="000000"/>
          <w:kern w:val="0"/>
          <w:sz w:val="30"/>
          <w:szCs w:val="30"/>
        </w:rPr>
        <w:br w:type="page"/>
      </w:r>
    </w:p>
    <w:p w14:paraId="47E41F8E" w14:textId="2647A5EC" w:rsidR="00611A34" w:rsidRPr="00213660" w:rsidRDefault="00611A34" w:rsidP="00611A34">
      <w:pPr>
        <w:spacing w:line="360" w:lineRule="auto"/>
        <w:rPr>
          <w:rFonts w:ascii="宋体" w:eastAsia="宋体" w:hAnsi="宋体"/>
          <w:sz w:val="30"/>
          <w:szCs w:val="30"/>
        </w:rPr>
      </w:pPr>
      <w:r>
        <w:rPr>
          <w:rFonts w:ascii="宋体" w:eastAsia="宋体" w:hAnsi="宋体"/>
          <w:sz w:val="30"/>
          <w:szCs w:val="30"/>
        </w:rPr>
        <w:lastRenderedPageBreak/>
        <w:t>1</w:t>
      </w:r>
      <w:r w:rsidRPr="00213660">
        <w:rPr>
          <w:rFonts w:ascii="宋体" w:eastAsia="宋体" w:hAnsi="宋体"/>
          <w:sz w:val="30"/>
          <w:szCs w:val="30"/>
        </w:rPr>
        <w:t>、</w:t>
      </w:r>
      <w:r w:rsidRPr="008675A1">
        <w:rPr>
          <w:rFonts w:ascii="宋体" w:eastAsia="宋体" w:hAnsi="宋体" w:hint="eastAsia"/>
          <w:sz w:val="30"/>
          <w:szCs w:val="30"/>
        </w:rPr>
        <w:t>高新区理想零部件工业片区</w:t>
      </w:r>
    </w:p>
    <w:p w14:paraId="159B5598" w14:textId="452852F2" w:rsidR="00611A34" w:rsidRDefault="00611A34" w:rsidP="00611A34">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4320" behindDoc="1" locked="0" layoutInCell="1" allowOverlap="1" wp14:anchorId="142F2B28" wp14:editId="3702D77F">
            <wp:simplePos x="0" y="0"/>
            <wp:positionH relativeFrom="margin">
              <wp:posOffset>137160</wp:posOffset>
            </wp:positionH>
            <wp:positionV relativeFrom="paragraph">
              <wp:posOffset>1203960</wp:posOffset>
            </wp:positionV>
            <wp:extent cx="4935855" cy="3489960"/>
            <wp:effectExtent l="0" t="0" r="0" b="0"/>
            <wp:wrapTight wrapText="bothSides">
              <wp:wrapPolygon edited="0">
                <wp:start x="0" y="0"/>
                <wp:lineTo x="0" y="21459"/>
                <wp:lineTo x="21508" y="21459"/>
                <wp:lineTo x="2150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3585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前黄镇和</w:t>
      </w:r>
      <w:proofErr w:type="gramStart"/>
      <w:r>
        <w:rPr>
          <w:rFonts w:ascii="宋体" w:eastAsia="宋体" w:hAnsi="宋体" w:hint="eastAsia"/>
          <w:sz w:val="30"/>
          <w:szCs w:val="30"/>
        </w:rPr>
        <w:t>礼嘉</w:t>
      </w:r>
      <w:proofErr w:type="gramEnd"/>
      <w:r>
        <w:rPr>
          <w:rFonts w:ascii="宋体" w:eastAsia="宋体" w:hAnsi="宋体" w:hint="eastAsia"/>
          <w:sz w:val="30"/>
          <w:szCs w:val="30"/>
        </w:rPr>
        <w:t>镇</w:t>
      </w:r>
      <w:r w:rsidRPr="00213660">
        <w:rPr>
          <w:rFonts w:ascii="宋体" w:eastAsia="宋体" w:hAnsi="宋体"/>
          <w:sz w:val="30"/>
          <w:szCs w:val="30"/>
        </w:rPr>
        <w:t>，土地面积</w:t>
      </w:r>
      <w:r>
        <w:rPr>
          <w:rFonts w:ascii="宋体" w:eastAsia="宋体" w:hAnsi="宋体"/>
          <w:sz w:val="30"/>
          <w:szCs w:val="30"/>
        </w:rPr>
        <w:t>150.5747</w:t>
      </w:r>
      <w:r w:rsidRPr="00213660">
        <w:rPr>
          <w:rFonts w:ascii="宋体" w:eastAsia="宋体" w:hAnsi="宋体"/>
          <w:sz w:val="30"/>
          <w:szCs w:val="30"/>
        </w:rPr>
        <w:t>公顷，四至范围为</w:t>
      </w:r>
      <w:r w:rsidRPr="00AC5638">
        <w:rPr>
          <w:rFonts w:ascii="宋体" w:eastAsia="宋体" w:hAnsi="宋体" w:hint="eastAsia"/>
          <w:sz w:val="30"/>
          <w:szCs w:val="30"/>
        </w:rPr>
        <w:t>东至</w:t>
      </w:r>
      <w:r>
        <w:rPr>
          <w:rFonts w:ascii="宋体" w:eastAsia="宋体" w:hAnsi="宋体" w:hint="eastAsia"/>
          <w:sz w:val="30"/>
          <w:szCs w:val="30"/>
        </w:rPr>
        <w:t>永安河</w:t>
      </w:r>
      <w:r w:rsidRPr="00AC5638">
        <w:rPr>
          <w:rFonts w:ascii="宋体" w:eastAsia="宋体" w:hAnsi="宋体" w:hint="eastAsia"/>
          <w:sz w:val="30"/>
          <w:szCs w:val="30"/>
        </w:rPr>
        <w:t>，南至</w:t>
      </w:r>
      <w:r>
        <w:rPr>
          <w:rFonts w:ascii="宋体" w:eastAsia="宋体" w:hAnsi="宋体" w:hint="eastAsia"/>
          <w:sz w:val="30"/>
          <w:szCs w:val="30"/>
        </w:rPr>
        <w:t>南湖西</w:t>
      </w:r>
      <w:r w:rsidRPr="00AC5638">
        <w:rPr>
          <w:rFonts w:ascii="宋体" w:eastAsia="宋体" w:hAnsi="宋体" w:hint="eastAsia"/>
          <w:sz w:val="30"/>
          <w:szCs w:val="30"/>
        </w:rPr>
        <w:t>路</w:t>
      </w:r>
      <w:r w:rsidRPr="00AC5638">
        <w:rPr>
          <w:rFonts w:ascii="宋体" w:eastAsia="宋体" w:hAnsi="宋体"/>
          <w:sz w:val="30"/>
          <w:szCs w:val="30"/>
        </w:rPr>
        <w:t>,西至</w:t>
      </w:r>
      <w:r>
        <w:rPr>
          <w:rFonts w:ascii="宋体" w:eastAsia="宋体" w:hAnsi="宋体" w:hint="eastAsia"/>
          <w:sz w:val="30"/>
          <w:szCs w:val="30"/>
        </w:rPr>
        <w:t>常武南路</w:t>
      </w:r>
      <w:r w:rsidRPr="00AC5638">
        <w:rPr>
          <w:rFonts w:ascii="宋体" w:eastAsia="宋体" w:hAnsi="宋体"/>
          <w:sz w:val="30"/>
          <w:szCs w:val="30"/>
        </w:rPr>
        <w:t>，北至</w:t>
      </w:r>
      <w:r>
        <w:rPr>
          <w:rFonts w:ascii="宋体" w:eastAsia="宋体" w:hAnsi="宋体" w:hint="eastAsia"/>
          <w:sz w:val="30"/>
          <w:szCs w:val="30"/>
        </w:rPr>
        <w:t>顺龙河</w:t>
      </w:r>
      <w:r w:rsidRPr="00213660">
        <w:rPr>
          <w:rFonts w:ascii="宋体" w:eastAsia="宋体" w:hAnsi="宋体"/>
          <w:sz w:val="30"/>
          <w:szCs w:val="30"/>
        </w:rPr>
        <w:t>。</w:t>
      </w:r>
      <w:bookmarkStart w:id="1" w:name="_GoBack"/>
      <w:bookmarkEnd w:id="1"/>
    </w:p>
    <w:p w14:paraId="593CFFD3" w14:textId="458609F9" w:rsidR="00611A34" w:rsidRDefault="00611A34" w:rsidP="00611A34">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5344" behindDoc="1" locked="0" layoutInCell="1" allowOverlap="1" wp14:anchorId="769B9BF3" wp14:editId="7245D5A4">
            <wp:simplePos x="0" y="0"/>
            <wp:positionH relativeFrom="margin">
              <wp:posOffset>118745</wp:posOffset>
            </wp:positionH>
            <wp:positionV relativeFrom="paragraph">
              <wp:posOffset>379095</wp:posOffset>
            </wp:positionV>
            <wp:extent cx="4944110" cy="3496945"/>
            <wp:effectExtent l="0" t="0" r="8890" b="8255"/>
            <wp:wrapTight wrapText="bothSides">
              <wp:wrapPolygon edited="0">
                <wp:start x="0" y="0"/>
                <wp:lineTo x="0" y="21533"/>
                <wp:lineTo x="21556" y="21533"/>
                <wp:lineTo x="2155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44110" cy="349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2B2E4" w14:textId="77777777" w:rsidR="00611A34" w:rsidRPr="00213660" w:rsidRDefault="000B72DF" w:rsidP="00611A34">
      <w:pPr>
        <w:spacing w:line="360" w:lineRule="auto"/>
        <w:rPr>
          <w:rFonts w:ascii="宋体" w:eastAsia="宋体" w:hAnsi="宋体"/>
          <w:sz w:val="30"/>
          <w:szCs w:val="30"/>
        </w:rPr>
      </w:pPr>
      <w:r>
        <w:rPr>
          <w:rFonts w:ascii="宋体" w:eastAsia="宋体" w:hAnsi="宋体"/>
          <w:sz w:val="30"/>
          <w:szCs w:val="30"/>
        </w:rPr>
        <w:lastRenderedPageBreak/>
        <w:t>2</w:t>
      </w:r>
      <w:r w:rsidR="00913E24" w:rsidRPr="00213660">
        <w:rPr>
          <w:rFonts w:ascii="宋体" w:eastAsia="宋体" w:hAnsi="宋体"/>
          <w:sz w:val="30"/>
          <w:szCs w:val="30"/>
        </w:rPr>
        <w:t>、</w:t>
      </w:r>
      <w:r w:rsidR="00611A34" w:rsidRPr="00237366">
        <w:rPr>
          <w:rFonts w:ascii="宋体" w:eastAsia="宋体" w:hAnsi="宋体" w:hint="eastAsia"/>
          <w:sz w:val="30"/>
          <w:szCs w:val="30"/>
        </w:rPr>
        <w:t>前黄镇敬业路南凤栖路西工业片区</w:t>
      </w:r>
    </w:p>
    <w:p w14:paraId="76C5A287" w14:textId="6DE83F30" w:rsidR="00611A34" w:rsidRDefault="00611A34" w:rsidP="00611A3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Pr>
          <w:rFonts w:ascii="宋体" w:eastAsia="宋体" w:hAnsi="宋体" w:hint="eastAsia"/>
          <w:sz w:val="30"/>
          <w:szCs w:val="30"/>
        </w:rPr>
        <w:t>前黄镇</w:t>
      </w:r>
      <w:r w:rsidRPr="00213660">
        <w:rPr>
          <w:rFonts w:ascii="宋体" w:eastAsia="宋体" w:hAnsi="宋体"/>
          <w:sz w:val="30"/>
          <w:szCs w:val="30"/>
        </w:rPr>
        <w:t>，土地面积</w:t>
      </w:r>
      <w:r>
        <w:rPr>
          <w:rFonts w:ascii="宋体" w:eastAsia="宋体" w:hAnsi="宋体"/>
          <w:sz w:val="30"/>
          <w:szCs w:val="30"/>
        </w:rPr>
        <w:t>35.7452</w:t>
      </w:r>
      <w:r w:rsidRPr="00213660">
        <w:rPr>
          <w:rFonts w:ascii="宋体" w:eastAsia="宋体" w:hAnsi="宋体"/>
          <w:sz w:val="30"/>
          <w:szCs w:val="30"/>
        </w:rPr>
        <w:t>公顷，四至范围为</w:t>
      </w:r>
      <w:r w:rsidRPr="00237366">
        <w:rPr>
          <w:rFonts w:ascii="宋体" w:eastAsia="宋体" w:hAnsi="宋体" w:hint="eastAsia"/>
          <w:sz w:val="30"/>
          <w:szCs w:val="30"/>
        </w:rPr>
        <w:t>东至凤栖路，南至景德路</w:t>
      </w:r>
      <w:r w:rsidRPr="00237366">
        <w:rPr>
          <w:rFonts w:ascii="宋体" w:eastAsia="宋体" w:hAnsi="宋体"/>
          <w:sz w:val="30"/>
          <w:szCs w:val="30"/>
        </w:rPr>
        <w:t>,西</w:t>
      </w:r>
      <w:proofErr w:type="gramStart"/>
      <w:r w:rsidRPr="00237366">
        <w:rPr>
          <w:rFonts w:ascii="宋体" w:eastAsia="宋体" w:hAnsi="宋体"/>
          <w:sz w:val="30"/>
          <w:szCs w:val="30"/>
        </w:rPr>
        <w:t>至规划</w:t>
      </w:r>
      <w:proofErr w:type="gramEnd"/>
      <w:r w:rsidRPr="00237366">
        <w:rPr>
          <w:rFonts w:ascii="宋体" w:eastAsia="宋体" w:hAnsi="宋体"/>
          <w:sz w:val="30"/>
          <w:szCs w:val="30"/>
        </w:rPr>
        <w:t>工业，北至敬业路</w:t>
      </w:r>
      <w:r w:rsidRPr="00213660">
        <w:rPr>
          <w:rFonts w:ascii="宋体" w:eastAsia="宋体" w:hAnsi="宋体"/>
          <w:sz w:val="30"/>
          <w:szCs w:val="30"/>
        </w:rPr>
        <w:t>。</w:t>
      </w:r>
    </w:p>
    <w:p w14:paraId="16F8FCBF" w14:textId="6C165B70" w:rsidR="00611A34" w:rsidRPr="006E17A2" w:rsidRDefault="00611A34" w:rsidP="00611A3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8416" behindDoc="1" locked="0" layoutInCell="1" allowOverlap="1" wp14:anchorId="227E24CB" wp14:editId="2EBCEC75">
            <wp:simplePos x="0" y="0"/>
            <wp:positionH relativeFrom="margin">
              <wp:posOffset>16510</wp:posOffset>
            </wp:positionH>
            <wp:positionV relativeFrom="paragraph">
              <wp:posOffset>88265</wp:posOffset>
            </wp:positionV>
            <wp:extent cx="4969510" cy="3514725"/>
            <wp:effectExtent l="0" t="0" r="2540" b="9525"/>
            <wp:wrapTight wrapText="bothSides">
              <wp:wrapPolygon edited="0">
                <wp:start x="0" y="0"/>
                <wp:lineTo x="0" y="21541"/>
                <wp:lineTo x="21528" y="21541"/>
                <wp:lineTo x="2152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6951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4EDD9" w14:textId="77777777" w:rsidR="00611A34" w:rsidRPr="006E17A2" w:rsidRDefault="00611A34" w:rsidP="00611A34">
      <w:pPr>
        <w:rPr>
          <w:rFonts w:ascii="宋体" w:eastAsia="宋体" w:hAnsi="宋体"/>
          <w:sz w:val="30"/>
          <w:szCs w:val="30"/>
        </w:rPr>
      </w:pPr>
    </w:p>
    <w:p w14:paraId="7D257C17" w14:textId="77777777" w:rsidR="00611A34" w:rsidRPr="006E17A2" w:rsidRDefault="00611A34" w:rsidP="00611A34">
      <w:pPr>
        <w:rPr>
          <w:rFonts w:ascii="宋体" w:eastAsia="宋体" w:hAnsi="宋体"/>
          <w:sz w:val="30"/>
          <w:szCs w:val="30"/>
        </w:rPr>
      </w:pPr>
    </w:p>
    <w:p w14:paraId="22166B87" w14:textId="77777777" w:rsidR="00611A34" w:rsidRPr="006E17A2" w:rsidRDefault="00611A34" w:rsidP="00611A34">
      <w:pPr>
        <w:rPr>
          <w:rFonts w:ascii="宋体" w:eastAsia="宋体" w:hAnsi="宋体"/>
          <w:sz w:val="30"/>
          <w:szCs w:val="30"/>
        </w:rPr>
      </w:pPr>
    </w:p>
    <w:p w14:paraId="5127E68B" w14:textId="77777777" w:rsidR="00611A34" w:rsidRPr="006E17A2" w:rsidRDefault="00611A34" w:rsidP="00611A34">
      <w:pPr>
        <w:rPr>
          <w:rFonts w:ascii="宋体" w:eastAsia="宋体" w:hAnsi="宋体"/>
          <w:sz w:val="30"/>
          <w:szCs w:val="30"/>
        </w:rPr>
      </w:pPr>
    </w:p>
    <w:p w14:paraId="02C44DCC" w14:textId="77777777" w:rsidR="00611A34" w:rsidRPr="006E17A2" w:rsidRDefault="00611A34" w:rsidP="00611A34">
      <w:pPr>
        <w:rPr>
          <w:rFonts w:ascii="宋体" w:eastAsia="宋体" w:hAnsi="宋体"/>
          <w:sz w:val="30"/>
          <w:szCs w:val="30"/>
        </w:rPr>
      </w:pPr>
    </w:p>
    <w:p w14:paraId="3FE942C8" w14:textId="77777777" w:rsidR="00611A34" w:rsidRPr="006E17A2" w:rsidRDefault="00611A34" w:rsidP="00611A34">
      <w:pPr>
        <w:rPr>
          <w:rFonts w:ascii="宋体" w:eastAsia="宋体" w:hAnsi="宋体"/>
          <w:sz w:val="30"/>
          <w:szCs w:val="30"/>
        </w:rPr>
      </w:pPr>
    </w:p>
    <w:p w14:paraId="72B3CAEC" w14:textId="77777777" w:rsidR="00611A34" w:rsidRPr="006E17A2" w:rsidRDefault="00611A34" w:rsidP="00611A34">
      <w:pPr>
        <w:rPr>
          <w:rFonts w:ascii="宋体" w:eastAsia="宋体" w:hAnsi="宋体"/>
          <w:sz w:val="30"/>
          <w:szCs w:val="30"/>
        </w:rPr>
      </w:pPr>
    </w:p>
    <w:p w14:paraId="767CAF86" w14:textId="77777777" w:rsidR="00611A34" w:rsidRPr="006E17A2" w:rsidRDefault="00611A34" w:rsidP="00611A34">
      <w:pPr>
        <w:rPr>
          <w:rFonts w:ascii="宋体" w:eastAsia="宋体" w:hAnsi="宋体"/>
          <w:sz w:val="30"/>
          <w:szCs w:val="30"/>
        </w:rPr>
      </w:pPr>
    </w:p>
    <w:p w14:paraId="2866A82F" w14:textId="01CD10AC" w:rsidR="00611A34" w:rsidRPr="006E17A2" w:rsidRDefault="00611A34" w:rsidP="00611A3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7392" behindDoc="1" locked="0" layoutInCell="1" allowOverlap="1" wp14:anchorId="4D853C3A" wp14:editId="2C34DE6B">
            <wp:simplePos x="0" y="0"/>
            <wp:positionH relativeFrom="margin">
              <wp:posOffset>16510</wp:posOffset>
            </wp:positionH>
            <wp:positionV relativeFrom="paragraph">
              <wp:posOffset>146050</wp:posOffset>
            </wp:positionV>
            <wp:extent cx="5015230" cy="3547110"/>
            <wp:effectExtent l="0" t="0" r="0" b="0"/>
            <wp:wrapTight wrapText="bothSides">
              <wp:wrapPolygon edited="0">
                <wp:start x="0" y="0"/>
                <wp:lineTo x="0" y="21461"/>
                <wp:lineTo x="21496" y="21461"/>
                <wp:lineTo x="2149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15230" cy="354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EDA56" w14:textId="77777777" w:rsidR="00611A34" w:rsidRPr="006E17A2" w:rsidRDefault="00611A34" w:rsidP="00611A34">
      <w:pPr>
        <w:rPr>
          <w:rFonts w:ascii="宋体" w:eastAsia="宋体" w:hAnsi="宋体"/>
          <w:sz w:val="30"/>
          <w:szCs w:val="30"/>
        </w:rPr>
      </w:pPr>
    </w:p>
    <w:p w14:paraId="3D1ABEC1" w14:textId="77777777" w:rsidR="00611A34" w:rsidRPr="006E17A2" w:rsidRDefault="00611A34" w:rsidP="00611A34">
      <w:pPr>
        <w:rPr>
          <w:rFonts w:ascii="宋体" w:eastAsia="宋体" w:hAnsi="宋体"/>
          <w:sz w:val="30"/>
          <w:szCs w:val="30"/>
        </w:rPr>
      </w:pPr>
    </w:p>
    <w:p w14:paraId="4614BDB7" w14:textId="77777777" w:rsidR="00611A34" w:rsidRPr="006E17A2" w:rsidRDefault="00611A34" w:rsidP="00611A34">
      <w:pPr>
        <w:rPr>
          <w:rFonts w:ascii="宋体" w:eastAsia="宋体" w:hAnsi="宋体"/>
          <w:sz w:val="30"/>
          <w:szCs w:val="30"/>
        </w:rPr>
      </w:pPr>
    </w:p>
    <w:p w14:paraId="24BEF9E3" w14:textId="77777777" w:rsidR="00611A34" w:rsidRPr="006E17A2" w:rsidRDefault="00611A34" w:rsidP="00611A34">
      <w:pPr>
        <w:rPr>
          <w:rFonts w:ascii="宋体" w:eastAsia="宋体" w:hAnsi="宋体"/>
          <w:sz w:val="30"/>
          <w:szCs w:val="30"/>
        </w:rPr>
      </w:pPr>
    </w:p>
    <w:p w14:paraId="71EC5FC0" w14:textId="3A1710F7" w:rsidR="00913E24" w:rsidRPr="00611A34" w:rsidRDefault="00913E24" w:rsidP="00611A34">
      <w:pPr>
        <w:spacing w:line="360" w:lineRule="auto"/>
        <w:rPr>
          <w:rFonts w:ascii="宋体" w:eastAsia="宋体" w:hAnsi="宋体"/>
          <w:sz w:val="30"/>
          <w:szCs w:val="30"/>
        </w:rPr>
      </w:pPr>
    </w:p>
    <w:sectPr w:rsidR="00913E24" w:rsidRPr="00611A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72044" w14:textId="77777777" w:rsidR="00B51157" w:rsidRDefault="00B51157" w:rsidP="008D6063">
      <w:r>
        <w:separator/>
      </w:r>
    </w:p>
  </w:endnote>
  <w:endnote w:type="continuationSeparator" w:id="0">
    <w:p w14:paraId="52948760" w14:textId="77777777" w:rsidR="00B51157" w:rsidRDefault="00B51157"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5C130" w14:textId="77777777" w:rsidR="00B51157" w:rsidRDefault="00B51157" w:rsidP="008D6063">
      <w:r>
        <w:separator/>
      </w:r>
    </w:p>
  </w:footnote>
  <w:footnote w:type="continuationSeparator" w:id="0">
    <w:p w14:paraId="6CA0684F" w14:textId="77777777" w:rsidR="00B51157" w:rsidRDefault="00B51157"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2320A"/>
    <w:rsid w:val="000758A6"/>
    <w:rsid w:val="00091CBB"/>
    <w:rsid w:val="000B0D87"/>
    <w:rsid w:val="000B72DF"/>
    <w:rsid w:val="000E4308"/>
    <w:rsid w:val="001108B5"/>
    <w:rsid w:val="00112D16"/>
    <w:rsid w:val="00137B89"/>
    <w:rsid w:val="0014490A"/>
    <w:rsid w:val="00151FED"/>
    <w:rsid w:val="001643F9"/>
    <w:rsid w:val="00165CF6"/>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8479E"/>
    <w:rsid w:val="002B4DE7"/>
    <w:rsid w:val="002C004A"/>
    <w:rsid w:val="002E62D8"/>
    <w:rsid w:val="002F3B30"/>
    <w:rsid w:val="002F7F26"/>
    <w:rsid w:val="00330E61"/>
    <w:rsid w:val="003315C3"/>
    <w:rsid w:val="003351EB"/>
    <w:rsid w:val="003442B8"/>
    <w:rsid w:val="00347CC0"/>
    <w:rsid w:val="003567E1"/>
    <w:rsid w:val="00365631"/>
    <w:rsid w:val="00366ED0"/>
    <w:rsid w:val="003831C2"/>
    <w:rsid w:val="003C1020"/>
    <w:rsid w:val="003C2F20"/>
    <w:rsid w:val="003D6401"/>
    <w:rsid w:val="003E3B3E"/>
    <w:rsid w:val="00400F31"/>
    <w:rsid w:val="00401E0B"/>
    <w:rsid w:val="00405EAA"/>
    <w:rsid w:val="004236D2"/>
    <w:rsid w:val="004251CD"/>
    <w:rsid w:val="004411B8"/>
    <w:rsid w:val="00456CAC"/>
    <w:rsid w:val="00462B6F"/>
    <w:rsid w:val="004A30E0"/>
    <w:rsid w:val="004B1F68"/>
    <w:rsid w:val="004B7EEF"/>
    <w:rsid w:val="005008F2"/>
    <w:rsid w:val="005013FE"/>
    <w:rsid w:val="005201C5"/>
    <w:rsid w:val="00522181"/>
    <w:rsid w:val="00533D8C"/>
    <w:rsid w:val="00547142"/>
    <w:rsid w:val="00547669"/>
    <w:rsid w:val="005631EB"/>
    <w:rsid w:val="00566527"/>
    <w:rsid w:val="00567D5B"/>
    <w:rsid w:val="00573FF6"/>
    <w:rsid w:val="00584572"/>
    <w:rsid w:val="005C7760"/>
    <w:rsid w:val="005C7AA4"/>
    <w:rsid w:val="005E1796"/>
    <w:rsid w:val="005E492E"/>
    <w:rsid w:val="005F7FA2"/>
    <w:rsid w:val="00606940"/>
    <w:rsid w:val="0060709D"/>
    <w:rsid w:val="00611A34"/>
    <w:rsid w:val="00616CD2"/>
    <w:rsid w:val="0063579B"/>
    <w:rsid w:val="00666D58"/>
    <w:rsid w:val="0068489D"/>
    <w:rsid w:val="006B1F79"/>
    <w:rsid w:val="006B66A1"/>
    <w:rsid w:val="006C14BC"/>
    <w:rsid w:val="006D7396"/>
    <w:rsid w:val="006D7460"/>
    <w:rsid w:val="006E17A2"/>
    <w:rsid w:val="00703F5C"/>
    <w:rsid w:val="00711123"/>
    <w:rsid w:val="00711D39"/>
    <w:rsid w:val="00733FDE"/>
    <w:rsid w:val="00747131"/>
    <w:rsid w:val="00762DA2"/>
    <w:rsid w:val="00766424"/>
    <w:rsid w:val="00776033"/>
    <w:rsid w:val="0078107D"/>
    <w:rsid w:val="007A23FF"/>
    <w:rsid w:val="007C2DC0"/>
    <w:rsid w:val="007C60AB"/>
    <w:rsid w:val="007D1BFA"/>
    <w:rsid w:val="007F2CD6"/>
    <w:rsid w:val="007F3C47"/>
    <w:rsid w:val="00800838"/>
    <w:rsid w:val="00801C8D"/>
    <w:rsid w:val="00811484"/>
    <w:rsid w:val="00812B98"/>
    <w:rsid w:val="00817E69"/>
    <w:rsid w:val="00824E91"/>
    <w:rsid w:val="008675A1"/>
    <w:rsid w:val="00885F98"/>
    <w:rsid w:val="008A71E3"/>
    <w:rsid w:val="008B01BF"/>
    <w:rsid w:val="008B23C3"/>
    <w:rsid w:val="008C64DF"/>
    <w:rsid w:val="008D05D5"/>
    <w:rsid w:val="008D41E4"/>
    <w:rsid w:val="008D6063"/>
    <w:rsid w:val="008F2BA3"/>
    <w:rsid w:val="00913E24"/>
    <w:rsid w:val="00914783"/>
    <w:rsid w:val="00933BE6"/>
    <w:rsid w:val="00933CA8"/>
    <w:rsid w:val="009434D4"/>
    <w:rsid w:val="00951C2E"/>
    <w:rsid w:val="009948F1"/>
    <w:rsid w:val="009C65A8"/>
    <w:rsid w:val="009D3312"/>
    <w:rsid w:val="009D6BF2"/>
    <w:rsid w:val="00A40878"/>
    <w:rsid w:val="00A53491"/>
    <w:rsid w:val="00A63E5F"/>
    <w:rsid w:val="00A72079"/>
    <w:rsid w:val="00A72992"/>
    <w:rsid w:val="00A8008A"/>
    <w:rsid w:val="00A85306"/>
    <w:rsid w:val="00AA720C"/>
    <w:rsid w:val="00AC5638"/>
    <w:rsid w:val="00AD01A9"/>
    <w:rsid w:val="00AD6352"/>
    <w:rsid w:val="00AE0C1D"/>
    <w:rsid w:val="00AE59BC"/>
    <w:rsid w:val="00AF5D13"/>
    <w:rsid w:val="00B06A54"/>
    <w:rsid w:val="00B15478"/>
    <w:rsid w:val="00B3329F"/>
    <w:rsid w:val="00B3722E"/>
    <w:rsid w:val="00B4709F"/>
    <w:rsid w:val="00B51157"/>
    <w:rsid w:val="00B51173"/>
    <w:rsid w:val="00B66D79"/>
    <w:rsid w:val="00B67084"/>
    <w:rsid w:val="00B7730F"/>
    <w:rsid w:val="00BA5A06"/>
    <w:rsid w:val="00BD28C3"/>
    <w:rsid w:val="00C00A72"/>
    <w:rsid w:val="00C00AEA"/>
    <w:rsid w:val="00C02049"/>
    <w:rsid w:val="00C21CFC"/>
    <w:rsid w:val="00C23516"/>
    <w:rsid w:val="00C51918"/>
    <w:rsid w:val="00C93CC4"/>
    <w:rsid w:val="00CA1973"/>
    <w:rsid w:val="00CC34EE"/>
    <w:rsid w:val="00D14D9F"/>
    <w:rsid w:val="00D2037A"/>
    <w:rsid w:val="00D37E76"/>
    <w:rsid w:val="00D45480"/>
    <w:rsid w:val="00D47DE1"/>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29CA"/>
    <w:rsid w:val="00E96EFE"/>
    <w:rsid w:val="00EA6526"/>
    <w:rsid w:val="00EC72B7"/>
    <w:rsid w:val="00EC7E73"/>
    <w:rsid w:val="00EF3908"/>
    <w:rsid w:val="00EF62B7"/>
    <w:rsid w:val="00F0693D"/>
    <w:rsid w:val="00F10857"/>
    <w:rsid w:val="00F11A30"/>
    <w:rsid w:val="00F1796D"/>
    <w:rsid w:val="00F22D4E"/>
    <w:rsid w:val="00F30CA0"/>
    <w:rsid w:val="00F63EB1"/>
    <w:rsid w:val="00F812A9"/>
    <w:rsid w:val="00FA0D87"/>
    <w:rsid w:val="00FB1FC1"/>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308</Words>
  <Characters>1761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cp:revision>
  <cp:lastPrinted>2021-05-06T07:25:00Z</cp:lastPrinted>
  <dcterms:created xsi:type="dcterms:W3CDTF">2023-10-16T00:47:00Z</dcterms:created>
  <dcterms:modified xsi:type="dcterms:W3CDTF">2024-02-22T06:14:00Z</dcterms:modified>
</cp:coreProperties>
</file>