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2359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223030地块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前黄镇丁舍村观音组</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13473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13225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12461</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前黄镇蒋排村后周东组</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7172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7172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5403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6109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6109</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4347</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26754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26506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22211</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8</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7</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2359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223030地块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前黄镇丁舍村观音组</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13473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13225</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12461</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前黄镇蒋排村后周东组</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7172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7172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5403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6109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6109</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4347</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26754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default" w:ascii="仿宋_GB2312" w:hAnsi="仿宋_GB2312" w:eastAsia="仿宋_GB2312" w:cs="仿宋_GB2312"/>
                <w:sz w:val="24"/>
                <w:szCs w:val="15"/>
                <w:lang w:val="en-US" w:eastAsia="zh-CN"/>
              </w:rPr>
              <w:t>26506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22211</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8</w:t>
            </w:r>
          </w:p>
        </w:tc>
        <w:tc>
          <w:tcPr>
            <w:tcW w:w="1143"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7</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bookmarkStart w:id="0" w:name="_GoBack"/>
      <w:bookmarkEnd w:id="0"/>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pPr>
        <w:rPr>
          <w:rFonts w:hint="eastAsia" w:ascii="仿宋_GB2312" w:hAnsi="仿宋_GB2312" w:eastAsia="仿宋_GB2312" w:cs="仿宋_GB2312"/>
          <w:sz w:val="24"/>
          <w:szCs w:val="2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C951C14"/>
    <w:rsid w:val="1FB46E77"/>
    <w:rsid w:val="220B1394"/>
    <w:rsid w:val="22F71869"/>
    <w:rsid w:val="270F4445"/>
    <w:rsid w:val="29167DEC"/>
    <w:rsid w:val="2C1C5252"/>
    <w:rsid w:val="35AA2402"/>
    <w:rsid w:val="4211484E"/>
    <w:rsid w:val="4794102E"/>
    <w:rsid w:val="49A56844"/>
    <w:rsid w:val="4EF86C24"/>
    <w:rsid w:val="4F9C70BE"/>
    <w:rsid w:val="4FA52FF6"/>
    <w:rsid w:val="504D3FDE"/>
    <w:rsid w:val="51975EFF"/>
    <w:rsid w:val="522D2E18"/>
    <w:rsid w:val="5ACE39FD"/>
    <w:rsid w:val="5E03553E"/>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2024-01-12T08:42:03Z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