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80"/>
        </w:tabs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附件2：</w:t>
      </w:r>
    </w:p>
    <w:p>
      <w:pPr>
        <w:spacing w:line="570" w:lineRule="exact"/>
        <w:ind w:left="1273" w:leftChars="606" w:firstLine="320" w:firstLineChars="1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2023年常州市武进区科技创新发展专项资金</w:t>
      </w:r>
    </w:p>
    <w:p>
      <w:pPr>
        <w:spacing w:line="570" w:lineRule="exact"/>
        <w:ind w:left="1273" w:leftChars="606" w:firstLine="320" w:firstLineChars="100"/>
        <w:rPr>
          <w:rFonts w:ascii="仿宋_GB2312" w:hAnsi="宋体" w:eastAsia="仿宋_GB2312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（2021年度软科学</w:t>
      </w:r>
      <w:r>
        <w:rPr>
          <w:rFonts w:hint="eastAsia" w:eastAsia="仿宋_GB2312"/>
          <w:sz w:val="32"/>
        </w:rPr>
        <w:t>分年度拨款</w:t>
      </w:r>
      <w:r>
        <w:rPr>
          <w:rFonts w:hint="eastAsia" w:ascii="方正小标宋简体" w:hAnsi="宋体" w:eastAsia="方正小标宋简体"/>
          <w:sz w:val="32"/>
          <w:szCs w:val="32"/>
        </w:rPr>
        <w:t>）项目汇总表</w:t>
      </w:r>
    </w:p>
    <w:p>
      <w:pPr>
        <w:tabs>
          <w:tab w:val="left" w:pos="8280"/>
        </w:tabs>
        <w:ind w:firstLine="7560" w:firstLineChars="315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单位：万元</w:t>
      </w:r>
    </w:p>
    <w:tbl>
      <w:tblPr>
        <w:tblStyle w:val="4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3096"/>
        <w:gridCol w:w="2268"/>
        <w:gridCol w:w="1559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tblHeader/>
          <w:jc w:val="center"/>
        </w:trPr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序号</w:t>
            </w:r>
          </w:p>
        </w:tc>
        <w:tc>
          <w:tcPr>
            <w:tcW w:w="30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课题名称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承担单位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奖励金额</w:t>
            </w:r>
          </w:p>
        </w:tc>
        <w:tc>
          <w:tcPr>
            <w:tcW w:w="11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1039" w:type="dxa"/>
            <w:vAlign w:val="center"/>
          </w:tcPr>
          <w:p>
            <w:pPr>
              <w:pStyle w:val="7"/>
              <w:ind w:left="420" w:firstLine="0" w:firstLineChars="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石墨烯等先进碳材料产业创新发展路径研究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常州大学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6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区属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1039" w:type="dxa"/>
            <w:vAlign w:val="center"/>
          </w:tcPr>
          <w:p>
            <w:pPr>
              <w:pStyle w:val="7"/>
              <w:ind w:left="420" w:firstLine="0" w:firstLineChars="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2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武进区生物医药产业创新发展路径与对策研究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江苏理工学院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区属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6403" w:type="dxa"/>
            <w:gridSpan w:val="3"/>
            <w:vAlign w:val="center"/>
          </w:tcPr>
          <w:p>
            <w:pPr>
              <w:tabs>
                <w:tab w:val="left" w:pos="8280"/>
              </w:tabs>
              <w:ind w:firstLine="2409" w:firstLineChars="800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合 计</w:t>
            </w:r>
          </w:p>
        </w:tc>
        <w:tc>
          <w:tcPr>
            <w:tcW w:w="1559" w:type="dxa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9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>
      <w:pPr>
        <w:rPr>
          <w:rFonts w:ascii="仿宋_GB2312" w:hAnsi="宋体" w:eastAsia="仿宋_GB2312"/>
          <w:sz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20146FDA"/>
    <w:rsid w:val="20146FDA"/>
    <w:rsid w:val="717F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2024-01-09T02:24:00Z</dcterms:created>
  <dc:creator>国家宏观调控</dc:creator>
  <cp:lastModifiedBy>国家宏观调控</cp:lastModifiedBy>
  <dcterms:modified xsi:type="dcterms:W3CDTF">2024-01-09T02:26:04Z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DA74E1F552554225960E0FD44EF00124_13</vt:lpwstr>
  </property>
</Properties>
</file>