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56" w:rsidRPr="008E3756" w:rsidRDefault="008E3756" w:rsidP="008E375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E3756">
        <w:rPr>
          <w:rFonts w:ascii="方正小标宋简体" w:eastAsia="方正小标宋简体" w:hint="eastAsia"/>
          <w:sz w:val="44"/>
          <w:szCs w:val="44"/>
        </w:rPr>
        <w:t>排水户分类标准</w:t>
      </w:r>
    </w:p>
    <w:p w:rsidR="008E3756" w:rsidRDefault="008E3756" w:rsidP="008E375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E3756" w:rsidRPr="008E3756" w:rsidRDefault="008E3756" w:rsidP="008E375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E3756">
        <w:rPr>
          <w:rFonts w:ascii="仿宋_GB2312" w:eastAsia="仿宋_GB2312" w:hint="eastAsia"/>
          <w:sz w:val="32"/>
          <w:szCs w:val="32"/>
        </w:rPr>
        <w:t>排放废水类别：Ⅰ类为化工、电镀、酸洗、印染、制药等特定企业，生活污水和生产废水均排放；Ⅱ类为一般工业企业，生活污水和生产废水均排放；Ⅲ类为化工、电镀、酸洗、印染、制药等特定企业，仅生活污水排放；Ⅳ类为一般工业企业，仅生活污水排放；Ⅴ类为纯生活污水排放</w:t>
      </w:r>
      <w:r w:rsidRPr="008E3756">
        <w:rPr>
          <w:rFonts w:ascii="仿宋_GB2312" w:eastAsia="仿宋_GB2312" w:hint="eastAsia"/>
          <w:sz w:val="32"/>
          <w:szCs w:val="32"/>
        </w:rPr>
        <w:t>。</w:t>
      </w:r>
    </w:p>
    <w:p w:rsidR="00B402B9" w:rsidRPr="008E3756" w:rsidRDefault="008E3756" w:rsidP="008E375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排水户分为重点排水户和一般排水户。其中</w:t>
      </w:r>
      <w:r w:rsidRPr="008E3756">
        <w:rPr>
          <w:rFonts w:ascii="仿宋_GB2312" w:eastAsia="仿宋_GB2312" w:hint="eastAsia"/>
          <w:sz w:val="32"/>
          <w:szCs w:val="32"/>
        </w:rPr>
        <w:t>重点排水户包括：Ⅰ、Ⅱ、Ⅲ类工业企业，用水量较大（暂定20吨/日）的Ⅳ、Ⅴ类企业，经营占地面积5000平方米以上的餐饮、宾馆、农贸市场、大型综合体，各类学校、医院（三级、二级）等生活类排水户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B402B9" w:rsidRPr="008E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B9" w:rsidRDefault="00B402B9" w:rsidP="008E3756">
      <w:r>
        <w:separator/>
      </w:r>
    </w:p>
  </w:endnote>
  <w:endnote w:type="continuationSeparator" w:id="1">
    <w:p w:rsidR="00B402B9" w:rsidRDefault="00B402B9" w:rsidP="008E3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B9" w:rsidRDefault="00B402B9" w:rsidP="008E3756">
      <w:r>
        <w:separator/>
      </w:r>
    </w:p>
  </w:footnote>
  <w:footnote w:type="continuationSeparator" w:id="1">
    <w:p w:rsidR="00B402B9" w:rsidRDefault="00B402B9" w:rsidP="008E3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756"/>
    <w:rsid w:val="008E3756"/>
    <w:rsid w:val="00B4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7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7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HP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2023-07-10T03:25:00Z</dcterms:created>
  <dcterms:modified xsi:type="dcterms:W3CDTF">2023-07-10T03:28:00Z</dcterms:modified>
</cp:coreProperties>
</file>