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0FF25E" w14:textId="63303D4F" w:rsidR="0020216E" w:rsidRDefault="0020216E" w:rsidP="0020216E">
      <w:pPr>
        <w:widowControl/>
        <w:jc w:val="center"/>
        <w:rPr>
          <w:rFonts w:ascii="宋体" w:eastAsia="宋体" w:hAnsi="宋体" w:cs="宋体"/>
          <w:b/>
          <w:color w:val="000000"/>
          <w:kern w:val="0"/>
          <w:sz w:val="32"/>
          <w:szCs w:val="44"/>
        </w:rPr>
      </w:pPr>
      <w:bookmarkStart w:id="0" w:name="_Hlk93999323"/>
      <w:bookmarkEnd w:id="0"/>
      <w:r w:rsidRPr="0020216E">
        <w:rPr>
          <w:rFonts w:ascii="宋体" w:eastAsia="宋体" w:hAnsi="宋体" w:cs="宋体" w:hint="eastAsia"/>
          <w:b/>
          <w:color w:val="000000"/>
          <w:kern w:val="0"/>
          <w:sz w:val="32"/>
          <w:szCs w:val="44"/>
        </w:rPr>
        <w:t>常州市武进区</w:t>
      </w:r>
      <w:r w:rsidRPr="0020216E">
        <w:rPr>
          <w:rFonts w:ascii="宋体" w:eastAsia="宋体" w:hAnsi="宋体" w:cs="宋体"/>
          <w:b/>
          <w:color w:val="000000"/>
          <w:kern w:val="0"/>
          <w:sz w:val="32"/>
          <w:szCs w:val="44"/>
        </w:rPr>
        <w:t xml:space="preserve"> 202</w:t>
      </w:r>
      <w:r w:rsidR="00FC52B0">
        <w:rPr>
          <w:rFonts w:ascii="宋体" w:eastAsia="宋体" w:hAnsi="宋体" w:cs="宋体"/>
          <w:b/>
          <w:color w:val="000000"/>
          <w:kern w:val="0"/>
          <w:sz w:val="32"/>
          <w:szCs w:val="44"/>
        </w:rPr>
        <w:t>3</w:t>
      </w:r>
      <w:r w:rsidRPr="0020216E">
        <w:rPr>
          <w:rFonts w:ascii="宋体" w:eastAsia="宋体" w:hAnsi="宋体" w:cs="宋体"/>
          <w:b/>
          <w:color w:val="000000"/>
          <w:kern w:val="0"/>
          <w:sz w:val="32"/>
          <w:szCs w:val="44"/>
        </w:rPr>
        <w:t>-0</w:t>
      </w:r>
      <w:r w:rsidR="00E37AF9">
        <w:rPr>
          <w:rFonts w:ascii="宋体" w:eastAsia="宋体" w:hAnsi="宋体" w:cs="宋体"/>
          <w:b/>
          <w:color w:val="000000"/>
          <w:kern w:val="0"/>
          <w:sz w:val="32"/>
          <w:szCs w:val="44"/>
        </w:rPr>
        <w:t>4</w:t>
      </w:r>
      <w:r w:rsidRPr="0020216E">
        <w:rPr>
          <w:rFonts w:ascii="宋体" w:eastAsia="宋体" w:hAnsi="宋体" w:cs="宋体"/>
          <w:b/>
          <w:color w:val="000000"/>
          <w:kern w:val="0"/>
          <w:sz w:val="32"/>
          <w:szCs w:val="44"/>
        </w:rPr>
        <w:t>号土地征收成片开发方案</w:t>
      </w:r>
    </w:p>
    <w:p w14:paraId="6B5C266F" w14:textId="77777777" w:rsidR="0078107D" w:rsidRPr="00AF5D13" w:rsidRDefault="0078107D" w:rsidP="0020216E">
      <w:pPr>
        <w:widowControl/>
        <w:spacing w:line="360" w:lineRule="auto"/>
        <w:ind w:firstLineChars="1200" w:firstLine="3373"/>
        <w:jc w:val="left"/>
        <w:rPr>
          <w:rFonts w:ascii="宋体" w:eastAsia="宋体" w:hAnsi="宋体" w:cs="宋体"/>
          <w:b/>
          <w:color w:val="000000"/>
          <w:kern w:val="0"/>
          <w:sz w:val="28"/>
          <w:szCs w:val="28"/>
        </w:rPr>
      </w:pPr>
      <w:r w:rsidRPr="00AF5D13">
        <w:rPr>
          <w:rFonts w:ascii="宋体" w:eastAsia="宋体" w:hAnsi="宋体" w:cs="宋体"/>
          <w:b/>
          <w:color w:val="000000"/>
          <w:kern w:val="0"/>
          <w:sz w:val="28"/>
          <w:szCs w:val="28"/>
        </w:rPr>
        <w:t>（征求意见稿）</w:t>
      </w:r>
    </w:p>
    <w:p w14:paraId="493B4ECF" w14:textId="59EE4D07" w:rsidR="00AF5D13" w:rsidRDefault="0078107D" w:rsidP="00547142">
      <w:pPr>
        <w:widowControl/>
        <w:spacing w:line="360" w:lineRule="auto"/>
        <w:ind w:firstLineChars="200" w:firstLine="600"/>
        <w:jc w:val="left"/>
        <w:rPr>
          <w:rFonts w:ascii="宋体" w:eastAsia="宋体" w:hAnsi="宋体" w:cs="宋体"/>
          <w:color w:val="000000"/>
          <w:kern w:val="0"/>
          <w:sz w:val="30"/>
          <w:szCs w:val="30"/>
        </w:rPr>
      </w:pPr>
      <w:r w:rsidRPr="0078107D">
        <w:rPr>
          <w:rFonts w:ascii="宋体" w:eastAsia="宋体" w:hAnsi="宋体" w:cs="宋体"/>
          <w:color w:val="000000"/>
          <w:kern w:val="0"/>
          <w:sz w:val="30"/>
          <w:szCs w:val="30"/>
        </w:rPr>
        <w:t>为满足城市发展用地需求，规范征地程序，保障被征地农民合法权益，根据《中华人民共和国土地管理法》（</w:t>
      </w:r>
      <w:r w:rsidRPr="0078107D">
        <w:rPr>
          <w:rFonts w:ascii="宋体" w:eastAsia="宋体" w:hAnsi="宋体" w:cs="Times New Roman"/>
          <w:color w:val="000000"/>
          <w:kern w:val="0"/>
          <w:sz w:val="30"/>
          <w:szCs w:val="30"/>
        </w:rPr>
        <w:t>2019</w:t>
      </w:r>
      <w:r w:rsidRPr="0078107D">
        <w:rPr>
          <w:rFonts w:ascii="宋体" w:eastAsia="宋体" w:hAnsi="宋体" w:cs="宋体"/>
          <w:color w:val="000000"/>
          <w:kern w:val="0"/>
          <w:sz w:val="30"/>
          <w:szCs w:val="30"/>
        </w:rPr>
        <w:t>年）、《土地征收成片开发标准（试行）》、《江苏省自然资源厅关于开展土地征收成片开发方案编制工作的通知》（</w:t>
      </w:r>
      <w:proofErr w:type="gramStart"/>
      <w:r w:rsidRPr="0078107D">
        <w:rPr>
          <w:rFonts w:ascii="宋体" w:eastAsia="宋体" w:hAnsi="宋体" w:cs="宋体"/>
          <w:color w:val="000000"/>
          <w:kern w:val="0"/>
          <w:sz w:val="30"/>
          <w:szCs w:val="30"/>
        </w:rPr>
        <w:t>苏自然资函</w:t>
      </w:r>
      <w:proofErr w:type="gramEnd"/>
      <w:r w:rsidRPr="0078107D">
        <w:rPr>
          <w:rFonts w:ascii="宋体" w:eastAsia="宋体" w:hAnsi="宋体" w:cs="宋体"/>
          <w:color w:val="000000"/>
          <w:kern w:val="0"/>
          <w:sz w:val="30"/>
          <w:szCs w:val="30"/>
        </w:rPr>
        <w:t>〔</w:t>
      </w:r>
      <w:r w:rsidRPr="0078107D">
        <w:rPr>
          <w:rFonts w:ascii="宋体" w:eastAsia="宋体" w:hAnsi="宋体" w:cs="Times New Roman"/>
          <w:color w:val="000000"/>
          <w:kern w:val="0"/>
          <w:sz w:val="30"/>
          <w:szCs w:val="30"/>
        </w:rPr>
        <w:t>2021</w:t>
      </w:r>
      <w:r w:rsidRPr="0078107D">
        <w:rPr>
          <w:rFonts w:ascii="宋体" w:eastAsia="宋体" w:hAnsi="宋体" w:cs="宋体"/>
          <w:color w:val="000000"/>
          <w:kern w:val="0"/>
          <w:sz w:val="30"/>
          <w:szCs w:val="30"/>
        </w:rPr>
        <w:t xml:space="preserve">〕 </w:t>
      </w:r>
      <w:r w:rsidRPr="0078107D">
        <w:rPr>
          <w:rFonts w:ascii="宋体" w:eastAsia="宋体" w:hAnsi="宋体" w:cs="Times New Roman"/>
          <w:color w:val="000000"/>
          <w:kern w:val="0"/>
          <w:sz w:val="30"/>
          <w:szCs w:val="30"/>
        </w:rPr>
        <w:t xml:space="preserve">15 </w:t>
      </w:r>
      <w:r w:rsidRPr="0078107D">
        <w:rPr>
          <w:rFonts w:ascii="宋体" w:eastAsia="宋体" w:hAnsi="宋体" w:cs="宋体"/>
          <w:color w:val="000000"/>
          <w:kern w:val="0"/>
          <w:sz w:val="30"/>
          <w:szCs w:val="30"/>
        </w:rPr>
        <w:t>号）、</w:t>
      </w:r>
      <w:r w:rsidR="00547142" w:rsidRPr="00547142">
        <w:rPr>
          <w:rFonts w:ascii="宋体" w:eastAsia="宋体" w:hAnsi="宋体" w:cs="宋体" w:hint="eastAsia"/>
          <w:color w:val="000000"/>
          <w:kern w:val="0"/>
          <w:sz w:val="30"/>
          <w:szCs w:val="30"/>
        </w:rPr>
        <w:t>《江苏省自然资源厅关于加快推进土地征收成片开发方案编制工作的通知》</w:t>
      </w:r>
      <w:r w:rsidR="00547142" w:rsidRPr="0078107D">
        <w:rPr>
          <w:rFonts w:ascii="宋体" w:eastAsia="宋体" w:hAnsi="宋体" w:cs="宋体"/>
          <w:color w:val="000000"/>
          <w:kern w:val="0"/>
          <w:sz w:val="30"/>
          <w:szCs w:val="30"/>
        </w:rPr>
        <w:t>（</w:t>
      </w:r>
      <w:proofErr w:type="gramStart"/>
      <w:r w:rsidR="00547142" w:rsidRPr="0078107D">
        <w:rPr>
          <w:rFonts w:ascii="宋体" w:eastAsia="宋体" w:hAnsi="宋体" w:cs="宋体"/>
          <w:color w:val="000000"/>
          <w:kern w:val="0"/>
          <w:sz w:val="30"/>
          <w:szCs w:val="30"/>
        </w:rPr>
        <w:t>苏自然资</w:t>
      </w:r>
      <w:r w:rsidR="00547142">
        <w:rPr>
          <w:rFonts w:ascii="宋体" w:eastAsia="宋体" w:hAnsi="宋体" w:cs="宋体" w:hint="eastAsia"/>
          <w:color w:val="000000"/>
          <w:kern w:val="0"/>
          <w:sz w:val="30"/>
          <w:szCs w:val="30"/>
        </w:rPr>
        <w:t>发</w:t>
      </w:r>
      <w:proofErr w:type="gramEnd"/>
      <w:r w:rsidR="00547142" w:rsidRPr="0078107D">
        <w:rPr>
          <w:rFonts w:ascii="宋体" w:eastAsia="宋体" w:hAnsi="宋体" w:cs="宋体"/>
          <w:color w:val="000000"/>
          <w:kern w:val="0"/>
          <w:sz w:val="30"/>
          <w:szCs w:val="30"/>
        </w:rPr>
        <w:t>〔</w:t>
      </w:r>
      <w:r w:rsidR="00547142" w:rsidRPr="0078107D">
        <w:rPr>
          <w:rFonts w:ascii="宋体" w:eastAsia="宋体" w:hAnsi="宋体" w:cs="Times New Roman"/>
          <w:color w:val="000000"/>
          <w:kern w:val="0"/>
          <w:sz w:val="30"/>
          <w:szCs w:val="30"/>
        </w:rPr>
        <w:t>2021</w:t>
      </w:r>
      <w:r w:rsidR="00547142" w:rsidRPr="0078107D">
        <w:rPr>
          <w:rFonts w:ascii="宋体" w:eastAsia="宋体" w:hAnsi="宋体" w:cs="宋体"/>
          <w:color w:val="000000"/>
          <w:kern w:val="0"/>
          <w:sz w:val="30"/>
          <w:szCs w:val="30"/>
        </w:rPr>
        <w:t xml:space="preserve">〕 </w:t>
      </w:r>
      <w:r w:rsidR="00547142">
        <w:rPr>
          <w:rFonts w:ascii="宋体" w:eastAsia="宋体" w:hAnsi="宋体" w:cs="Times New Roman"/>
          <w:color w:val="000000"/>
          <w:kern w:val="0"/>
          <w:sz w:val="30"/>
          <w:szCs w:val="30"/>
        </w:rPr>
        <w:t>138</w:t>
      </w:r>
      <w:r w:rsidR="00547142" w:rsidRPr="0078107D">
        <w:rPr>
          <w:rFonts w:ascii="宋体" w:eastAsia="宋体" w:hAnsi="宋体" w:cs="Times New Roman"/>
          <w:color w:val="000000"/>
          <w:kern w:val="0"/>
          <w:sz w:val="30"/>
          <w:szCs w:val="30"/>
        </w:rPr>
        <w:t xml:space="preserve"> </w:t>
      </w:r>
      <w:r w:rsidR="00547142" w:rsidRPr="0078107D">
        <w:rPr>
          <w:rFonts w:ascii="宋体" w:eastAsia="宋体" w:hAnsi="宋体" w:cs="宋体"/>
          <w:color w:val="000000"/>
          <w:kern w:val="0"/>
          <w:sz w:val="30"/>
          <w:szCs w:val="30"/>
        </w:rPr>
        <w:t>号）</w:t>
      </w:r>
      <w:r w:rsidR="00547142">
        <w:rPr>
          <w:rFonts w:ascii="宋体" w:eastAsia="宋体" w:hAnsi="宋体" w:cs="宋体" w:hint="eastAsia"/>
          <w:color w:val="000000"/>
          <w:kern w:val="0"/>
          <w:sz w:val="30"/>
          <w:szCs w:val="30"/>
        </w:rPr>
        <w:t>、</w:t>
      </w:r>
      <w:r w:rsidR="005C7AA4" w:rsidRPr="005C7AA4">
        <w:rPr>
          <w:rFonts w:ascii="宋体" w:eastAsia="宋体" w:hAnsi="宋体" w:cs="宋体"/>
          <w:color w:val="000000"/>
          <w:kern w:val="0"/>
          <w:sz w:val="30"/>
          <w:szCs w:val="30"/>
        </w:rPr>
        <w:t>《省政府关于印发江苏省被征地农民社会保障办法的通知》（苏政发〔2021〕87号）</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常政发〔</w:t>
      </w:r>
      <w:r w:rsidR="00E35C50" w:rsidRPr="00E35C50">
        <w:rPr>
          <w:rFonts w:ascii="宋体" w:eastAsia="宋体" w:hAnsi="宋体" w:cs="宋体"/>
          <w:color w:val="000000"/>
          <w:kern w:val="0"/>
          <w:sz w:val="30"/>
          <w:szCs w:val="30"/>
        </w:rPr>
        <w:t>2020〕111号市政府关于公布常州市所辖各县（市、区）征地区片综合地价执行标准的通知</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E35C50" w:rsidRPr="00E35C50">
        <w:rPr>
          <w:rFonts w:ascii="宋体" w:eastAsia="宋体" w:hAnsi="宋体" w:cs="宋体"/>
          <w:color w:val="000000"/>
          <w:kern w:val="0"/>
          <w:sz w:val="30"/>
          <w:szCs w:val="30"/>
        </w:rPr>
        <w:t>[2020]78号）</w:t>
      </w:r>
      <w:r w:rsidRPr="0078107D">
        <w:rPr>
          <w:rFonts w:ascii="宋体" w:eastAsia="宋体" w:hAnsi="宋体" w:cs="宋体"/>
          <w:color w:val="000000"/>
          <w:kern w:val="0"/>
          <w:sz w:val="30"/>
          <w:szCs w:val="30"/>
        </w:rPr>
        <w:t>》等政策规定，</w:t>
      </w:r>
      <w:r w:rsidR="00E35C50">
        <w:rPr>
          <w:rFonts w:ascii="宋体" w:eastAsia="宋体" w:hAnsi="宋体" w:cs="宋体" w:hint="eastAsia"/>
          <w:color w:val="000000"/>
          <w:kern w:val="0"/>
          <w:sz w:val="30"/>
          <w:szCs w:val="30"/>
        </w:rPr>
        <w:t>常州</w:t>
      </w:r>
      <w:r w:rsidRPr="0078107D">
        <w:rPr>
          <w:rFonts w:ascii="宋体" w:eastAsia="宋体" w:hAnsi="宋体" w:cs="宋体"/>
          <w:color w:val="000000"/>
          <w:kern w:val="0"/>
          <w:sz w:val="30"/>
          <w:szCs w:val="30"/>
        </w:rPr>
        <w:t>市</w:t>
      </w:r>
      <w:r w:rsidR="00E35C50">
        <w:rPr>
          <w:rFonts w:ascii="宋体" w:eastAsia="宋体" w:hAnsi="宋体" w:cs="宋体" w:hint="eastAsia"/>
          <w:color w:val="000000"/>
          <w:kern w:val="0"/>
          <w:sz w:val="30"/>
          <w:szCs w:val="30"/>
        </w:rPr>
        <w:t>武进</w:t>
      </w:r>
      <w:r w:rsidRPr="0078107D">
        <w:rPr>
          <w:rFonts w:ascii="宋体" w:eastAsia="宋体" w:hAnsi="宋体" w:cs="宋体"/>
          <w:color w:val="000000"/>
          <w:kern w:val="0"/>
          <w:sz w:val="30"/>
          <w:szCs w:val="30"/>
        </w:rPr>
        <w:t>区人民政府组织编制了《</w:t>
      </w:r>
      <w:r w:rsidR="00547142" w:rsidRPr="00547142">
        <w:rPr>
          <w:rFonts w:ascii="宋体" w:eastAsia="宋体" w:hAnsi="宋体" w:cs="宋体" w:hint="eastAsia"/>
          <w:color w:val="000000"/>
          <w:kern w:val="0"/>
          <w:sz w:val="30"/>
          <w:szCs w:val="30"/>
        </w:rPr>
        <w:t>武进区</w:t>
      </w:r>
      <w:r w:rsidR="00547142" w:rsidRPr="00547142">
        <w:rPr>
          <w:rFonts w:ascii="宋体" w:eastAsia="宋体" w:hAnsi="宋体" w:cs="宋体"/>
          <w:color w:val="000000"/>
          <w:kern w:val="0"/>
          <w:sz w:val="30"/>
          <w:szCs w:val="30"/>
        </w:rPr>
        <w:t>202</w:t>
      </w:r>
      <w:r w:rsidR="00FC52B0">
        <w:rPr>
          <w:rFonts w:ascii="宋体" w:eastAsia="宋体" w:hAnsi="宋体" w:cs="宋体"/>
          <w:color w:val="000000"/>
          <w:kern w:val="0"/>
          <w:sz w:val="30"/>
          <w:szCs w:val="30"/>
        </w:rPr>
        <w:t>3</w:t>
      </w:r>
      <w:r w:rsidR="00547142" w:rsidRPr="00547142">
        <w:rPr>
          <w:rFonts w:ascii="宋体" w:eastAsia="宋体" w:hAnsi="宋体" w:cs="宋体"/>
          <w:color w:val="000000"/>
          <w:kern w:val="0"/>
          <w:sz w:val="30"/>
          <w:szCs w:val="30"/>
        </w:rPr>
        <w:t>-0</w:t>
      </w:r>
      <w:r w:rsidR="00E37AF9">
        <w:rPr>
          <w:rFonts w:ascii="宋体" w:eastAsia="宋体" w:hAnsi="宋体" w:cs="宋体"/>
          <w:color w:val="000000"/>
          <w:kern w:val="0"/>
          <w:sz w:val="30"/>
          <w:szCs w:val="30"/>
        </w:rPr>
        <w:t>4</w:t>
      </w:r>
      <w:r w:rsidR="00547142" w:rsidRPr="00547142">
        <w:rPr>
          <w:rFonts w:ascii="宋体" w:eastAsia="宋体" w:hAnsi="宋体" w:cs="宋体"/>
          <w:color w:val="000000"/>
          <w:kern w:val="0"/>
          <w:sz w:val="30"/>
          <w:szCs w:val="30"/>
        </w:rPr>
        <w:t>号土地征收成片开发方案</w:t>
      </w:r>
      <w:r w:rsidR="00547142">
        <w:rPr>
          <w:rFonts w:ascii="宋体" w:eastAsia="宋体" w:hAnsi="宋体" w:cs="宋体"/>
          <w:color w:val="000000"/>
          <w:kern w:val="0"/>
          <w:sz w:val="30"/>
          <w:szCs w:val="30"/>
        </w:rPr>
        <w:t>》</w:t>
      </w:r>
      <w:r w:rsidRPr="0078107D">
        <w:rPr>
          <w:rFonts w:ascii="宋体" w:eastAsia="宋体" w:hAnsi="宋体" w:cs="宋体"/>
          <w:color w:val="000000"/>
          <w:kern w:val="0"/>
          <w:sz w:val="30"/>
          <w:szCs w:val="30"/>
        </w:rPr>
        <w:t>。</w:t>
      </w:r>
      <w:r w:rsidR="008D05D5" w:rsidRPr="008D05D5">
        <w:rPr>
          <w:rFonts w:ascii="宋体" w:eastAsia="宋体" w:hAnsi="宋体" w:cs="宋体" w:hint="eastAsia"/>
          <w:color w:val="000000"/>
          <w:kern w:val="0"/>
          <w:sz w:val="30"/>
          <w:szCs w:val="30"/>
        </w:rPr>
        <w:t>现公示如下：</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一、片区基本情况</w:t>
      </w:r>
    </w:p>
    <w:p w14:paraId="034B36FE" w14:textId="0F46727A"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本方案主要涉及</w:t>
      </w:r>
      <w:r w:rsidR="00DC19DC">
        <w:rPr>
          <w:rFonts w:ascii="宋体" w:eastAsia="宋体" w:hAnsi="宋体" w:cs="宋体" w:hint="eastAsia"/>
          <w:color w:val="000000"/>
          <w:kern w:val="0"/>
          <w:sz w:val="30"/>
          <w:szCs w:val="30"/>
        </w:rPr>
        <w:t>南夏</w:t>
      </w:r>
      <w:proofErr w:type="gramStart"/>
      <w:r w:rsidR="00DC19DC">
        <w:rPr>
          <w:rFonts w:ascii="宋体" w:eastAsia="宋体" w:hAnsi="宋体" w:cs="宋体" w:hint="eastAsia"/>
          <w:color w:val="000000"/>
          <w:kern w:val="0"/>
          <w:sz w:val="30"/>
          <w:szCs w:val="30"/>
        </w:rPr>
        <w:t>墅</w:t>
      </w:r>
      <w:proofErr w:type="gramEnd"/>
      <w:r w:rsidR="00DC19DC">
        <w:rPr>
          <w:rFonts w:ascii="宋体" w:eastAsia="宋体" w:hAnsi="宋体" w:cs="宋体" w:hint="eastAsia"/>
          <w:color w:val="000000"/>
          <w:kern w:val="0"/>
          <w:sz w:val="30"/>
          <w:szCs w:val="30"/>
        </w:rPr>
        <w:t>街道</w:t>
      </w:r>
      <w:r w:rsidRPr="00AF5D13">
        <w:rPr>
          <w:rFonts w:ascii="宋体" w:eastAsia="宋体" w:hAnsi="宋体" w:cs="宋体"/>
          <w:color w:val="000000"/>
          <w:kern w:val="0"/>
          <w:sz w:val="30"/>
          <w:szCs w:val="30"/>
        </w:rPr>
        <w:t>、</w:t>
      </w:r>
      <w:r w:rsidR="003C1020">
        <w:rPr>
          <w:rFonts w:ascii="宋体" w:eastAsia="宋体" w:hAnsi="宋体" w:cs="宋体" w:hint="eastAsia"/>
          <w:color w:val="000000"/>
          <w:kern w:val="0"/>
          <w:sz w:val="30"/>
          <w:szCs w:val="30"/>
        </w:rPr>
        <w:t>西湖街道、</w:t>
      </w:r>
      <w:r w:rsidR="00EF62B7">
        <w:rPr>
          <w:rFonts w:ascii="宋体" w:eastAsia="宋体" w:hAnsi="宋体" w:cs="宋体" w:hint="eastAsia"/>
          <w:color w:val="000000"/>
          <w:kern w:val="0"/>
          <w:sz w:val="30"/>
          <w:szCs w:val="30"/>
        </w:rPr>
        <w:t>前黄镇、</w:t>
      </w:r>
      <w:proofErr w:type="gramStart"/>
      <w:r w:rsidR="00F63EB1">
        <w:rPr>
          <w:rFonts w:ascii="宋体" w:eastAsia="宋体" w:hAnsi="宋体" w:cs="宋体" w:hint="eastAsia"/>
          <w:color w:val="000000"/>
          <w:kern w:val="0"/>
          <w:sz w:val="30"/>
          <w:szCs w:val="30"/>
        </w:rPr>
        <w:t>湟</w:t>
      </w:r>
      <w:proofErr w:type="gramEnd"/>
      <w:r w:rsidR="00F63EB1">
        <w:rPr>
          <w:rFonts w:ascii="宋体" w:eastAsia="宋体" w:hAnsi="宋体" w:cs="宋体" w:hint="eastAsia"/>
          <w:color w:val="000000"/>
          <w:kern w:val="0"/>
          <w:sz w:val="30"/>
          <w:szCs w:val="30"/>
        </w:rPr>
        <w:t>里</w:t>
      </w:r>
      <w:r w:rsidRPr="00AF5D13">
        <w:rPr>
          <w:rFonts w:ascii="宋体" w:eastAsia="宋体" w:hAnsi="宋体" w:cs="宋体"/>
          <w:color w:val="000000"/>
          <w:kern w:val="0"/>
          <w:sz w:val="30"/>
          <w:szCs w:val="30"/>
        </w:rPr>
        <w:t>镇</w:t>
      </w:r>
      <w:r w:rsidR="003C1020">
        <w:rPr>
          <w:rFonts w:ascii="宋体" w:eastAsia="宋体" w:hAnsi="宋体" w:cs="宋体" w:hint="eastAsia"/>
          <w:color w:val="000000"/>
          <w:kern w:val="0"/>
          <w:sz w:val="30"/>
          <w:szCs w:val="30"/>
        </w:rPr>
        <w:t>、</w:t>
      </w:r>
      <w:r w:rsidR="00C21CFC">
        <w:rPr>
          <w:rFonts w:ascii="宋体" w:eastAsia="宋体" w:hAnsi="宋体" w:cs="宋体" w:hint="eastAsia"/>
          <w:color w:val="000000"/>
          <w:kern w:val="0"/>
          <w:sz w:val="30"/>
          <w:szCs w:val="30"/>
        </w:rPr>
        <w:t>礼嘉</w:t>
      </w:r>
      <w:r w:rsidR="00F63EB1">
        <w:rPr>
          <w:rFonts w:ascii="宋体" w:eastAsia="宋体" w:hAnsi="宋体" w:cs="宋体" w:hint="eastAsia"/>
          <w:color w:val="000000"/>
          <w:kern w:val="0"/>
          <w:sz w:val="30"/>
          <w:szCs w:val="30"/>
        </w:rPr>
        <w:t>镇、</w:t>
      </w:r>
      <w:r w:rsidR="00C21CFC">
        <w:rPr>
          <w:rFonts w:ascii="宋体" w:eastAsia="宋体" w:hAnsi="宋体" w:cs="宋体" w:hint="eastAsia"/>
          <w:color w:val="000000"/>
          <w:kern w:val="0"/>
          <w:sz w:val="30"/>
          <w:szCs w:val="30"/>
        </w:rPr>
        <w:t>洛阳</w:t>
      </w:r>
      <w:r w:rsidR="00213660">
        <w:rPr>
          <w:rFonts w:ascii="宋体" w:eastAsia="宋体" w:hAnsi="宋体" w:cs="宋体" w:hint="eastAsia"/>
          <w:color w:val="000000"/>
          <w:kern w:val="0"/>
          <w:sz w:val="30"/>
          <w:szCs w:val="30"/>
        </w:rPr>
        <w:t>镇、</w:t>
      </w:r>
      <w:proofErr w:type="gramStart"/>
      <w:r w:rsidR="00EF62B7">
        <w:rPr>
          <w:rFonts w:ascii="宋体" w:eastAsia="宋体" w:hAnsi="宋体" w:cs="宋体" w:hint="eastAsia"/>
          <w:color w:val="000000"/>
          <w:kern w:val="0"/>
          <w:sz w:val="30"/>
          <w:szCs w:val="30"/>
        </w:rPr>
        <w:t>雪堰镇</w:t>
      </w:r>
      <w:proofErr w:type="gramEnd"/>
      <w:r w:rsidR="00006777" w:rsidRPr="00006777">
        <w:rPr>
          <w:rFonts w:ascii="宋体" w:eastAsia="宋体" w:hAnsi="宋体" w:cs="宋体" w:hint="eastAsia"/>
          <w:kern w:val="0"/>
          <w:sz w:val="30"/>
          <w:szCs w:val="30"/>
        </w:rPr>
        <w:t>，包括</w:t>
      </w:r>
      <w:r w:rsidR="00EF62B7">
        <w:rPr>
          <w:rFonts w:ascii="宋体" w:eastAsia="宋体" w:hAnsi="宋体" w:cs="宋体"/>
          <w:kern w:val="0"/>
          <w:sz w:val="30"/>
          <w:szCs w:val="30"/>
        </w:rPr>
        <w:t>18</w:t>
      </w:r>
      <w:r w:rsidR="00006777" w:rsidRPr="00006777">
        <w:rPr>
          <w:rFonts w:ascii="宋体" w:eastAsia="宋体" w:hAnsi="宋体" w:cs="宋体"/>
          <w:kern w:val="0"/>
          <w:sz w:val="30"/>
          <w:szCs w:val="30"/>
        </w:rPr>
        <w:t>个片区</w:t>
      </w:r>
      <w:r w:rsidRPr="00E1102F">
        <w:rPr>
          <w:rFonts w:ascii="宋体" w:eastAsia="宋体" w:hAnsi="宋体" w:cs="宋体"/>
          <w:kern w:val="0"/>
          <w:sz w:val="30"/>
          <w:szCs w:val="30"/>
        </w:rPr>
        <w:t>，开发片区范围总面积</w:t>
      </w:r>
      <w:r w:rsidR="00EF62B7">
        <w:rPr>
          <w:rFonts w:ascii="宋体" w:eastAsia="宋体" w:hAnsi="宋体" w:cs="宋体"/>
          <w:kern w:val="0"/>
          <w:sz w:val="30"/>
          <w:szCs w:val="30"/>
        </w:rPr>
        <w:t>453.0653</w:t>
      </w:r>
      <w:r w:rsidRPr="00E1102F">
        <w:rPr>
          <w:rFonts w:ascii="宋体" w:eastAsia="宋体" w:hAnsi="宋体" w:cs="宋体"/>
          <w:kern w:val="0"/>
          <w:sz w:val="30"/>
          <w:szCs w:val="30"/>
        </w:rPr>
        <w:t>公顷。</w:t>
      </w:r>
      <w:r w:rsidR="004B7EEF">
        <w:rPr>
          <w:rFonts w:ascii="Times New Roman" w:hAnsi="Times New Roman"/>
          <w:sz w:val="28"/>
          <w:szCs w:val="28"/>
        </w:rPr>
        <w:t>（成片开发范围</w:t>
      </w:r>
      <w:r w:rsidR="00E929CA">
        <w:rPr>
          <w:rFonts w:ascii="Times New Roman" w:hAnsi="Times New Roman" w:hint="eastAsia"/>
          <w:sz w:val="28"/>
          <w:szCs w:val="28"/>
        </w:rPr>
        <w:t>及面积</w:t>
      </w:r>
      <w:r w:rsidR="004B7EEF">
        <w:rPr>
          <w:rFonts w:ascii="Times New Roman" w:hAnsi="Times New Roman"/>
          <w:sz w:val="28"/>
          <w:szCs w:val="28"/>
        </w:rPr>
        <w:t>以最终批复为准）</w:t>
      </w: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二、成片开发的必要性</w:t>
      </w:r>
    </w:p>
    <w:p w14:paraId="77894EF0" w14:textId="77777777" w:rsidR="00AF5D13" w:rsidRDefault="004A30E0" w:rsidP="0078107D">
      <w:pPr>
        <w:widowControl/>
        <w:spacing w:line="360" w:lineRule="auto"/>
        <w:ind w:firstLineChars="200" w:firstLine="600"/>
        <w:jc w:val="left"/>
        <w:rPr>
          <w:rFonts w:ascii="宋体" w:eastAsia="宋体" w:hAnsi="宋体" w:cs="宋体"/>
          <w:color w:val="000000"/>
          <w:kern w:val="0"/>
          <w:sz w:val="30"/>
          <w:szCs w:val="30"/>
        </w:rPr>
      </w:pPr>
      <w:r>
        <w:rPr>
          <w:rFonts w:ascii="宋体" w:eastAsia="宋体" w:hAnsi="宋体" w:cs="宋体" w:hint="eastAsia"/>
          <w:color w:val="000000"/>
          <w:kern w:val="0"/>
          <w:sz w:val="30"/>
          <w:szCs w:val="30"/>
        </w:rPr>
        <w:t>武进区</w:t>
      </w:r>
      <w:r w:rsidR="001A0400" w:rsidRPr="001A0400">
        <w:rPr>
          <w:rFonts w:ascii="宋体" w:eastAsia="宋体" w:hAnsi="宋体" w:cs="宋体" w:hint="eastAsia"/>
          <w:color w:val="000000"/>
          <w:kern w:val="0"/>
          <w:sz w:val="30"/>
          <w:szCs w:val="30"/>
        </w:rPr>
        <w:t>作为</w:t>
      </w:r>
      <w:r w:rsidR="008D05D5">
        <w:rPr>
          <w:rFonts w:ascii="宋体" w:eastAsia="宋体" w:hAnsi="宋体" w:cs="宋体" w:hint="eastAsia"/>
          <w:color w:val="000000"/>
          <w:kern w:val="0"/>
          <w:sz w:val="30"/>
          <w:szCs w:val="30"/>
        </w:rPr>
        <w:t>常州</w:t>
      </w:r>
      <w:r w:rsidR="001A0400" w:rsidRPr="001A0400">
        <w:rPr>
          <w:rFonts w:ascii="宋体" w:eastAsia="宋体" w:hAnsi="宋体" w:cs="宋体" w:hint="eastAsia"/>
          <w:color w:val="000000"/>
          <w:kern w:val="0"/>
          <w:sz w:val="30"/>
          <w:szCs w:val="30"/>
        </w:rPr>
        <w:t>都市圈</w:t>
      </w:r>
      <w:r w:rsidR="008D05D5">
        <w:rPr>
          <w:rFonts w:ascii="宋体" w:eastAsia="宋体" w:hAnsi="宋体" w:cs="宋体" w:hint="eastAsia"/>
          <w:color w:val="000000"/>
          <w:kern w:val="0"/>
          <w:sz w:val="30"/>
          <w:szCs w:val="30"/>
        </w:rPr>
        <w:t>南</w:t>
      </w:r>
      <w:r w:rsidR="001A0400" w:rsidRPr="001A0400">
        <w:rPr>
          <w:rFonts w:ascii="宋体" w:eastAsia="宋体" w:hAnsi="宋体" w:cs="宋体" w:hint="eastAsia"/>
          <w:color w:val="000000"/>
          <w:kern w:val="0"/>
          <w:sz w:val="30"/>
          <w:szCs w:val="30"/>
        </w:rPr>
        <w:t>部核心区，</w:t>
      </w:r>
      <w:r w:rsidRPr="004A30E0">
        <w:rPr>
          <w:rFonts w:ascii="宋体" w:eastAsia="宋体" w:hAnsi="宋体" w:cs="宋体" w:hint="eastAsia"/>
          <w:color w:val="000000"/>
          <w:kern w:val="0"/>
          <w:sz w:val="30"/>
          <w:szCs w:val="30"/>
        </w:rPr>
        <w:t>要积极抢抓长三角一体化、长江经济带、苏锡常都市圈等多重“风口”，充分发挥滨湖</w:t>
      </w:r>
      <w:r w:rsidRPr="004A30E0">
        <w:rPr>
          <w:rFonts w:ascii="宋体" w:eastAsia="宋体" w:hAnsi="宋体" w:cs="宋体" w:hint="eastAsia"/>
          <w:color w:val="000000"/>
          <w:kern w:val="0"/>
          <w:sz w:val="30"/>
          <w:szCs w:val="30"/>
        </w:rPr>
        <w:lastRenderedPageBreak/>
        <w:t>生态、智造集群、国际合作、科教创新、区位交通等独特优势</w:t>
      </w:r>
      <w:r w:rsidR="001A0400" w:rsidRPr="001A0400">
        <w:rPr>
          <w:rFonts w:ascii="宋体" w:eastAsia="宋体" w:hAnsi="宋体" w:cs="宋体" w:hint="eastAsia"/>
          <w:color w:val="000000"/>
          <w:kern w:val="0"/>
          <w:sz w:val="30"/>
          <w:szCs w:val="30"/>
        </w:rPr>
        <w:t>，积极贯彻落实《土地管理法》及成片开发标准，探索成片开发新模式、稳步推进连片开发工作。按照征收一片、建设一片、建成一片的总体要求，统筹编制重点建设区域成片开发方案。以系统性、完整性、连片区为原则，一方面补齐设施短板、完善城市功能、提升城市能级，促进区域合理城市化进程；另一方面进一步挖掘存量建设用地资源，以保护区域农民</w:t>
      </w:r>
      <w:r w:rsidR="00AE0C1D">
        <w:rPr>
          <w:rFonts w:ascii="宋体" w:eastAsia="宋体" w:hAnsi="宋体" w:cs="宋体" w:hint="eastAsia"/>
          <w:color w:val="000000"/>
          <w:kern w:val="0"/>
          <w:sz w:val="30"/>
          <w:szCs w:val="30"/>
        </w:rPr>
        <w:t>权</w:t>
      </w:r>
      <w:r w:rsidR="001A0400" w:rsidRPr="001A0400">
        <w:rPr>
          <w:rFonts w:ascii="宋体" w:eastAsia="宋体" w:hAnsi="宋体" w:cs="宋体" w:hint="eastAsia"/>
          <w:color w:val="000000"/>
          <w:kern w:val="0"/>
          <w:sz w:val="30"/>
          <w:szCs w:val="30"/>
        </w:rPr>
        <w:t>益为前提，以片区为整体功能单元开展剩余待开发改造地块的土地征收成片开发，切实</w:t>
      </w:r>
      <w:r w:rsidR="00AE0C1D">
        <w:rPr>
          <w:rFonts w:ascii="宋体" w:eastAsia="宋体" w:hAnsi="宋体" w:cs="宋体" w:hint="eastAsia"/>
          <w:color w:val="000000"/>
          <w:kern w:val="0"/>
          <w:sz w:val="30"/>
          <w:szCs w:val="30"/>
        </w:rPr>
        <w:t>发挥</w:t>
      </w:r>
      <w:r w:rsidR="001A0400" w:rsidRPr="001A0400">
        <w:rPr>
          <w:rFonts w:ascii="宋体" w:eastAsia="宋体" w:hAnsi="宋体" w:cs="宋体" w:hint="eastAsia"/>
          <w:color w:val="000000"/>
          <w:kern w:val="0"/>
          <w:sz w:val="30"/>
          <w:szCs w:val="30"/>
        </w:rPr>
        <w:t>土地资源高效配置的作用。最终落实国土空间规划发展目标，高效配置土地资源、提升城市功能，强化生态服务功能，推进经济社会的可持续发展。</w:t>
      </w:r>
      <w:r w:rsidR="0078107D" w:rsidRPr="0078107D">
        <w:rPr>
          <w:rFonts w:ascii="宋体" w:eastAsia="宋体" w:hAnsi="宋体" w:cs="宋体" w:hint="eastAsia"/>
          <w:color w:val="000000"/>
          <w:kern w:val="0"/>
          <w:sz w:val="30"/>
          <w:szCs w:val="30"/>
        </w:rPr>
        <w:br/>
      </w:r>
      <w:r w:rsidR="0078107D" w:rsidRPr="00AF5D13">
        <w:rPr>
          <w:rFonts w:ascii="黑体" w:eastAsia="黑体" w:hAnsi="黑体" w:cs="宋体"/>
          <w:color w:val="000000"/>
          <w:kern w:val="0"/>
          <w:sz w:val="30"/>
          <w:szCs w:val="30"/>
        </w:rPr>
        <w:t>三、实施计划</w:t>
      </w:r>
    </w:p>
    <w:p w14:paraId="69A654E2" w14:textId="7D1B8E8E"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成片开发范围内拟建设项目以居住项目和</w:t>
      </w:r>
      <w:r w:rsidR="008D05D5" w:rsidRPr="00AF5D13">
        <w:rPr>
          <w:rFonts w:ascii="宋体" w:eastAsia="宋体" w:hAnsi="宋体" w:cs="宋体"/>
          <w:color w:val="000000"/>
          <w:kern w:val="0"/>
          <w:sz w:val="30"/>
          <w:szCs w:val="30"/>
        </w:rPr>
        <w:t>产业项目</w:t>
      </w:r>
      <w:r w:rsidRPr="00AF5D13">
        <w:rPr>
          <w:rFonts w:ascii="宋体" w:eastAsia="宋体" w:hAnsi="宋体" w:cs="宋体"/>
          <w:color w:val="000000"/>
          <w:kern w:val="0"/>
          <w:sz w:val="30"/>
          <w:szCs w:val="30"/>
        </w:rPr>
        <w:t>为主，配套建设基础设施、公共服务类项目，</w:t>
      </w:r>
      <w:r w:rsidR="001A0400">
        <w:rPr>
          <w:rFonts w:ascii="宋体" w:eastAsia="宋体" w:hAnsi="宋体" w:cs="宋体" w:hint="eastAsia"/>
          <w:color w:val="000000"/>
          <w:kern w:val="0"/>
          <w:sz w:val="30"/>
          <w:szCs w:val="30"/>
        </w:rPr>
        <w:t>大部分地块根据</w:t>
      </w:r>
      <w:r w:rsidR="00F0693D">
        <w:rPr>
          <w:rFonts w:ascii="宋体" w:eastAsia="宋体" w:hAnsi="宋体" w:cs="宋体" w:hint="eastAsia"/>
          <w:color w:val="000000"/>
          <w:kern w:val="0"/>
          <w:sz w:val="30"/>
          <w:szCs w:val="30"/>
        </w:rPr>
        <w:t>年度</w:t>
      </w:r>
      <w:r w:rsidR="001A0400">
        <w:rPr>
          <w:rFonts w:ascii="宋体" w:eastAsia="宋体" w:hAnsi="宋体" w:cs="宋体" w:hint="eastAsia"/>
          <w:color w:val="000000"/>
          <w:kern w:val="0"/>
          <w:sz w:val="30"/>
          <w:szCs w:val="30"/>
        </w:rPr>
        <w:t>实施方案</w:t>
      </w:r>
      <w:r w:rsidRPr="00AF5D13">
        <w:rPr>
          <w:rFonts w:ascii="宋体" w:eastAsia="宋体" w:hAnsi="宋体" w:cs="宋体"/>
          <w:color w:val="000000"/>
          <w:kern w:val="0"/>
          <w:sz w:val="30"/>
          <w:szCs w:val="30"/>
        </w:rPr>
        <w:t>在202</w:t>
      </w:r>
      <w:r w:rsidR="00AD6352">
        <w:rPr>
          <w:rFonts w:ascii="宋体" w:eastAsia="宋体" w:hAnsi="宋体" w:cs="宋体"/>
          <w:color w:val="000000"/>
          <w:kern w:val="0"/>
          <w:sz w:val="30"/>
          <w:szCs w:val="30"/>
        </w:rPr>
        <w:t>3</w:t>
      </w:r>
      <w:r w:rsidRPr="00AF5D13">
        <w:rPr>
          <w:rFonts w:ascii="宋体" w:eastAsia="宋体" w:hAnsi="宋体" w:cs="宋体"/>
          <w:color w:val="000000"/>
          <w:kern w:val="0"/>
          <w:sz w:val="30"/>
          <w:szCs w:val="30"/>
        </w:rPr>
        <w:t>至202</w:t>
      </w:r>
      <w:r w:rsidR="00DD6DD4">
        <w:rPr>
          <w:rFonts w:ascii="宋体" w:eastAsia="宋体" w:hAnsi="宋体" w:cs="宋体"/>
          <w:color w:val="000000"/>
          <w:kern w:val="0"/>
          <w:sz w:val="30"/>
          <w:szCs w:val="30"/>
        </w:rPr>
        <w:t>8</w:t>
      </w:r>
      <w:r w:rsidRPr="00AF5D13">
        <w:rPr>
          <w:rFonts w:ascii="宋体" w:eastAsia="宋体" w:hAnsi="宋体" w:cs="宋体"/>
          <w:color w:val="000000"/>
          <w:kern w:val="0"/>
          <w:sz w:val="30"/>
          <w:szCs w:val="30"/>
        </w:rPr>
        <w:t>年分批次</w:t>
      </w:r>
      <w:r w:rsidR="001A0400">
        <w:rPr>
          <w:rFonts w:ascii="宋体" w:eastAsia="宋体" w:hAnsi="宋体" w:cs="宋体" w:hint="eastAsia"/>
          <w:color w:val="000000"/>
          <w:kern w:val="0"/>
          <w:sz w:val="30"/>
          <w:szCs w:val="30"/>
        </w:rPr>
        <w:t>完成</w:t>
      </w:r>
      <w:r w:rsidR="00F0693D">
        <w:rPr>
          <w:rFonts w:ascii="宋体" w:eastAsia="宋体" w:hAnsi="宋体" w:cs="宋体" w:hint="eastAsia"/>
          <w:color w:val="000000"/>
          <w:kern w:val="0"/>
          <w:sz w:val="30"/>
          <w:szCs w:val="30"/>
        </w:rPr>
        <w:t>土地征收和供地工作</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四、规划</w:t>
      </w:r>
      <w:r w:rsidR="004B7EEF">
        <w:rPr>
          <w:rFonts w:ascii="黑体" w:eastAsia="黑体" w:hAnsi="黑体" w:cs="宋体" w:hint="eastAsia"/>
          <w:color w:val="000000"/>
          <w:kern w:val="0"/>
          <w:sz w:val="30"/>
          <w:szCs w:val="30"/>
        </w:rPr>
        <w:t>符合</w:t>
      </w:r>
      <w:r w:rsidRPr="00AF5D13">
        <w:rPr>
          <w:rFonts w:ascii="黑体" w:eastAsia="黑体" w:hAnsi="黑体" w:cs="宋体"/>
          <w:color w:val="000000"/>
          <w:kern w:val="0"/>
          <w:sz w:val="30"/>
          <w:szCs w:val="30"/>
        </w:rPr>
        <w:t>情况</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国民经济和社会发展规划、年度计划</w:t>
      </w:r>
    </w:p>
    <w:p w14:paraId="2D135112" w14:textId="77777777" w:rsidR="00AF5D13" w:rsidRDefault="004B7EEF" w:rsidP="0078107D">
      <w:pPr>
        <w:widowControl/>
        <w:spacing w:line="360" w:lineRule="auto"/>
        <w:ind w:firstLineChars="200" w:firstLine="600"/>
        <w:jc w:val="left"/>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本方案符合</w:t>
      </w:r>
      <w:r>
        <w:rPr>
          <w:rFonts w:ascii="宋体" w:eastAsia="宋体" w:hAnsi="宋体" w:cs="宋体" w:hint="eastAsia"/>
          <w:color w:val="000000"/>
          <w:kern w:val="0"/>
          <w:sz w:val="30"/>
          <w:szCs w:val="30"/>
        </w:rPr>
        <w:t>武进区</w:t>
      </w:r>
      <w:r w:rsidRPr="004B7EEF">
        <w:rPr>
          <w:rFonts w:ascii="宋体" w:eastAsia="宋体" w:hAnsi="宋体" w:cs="宋体" w:hint="eastAsia"/>
          <w:color w:val="000000"/>
          <w:kern w:val="0"/>
          <w:sz w:val="30"/>
          <w:szCs w:val="30"/>
        </w:rPr>
        <w:t>现行国民经济和社会发展规划，拟定的年度实施计划和开发时序符合国民经济和社会发展年度计划。</w:t>
      </w:r>
      <w:r w:rsidR="0078107D" w:rsidRPr="0078107D">
        <w:rPr>
          <w:rFonts w:ascii="仿宋_GB2312" w:eastAsia="仿宋_GB2312" w:hAnsi="宋体" w:cs="宋体" w:hint="eastAsia"/>
          <w:color w:val="000000"/>
          <w:kern w:val="0"/>
          <w:sz w:val="36"/>
          <w:szCs w:val="36"/>
        </w:rPr>
        <w:br/>
      </w:r>
      <w:r w:rsidR="0078107D" w:rsidRPr="00AF5D13">
        <w:rPr>
          <w:rFonts w:ascii="宋体" w:eastAsia="宋体" w:hAnsi="宋体" w:cs="宋体"/>
          <w:color w:val="000000"/>
          <w:kern w:val="0"/>
          <w:sz w:val="30"/>
          <w:szCs w:val="30"/>
        </w:rPr>
        <w:t>（二） 符合国土空间规划情况</w:t>
      </w:r>
    </w:p>
    <w:p w14:paraId="5919F9C0" w14:textId="5E15012E"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本方案符合</w:t>
      </w:r>
      <w:r w:rsidR="00F0693D">
        <w:rPr>
          <w:rFonts w:ascii="宋体" w:eastAsia="宋体" w:hAnsi="宋体" w:cs="宋体" w:hint="eastAsia"/>
          <w:color w:val="000000"/>
          <w:kern w:val="0"/>
          <w:sz w:val="30"/>
          <w:szCs w:val="30"/>
        </w:rPr>
        <w:t>已批准</w:t>
      </w:r>
      <w:r w:rsidRPr="00AF5D13">
        <w:rPr>
          <w:rFonts w:ascii="宋体" w:eastAsia="宋体" w:hAnsi="宋体" w:cs="宋体"/>
          <w:color w:val="000000"/>
          <w:kern w:val="0"/>
          <w:sz w:val="30"/>
          <w:szCs w:val="30"/>
        </w:rPr>
        <w:t>的国土空间规划</w:t>
      </w:r>
      <w:r w:rsidR="00F0693D">
        <w:rPr>
          <w:rFonts w:ascii="宋体" w:eastAsia="宋体" w:hAnsi="宋体" w:cs="宋体" w:hint="eastAsia"/>
          <w:color w:val="000000"/>
          <w:kern w:val="0"/>
          <w:sz w:val="30"/>
          <w:szCs w:val="30"/>
        </w:rPr>
        <w:t>近期实施方案</w:t>
      </w:r>
      <w:r w:rsidR="009D3312">
        <w:rPr>
          <w:rFonts w:ascii="宋体" w:eastAsia="宋体" w:hAnsi="宋体" w:cs="宋体" w:hint="eastAsia"/>
          <w:color w:val="000000"/>
          <w:kern w:val="0"/>
          <w:sz w:val="30"/>
          <w:szCs w:val="30"/>
        </w:rPr>
        <w:t>和三区三线方案</w:t>
      </w:r>
      <w:r w:rsidRPr="00AF5D13">
        <w:rPr>
          <w:rFonts w:ascii="宋体" w:eastAsia="宋体" w:hAnsi="宋体" w:cs="宋体"/>
          <w:color w:val="000000"/>
          <w:kern w:val="0"/>
          <w:sz w:val="30"/>
          <w:szCs w:val="30"/>
        </w:rPr>
        <w:t>，成片开发范围均位于城镇开发边界的集中建设区，不涉</w:t>
      </w:r>
      <w:r w:rsidRPr="00AF5D13">
        <w:rPr>
          <w:rFonts w:ascii="宋体" w:eastAsia="宋体" w:hAnsi="宋体" w:cs="宋体"/>
          <w:color w:val="000000"/>
          <w:kern w:val="0"/>
          <w:sz w:val="30"/>
          <w:szCs w:val="30"/>
        </w:rPr>
        <w:lastRenderedPageBreak/>
        <w:t>及永久基本农田和生态保护红线。</w:t>
      </w:r>
      <w:r w:rsidRPr="0078107D">
        <w:rPr>
          <w:rFonts w:ascii="宋体" w:eastAsia="宋体" w:hAnsi="宋体" w:cs="宋体" w:hint="eastAsia"/>
          <w:color w:val="000000"/>
          <w:kern w:val="0"/>
          <w:sz w:val="30"/>
          <w:szCs w:val="30"/>
        </w:rPr>
        <w:br/>
      </w:r>
      <w:r w:rsidRPr="00AF5D13">
        <w:rPr>
          <w:rFonts w:ascii="宋体" w:eastAsia="宋体" w:hAnsi="宋体" w:cs="宋体"/>
          <w:color w:val="000000"/>
          <w:kern w:val="0"/>
          <w:sz w:val="30"/>
          <w:szCs w:val="30"/>
        </w:rPr>
        <w:t>（三） 公益性用地比例</w:t>
      </w:r>
    </w:p>
    <w:p w14:paraId="548F2F43" w14:textId="0A85A9DE" w:rsidR="0078107D" w:rsidRPr="0078107D" w:rsidRDefault="0078107D" w:rsidP="0078107D">
      <w:pPr>
        <w:widowControl/>
        <w:spacing w:line="360" w:lineRule="auto"/>
        <w:ind w:firstLineChars="200" w:firstLine="600"/>
        <w:jc w:val="left"/>
        <w:rPr>
          <w:rFonts w:ascii="宋体" w:eastAsia="宋体" w:hAnsi="宋体" w:cs="宋体"/>
          <w:kern w:val="0"/>
          <w:sz w:val="24"/>
          <w:szCs w:val="24"/>
        </w:rPr>
      </w:pPr>
      <w:r w:rsidRPr="00F11A30">
        <w:rPr>
          <w:rFonts w:ascii="宋体" w:eastAsia="宋体" w:hAnsi="宋体" w:cs="宋体"/>
          <w:kern w:val="0"/>
          <w:sz w:val="30"/>
          <w:szCs w:val="30"/>
        </w:rPr>
        <w:t>根据用途分区和建设项目安排，开发片区规划建设用地总面积</w:t>
      </w:r>
      <w:r w:rsidR="00E96EFE">
        <w:rPr>
          <w:rFonts w:ascii="宋体" w:eastAsia="宋体" w:hAnsi="宋体" w:cs="宋体"/>
          <w:kern w:val="0"/>
          <w:sz w:val="30"/>
          <w:szCs w:val="30"/>
        </w:rPr>
        <w:t>453.0653</w:t>
      </w:r>
      <w:r w:rsidRPr="00F11A30">
        <w:rPr>
          <w:rFonts w:ascii="宋体" w:eastAsia="宋体" w:hAnsi="宋体" w:cs="宋体"/>
          <w:kern w:val="0"/>
          <w:sz w:val="30"/>
          <w:szCs w:val="30"/>
        </w:rPr>
        <w:t>公顷，其中</w:t>
      </w:r>
      <w:r w:rsidR="00F11A30" w:rsidRPr="00F11A30">
        <w:rPr>
          <w:rFonts w:ascii="宋体" w:eastAsia="宋体" w:hAnsi="宋体" w:cs="宋体" w:hint="eastAsia"/>
          <w:kern w:val="0"/>
          <w:sz w:val="30"/>
          <w:szCs w:val="30"/>
        </w:rPr>
        <w:t>城市新区类和产城融合类开发片区</w:t>
      </w:r>
      <w:r w:rsidRPr="00F11A30">
        <w:rPr>
          <w:rFonts w:ascii="宋体" w:eastAsia="宋体" w:hAnsi="宋体" w:cs="宋体"/>
          <w:kern w:val="0"/>
          <w:sz w:val="30"/>
          <w:szCs w:val="30"/>
        </w:rPr>
        <w:t>公益</w:t>
      </w:r>
      <w:r w:rsidRPr="00F11A30">
        <w:rPr>
          <w:rFonts w:ascii="宋体" w:eastAsia="宋体" w:hAnsi="宋体" w:cs="宋体"/>
          <w:color w:val="000000"/>
          <w:kern w:val="0"/>
          <w:sz w:val="30"/>
          <w:szCs w:val="30"/>
        </w:rPr>
        <w:t>性用地例均不低于 40%，</w:t>
      </w:r>
      <w:r w:rsidR="00F11A30" w:rsidRPr="00F11A30">
        <w:rPr>
          <w:rFonts w:ascii="宋体" w:eastAsia="宋体" w:hAnsi="宋体" w:cs="宋体" w:hint="eastAsia"/>
          <w:color w:val="000000"/>
          <w:kern w:val="0"/>
          <w:sz w:val="30"/>
          <w:szCs w:val="30"/>
        </w:rPr>
        <w:t>工业主导型片区</w:t>
      </w:r>
      <w:r w:rsidR="00F11A30" w:rsidRPr="00F11A30">
        <w:rPr>
          <w:rFonts w:ascii="宋体" w:eastAsia="宋体" w:hAnsi="宋体" w:cs="宋体"/>
          <w:color w:val="000000"/>
          <w:kern w:val="0"/>
          <w:sz w:val="30"/>
          <w:szCs w:val="30"/>
        </w:rPr>
        <w:t>公益性用地例均不低于 25%</w:t>
      </w:r>
      <w:r w:rsidRPr="00F11A30">
        <w:rPr>
          <w:rFonts w:ascii="宋体" w:eastAsia="宋体" w:hAnsi="宋体" w:cs="宋体"/>
          <w:color w:val="000000"/>
          <w:kern w:val="0"/>
          <w:sz w:val="30"/>
          <w:szCs w:val="30"/>
        </w:rPr>
        <w:t xml:space="preserve"> </w:t>
      </w:r>
      <w:r w:rsidR="00F11A30" w:rsidRPr="00F11A30">
        <w:rPr>
          <w:rFonts w:ascii="宋体" w:eastAsia="宋体" w:hAnsi="宋体" w:cs="宋体" w:hint="eastAsia"/>
          <w:color w:val="000000"/>
          <w:kern w:val="0"/>
          <w:sz w:val="30"/>
          <w:szCs w:val="30"/>
        </w:rPr>
        <w:t>，</w:t>
      </w:r>
      <w:r w:rsidRPr="00AF5D13">
        <w:rPr>
          <w:rFonts w:ascii="宋体" w:eastAsia="宋体" w:hAnsi="宋体" w:cs="宋体"/>
          <w:color w:val="000000"/>
          <w:kern w:val="0"/>
          <w:sz w:val="30"/>
          <w:szCs w:val="30"/>
        </w:rPr>
        <w:t>符合国家和省相关文件要求。详见表</w:t>
      </w:r>
      <w:r w:rsidR="00616CD2">
        <w:rPr>
          <w:rFonts w:ascii="宋体" w:eastAsia="宋体" w:hAnsi="宋体" w:cs="宋体" w:hint="eastAsia"/>
          <w:color w:val="000000"/>
          <w:kern w:val="0"/>
          <w:sz w:val="30"/>
          <w:szCs w:val="30"/>
        </w:rPr>
        <w:t>1</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 xml:space="preserve">表 </w:t>
      </w:r>
      <w:r w:rsidR="00AF5D13">
        <w:rPr>
          <w:rFonts w:ascii="黑体" w:eastAsia="黑体" w:hAnsi="黑体" w:cs="宋体" w:hint="eastAsia"/>
          <w:color w:val="000000"/>
          <w:kern w:val="0"/>
          <w:sz w:val="30"/>
          <w:szCs w:val="30"/>
        </w:rPr>
        <w:t>1</w:t>
      </w:r>
      <w:r w:rsidRPr="00AF5D13">
        <w:rPr>
          <w:rFonts w:ascii="黑体" w:eastAsia="黑体" w:hAnsi="黑体" w:cs="宋体"/>
          <w:color w:val="000000"/>
          <w:kern w:val="0"/>
          <w:sz w:val="30"/>
          <w:szCs w:val="30"/>
        </w:rPr>
        <w:t xml:space="preserve"> 公益性用地情况表</w:t>
      </w:r>
      <w:r w:rsidRPr="0078107D">
        <w:rPr>
          <w:rFonts w:ascii="微软雅黑" w:eastAsia="微软雅黑" w:hAnsi="微软雅黑" w:cs="宋体" w:hint="eastAsia"/>
          <w:color w:val="000000"/>
          <w:kern w:val="0"/>
          <w:sz w:val="32"/>
          <w:szCs w:val="32"/>
        </w:rPr>
        <w:br/>
      </w:r>
      <w:r w:rsidRPr="0078107D">
        <w:rPr>
          <w:rFonts w:ascii="方正仿宋_GBK" w:eastAsia="方正仿宋_GBK" w:hAnsi="宋体" w:cs="宋体"/>
          <w:color w:val="000000"/>
          <w:kern w:val="0"/>
          <w:sz w:val="24"/>
          <w:szCs w:val="24"/>
        </w:rPr>
        <w:t>单位：公顷</w:t>
      </w:r>
    </w:p>
    <w:tbl>
      <w:tblPr>
        <w:tblW w:w="5000" w:type="pct"/>
        <w:jc w:val="center"/>
        <w:tblLook w:val="04A0" w:firstRow="1" w:lastRow="0" w:firstColumn="1" w:lastColumn="0" w:noHBand="0" w:noVBand="1"/>
      </w:tblPr>
      <w:tblGrid>
        <w:gridCol w:w="4955"/>
        <w:gridCol w:w="1217"/>
        <w:gridCol w:w="1176"/>
        <w:gridCol w:w="1174"/>
      </w:tblGrid>
      <w:tr w:rsidR="00006777" w:rsidRPr="00DC3E8E" w14:paraId="6AA665F5" w14:textId="77777777" w:rsidTr="00EC48C4">
        <w:trPr>
          <w:cantSplit/>
          <w:trHeight w:val="1010"/>
          <w:tblHeader/>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88B6B"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片区</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37995C77"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规划建设用地总面积</w:t>
            </w:r>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117D1DD8"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公益性建设用地面积</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07EEAE6E"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公益性用地比例</w:t>
            </w:r>
          </w:p>
        </w:tc>
      </w:tr>
      <w:tr w:rsidR="006E17A2" w:rsidRPr="00DC3E8E" w14:paraId="28D1F20A"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CA26A75" w14:textId="656E3B6A"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西湖街道孟津河北锦丰路</w:t>
            </w:r>
            <w:proofErr w:type="gramStart"/>
            <w:r>
              <w:rPr>
                <w:rFonts w:ascii="仿宋_GB2312" w:eastAsia="仿宋_GB2312" w:hint="eastAsia"/>
                <w:color w:val="000000"/>
                <w:sz w:val="20"/>
                <w:szCs w:val="20"/>
              </w:rPr>
              <w:t>东工业</w:t>
            </w:r>
            <w:proofErr w:type="gramEnd"/>
            <w:r>
              <w:rPr>
                <w:rFonts w:ascii="仿宋_GB2312" w:eastAsia="仿宋_GB2312" w:hint="eastAsia"/>
                <w:color w:val="000000"/>
                <w:sz w:val="20"/>
                <w:szCs w:val="20"/>
              </w:rPr>
              <w:t>片区</w:t>
            </w:r>
          </w:p>
        </w:tc>
        <w:tc>
          <w:tcPr>
            <w:tcW w:w="714" w:type="pct"/>
            <w:tcBorders>
              <w:top w:val="nil"/>
              <w:left w:val="nil"/>
              <w:bottom w:val="single" w:sz="4" w:space="0" w:color="auto"/>
              <w:right w:val="single" w:sz="4" w:space="0" w:color="auto"/>
            </w:tcBorders>
            <w:shd w:val="clear" w:color="auto" w:fill="auto"/>
            <w:vAlign w:val="center"/>
            <w:hideMark/>
          </w:tcPr>
          <w:p w14:paraId="4DDAC70C" w14:textId="098FC697"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28.8623 </w:t>
            </w:r>
          </w:p>
        </w:tc>
        <w:tc>
          <w:tcPr>
            <w:tcW w:w="690" w:type="pct"/>
            <w:tcBorders>
              <w:top w:val="nil"/>
              <w:left w:val="nil"/>
              <w:bottom w:val="single" w:sz="4" w:space="0" w:color="auto"/>
              <w:right w:val="single" w:sz="4" w:space="0" w:color="auto"/>
            </w:tcBorders>
            <w:shd w:val="clear" w:color="auto" w:fill="auto"/>
            <w:vAlign w:val="center"/>
            <w:hideMark/>
          </w:tcPr>
          <w:p w14:paraId="5D12E835" w14:textId="198B251E"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7.9573 </w:t>
            </w:r>
          </w:p>
        </w:tc>
        <w:tc>
          <w:tcPr>
            <w:tcW w:w="689" w:type="pct"/>
            <w:tcBorders>
              <w:top w:val="nil"/>
              <w:left w:val="nil"/>
              <w:bottom w:val="single" w:sz="4" w:space="0" w:color="auto"/>
              <w:right w:val="single" w:sz="4" w:space="0" w:color="auto"/>
            </w:tcBorders>
            <w:shd w:val="clear" w:color="auto" w:fill="auto"/>
            <w:vAlign w:val="center"/>
            <w:hideMark/>
          </w:tcPr>
          <w:p w14:paraId="396312B8" w14:textId="6487C6D1"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27.57%</w:t>
            </w:r>
          </w:p>
        </w:tc>
      </w:tr>
      <w:tr w:rsidR="006E17A2" w:rsidRPr="00DC3E8E" w14:paraId="7A62073B"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EA6C5C3" w14:textId="46145E65"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西湖街道长虹路南锦华路西工业片区</w:t>
            </w:r>
          </w:p>
        </w:tc>
        <w:tc>
          <w:tcPr>
            <w:tcW w:w="714" w:type="pct"/>
            <w:tcBorders>
              <w:top w:val="nil"/>
              <w:left w:val="nil"/>
              <w:bottom w:val="single" w:sz="4" w:space="0" w:color="auto"/>
              <w:right w:val="single" w:sz="4" w:space="0" w:color="auto"/>
            </w:tcBorders>
            <w:shd w:val="clear" w:color="auto" w:fill="auto"/>
            <w:vAlign w:val="center"/>
            <w:hideMark/>
          </w:tcPr>
          <w:p w14:paraId="2EFD8988" w14:textId="7123660F"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23.7719 </w:t>
            </w:r>
          </w:p>
        </w:tc>
        <w:tc>
          <w:tcPr>
            <w:tcW w:w="690" w:type="pct"/>
            <w:tcBorders>
              <w:top w:val="nil"/>
              <w:left w:val="nil"/>
              <w:bottom w:val="single" w:sz="4" w:space="0" w:color="auto"/>
              <w:right w:val="single" w:sz="4" w:space="0" w:color="auto"/>
            </w:tcBorders>
            <w:shd w:val="clear" w:color="auto" w:fill="auto"/>
            <w:vAlign w:val="center"/>
            <w:hideMark/>
          </w:tcPr>
          <w:p w14:paraId="4F91E904" w14:textId="419EEE6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5.9810 </w:t>
            </w:r>
          </w:p>
        </w:tc>
        <w:tc>
          <w:tcPr>
            <w:tcW w:w="689" w:type="pct"/>
            <w:tcBorders>
              <w:top w:val="nil"/>
              <w:left w:val="nil"/>
              <w:bottom w:val="single" w:sz="4" w:space="0" w:color="auto"/>
              <w:right w:val="single" w:sz="4" w:space="0" w:color="auto"/>
            </w:tcBorders>
            <w:shd w:val="clear" w:color="auto" w:fill="auto"/>
            <w:vAlign w:val="center"/>
            <w:hideMark/>
          </w:tcPr>
          <w:p w14:paraId="2BA52AA7" w14:textId="794C5433"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25.16%</w:t>
            </w:r>
          </w:p>
        </w:tc>
      </w:tr>
      <w:tr w:rsidR="006E17A2" w:rsidRPr="00DC3E8E" w14:paraId="471ADDD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DBC55FA" w14:textId="4E92FC02"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西湖</w:t>
            </w:r>
            <w:proofErr w:type="gramStart"/>
            <w:r>
              <w:rPr>
                <w:rFonts w:ascii="仿宋_GB2312" w:eastAsia="仿宋_GB2312" w:hint="eastAsia"/>
                <w:color w:val="000000"/>
                <w:sz w:val="20"/>
                <w:szCs w:val="20"/>
              </w:rPr>
              <w:t>街道长秀路南</w:t>
            </w:r>
            <w:proofErr w:type="gramEnd"/>
            <w:r>
              <w:rPr>
                <w:rFonts w:ascii="仿宋_GB2312" w:eastAsia="仿宋_GB2312" w:hint="eastAsia"/>
                <w:color w:val="000000"/>
                <w:sz w:val="20"/>
                <w:szCs w:val="20"/>
              </w:rPr>
              <w:t>扁担河东工业片区</w:t>
            </w:r>
          </w:p>
        </w:tc>
        <w:tc>
          <w:tcPr>
            <w:tcW w:w="714" w:type="pct"/>
            <w:tcBorders>
              <w:top w:val="nil"/>
              <w:left w:val="nil"/>
              <w:bottom w:val="single" w:sz="4" w:space="0" w:color="auto"/>
              <w:right w:val="single" w:sz="4" w:space="0" w:color="auto"/>
            </w:tcBorders>
            <w:shd w:val="clear" w:color="auto" w:fill="auto"/>
            <w:vAlign w:val="center"/>
            <w:hideMark/>
          </w:tcPr>
          <w:p w14:paraId="5D3B0EE4" w14:textId="45821937"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5.4209 </w:t>
            </w:r>
          </w:p>
        </w:tc>
        <w:tc>
          <w:tcPr>
            <w:tcW w:w="690" w:type="pct"/>
            <w:tcBorders>
              <w:top w:val="nil"/>
              <w:left w:val="nil"/>
              <w:bottom w:val="single" w:sz="4" w:space="0" w:color="auto"/>
              <w:right w:val="single" w:sz="4" w:space="0" w:color="auto"/>
            </w:tcBorders>
            <w:shd w:val="clear" w:color="auto" w:fill="auto"/>
            <w:vAlign w:val="center"/>
            <w:hideMark/>
          </w:tcPr>
          <w:p w14:paraId="3DB72E13" w14:textId="58B241AB"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1.5124 </w:t>
            </w:r>
          </w:p>
        </w:tc>
        <w:tc>
          <w:tcPr>
            <w:tcW w:w="689" w:type="pct"/>
            <w:tcBorders>
              <w:top w:val="nil"/>
              <w:left w:val="nil"/>
              <w:bottom w:val="single" w:sz="4" w:space="0" w:color="auto"/>
              <w:right w:val="single" w:sz="4" w:space="0" w:color="auto"/>
            </w:tcBorders>
            <w:shd w:val="clear" w:color="auto" w:fill="auto"/>
            <w:vAlign w:val="center"/>
            <w:hideMark/>
          </w:tcPr>
          <w:p w14:paraId="376F624C" w14:textId="6AA951D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27.90%</w:t>
            </w:r>
          </w:p>
        </w:tc>
      </w:tr>
      <w:tr w:rsidR="006E17A2" w:rsidRPr="00DC3E8E" w14:paraId="7118E94C"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CBC7D74" w14:textId="1AE78306"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前黄</w:t>
            </w:r>
            <w:proofErr w:type="gramStart"/>
            <w:r>
              <w:rPr>
                <w:rFonts w:ascii="仿宋_GB2312" w:eastAsia="仿宋_GB2312" w:hint="eastAsia"/>
                <w:color w:val="000000"/>
                <w:sz w:val="20"/>
                <w:szCs w:val="20"/>
              </w:rPr>
              <w:t>镇武宜南路东</w:t>
            </w:r>
            <w:proofErr w:type="gramEnd"/>
            <w:r>
              <w:rPr>
                <w:rFonts w:ascii="仿宋_GB2312" w:eastAsia="仿宋_GB2312" w:hint="eastAsia"/>
                <w:color w:val="000000"/>
                <w:sz w:val="20"/>
                <w:szCs w:val="20"/>
              </w:rPr>
              <w:t>前寨路北工业片区</w:t>
            </w:r>
          </w:p>
        </w:tc>
        <w:tc>
          <w:tcPr>
            <w:tcW w:w="714" w:type="pct"/>
            <w:tcBorders>
              <w:top w:val="nil"/>
              <w:left w:val="nil"/>
              <w:bottom w:val="single" w:sz="4" w:space="0" w:color="auto"/>
              <w:right w:val="single" w:sz="4" w:space="0" w:color="auto"/>
            </w:tcBorders>
            <w:shd w:val="clear" w:color="auto" w:fill="auto"/>
            <w:vAlign w:val="center"/>
            <w:hideMark/>
          </w:tcPr>
          <w:p w14:paraId="1625C5E0" w14:textId="429E46E7"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122.4048 </w:t>
            </w:r>
          </w:p>
        </w:tc>
        <w:tc>
          <w:tcPr>
            <w:tcW w:w="690" w:type="pct"/>
            <w:tcBorders>
              <w:top w:val="nil"/>
              <w:left w:val="nil"/>
              <w:bottom w:val="single" w:sz="4" w:space="0" w:color="auto"/>
              <w:right w:val="single" w:sz="4" w:space="0" w:color="auto"/>
            </w:tcBorders>
            <w:shd w:val="clear" w:color="auto" w:fill="auto"/>
            <w:vAlign w:val="center"/>
            <w:hideMark/>
          </w:tcPr>
          <w:p w14:paraId="4224EA3B" w14:textId="69331314"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38.5208 </w:t>
            </w:r>
          </w:p>
        </w:tc>
        <w:tc>
          <w:tcPr>
            <w:tcW w:w="689" w:type="pct"/>
            <w:tcBorders>
              <w:top w:val="nil"/>
              <w:left w:val="nil"/>
              <w:bottom w:val="single" w:sz="4" w:space="0" w:color="auto"/>
              <w:right w:val="single" w:sz="4" w:space="0" w:color="auto"/>
            </w:tcBorders>
            <w:shd w:val="clear" w:color="auto" w:fill="auto"/>
            <w:vAlign w:val="center"/>
            <w:hideMark/>
          </w:tcPr>
          <w:p w14:paraId="1D3ABAB1" w14:textId="46B64BA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31.47%</w:t>
            </w:r>
          </w:p>
        </w:tc>
      </w:tr>
      <w:tr w:rsidR="006E17A2" w:rsidRPr="00DC3E8E" w14:paraId="3C9BB96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3BAF002" w14:textId="3F404C90"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前</w:t>
            </w:r>
            <w:proofErr w:type="gramStart"/>
            <w:r>
              <w:rPr>
                <w:rFonts w:ascii="仿宋_GB2312" w:eastAsia="仿宋_GB2312" w:hint="eastAsia"/>
                <w:color w:val="000000"/>
                <w:sz w:val="20"/>
                <w:szCs w:val="20"/>
              </w:rPr>
              <w:t>黄镇镜湖西路北武南路东</w:t>
            </w:r>
            <w:proofErr w:type="gramEnd"/>
            <w:r>
              <w:rPr>
                <w:rFonts w:ascii="仿宋_GB2312" w:eastAsia="仿宋_GB2312" w:hint="eastAsia"/>
                <w:color w:val="000000"/>
                <w:sz w:val="20"/>
                <w:szCs w:val="20"/>
              </w:rPr>
              <w:t>工业片区</w:t>
            </w:r>
          </w:p>
        </w:tc>
        <w:tc>
          <w:tcPr>
            <w:tcW w:w="714" w:type="pct"/>
            <w:tcBorders>
              <w:top w:val="nil"/>
              <w:left w:val="nil"/>
              <w:bottom w:val="single" w:sz="4" w:space="0" w:color="auto"/>
              <w:right w:val="single" w:sz="4" w:space="0" w:color="auto"/>
            </w:tcBorders>
            <w:shd w:val="clear" w:color="auto" w:fill="auto"/>
            <w:vAlign w:val="center"/>
            <w:hideMark/>
          </w:tcPr>
          <w:p w14:paraId="1596700B" w14:textId="0AD5501D"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17.9555 </w:t>
            </w:r>
          </w:p>
        </w:tc>
        <w:tc>
          <w:tcPr>
            <w:tcW w:w="690" w:type="pct"/>
            <w:tcBorders>
              <w:top w:val="nil"/>
              <w:left w:val="nil"/>
              <w:bottom w:val="single" w:sz="4" w:space="0" w:color="auto"/>
              <w:right w:val="single" w:sz="4" w:space="0" w:color="auto"/>
            </w:tcBorders>
            <w:shd w:val="clear" w:color="auto" w:fill="auto"/>
            <w:vAlign w:val="center"/>
            <w:hideMark/>
          </w:tcPr>
          <w:p w14:paraId="47551E60" w14:textId="255EB317"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4.8067 </w:t>
            </w:r>
          </w:p>
        </w:tc>
        <w:tc>
          <w:tcPr>
            <w:tcW w:w="689" w:type="pct"/>
            <w:tcBorders>
              <w:top w:val="nil"/>
              <w:left w:val="nil"/>
              <w:bottom w:val="single" w:sz="4" w:space="0" w:color="auto"/>
              <w:right w:val="single" w:sz="4" w:space="0" w:color="auto"/>
            </w:tcBorders>
            <w:shd w:val="clear" w:color="auto" w:fill="auto"/>
            <w:vAlign w:val="center"/>
            <w:hideMark/>
          </w:tcPr>
          <w:p w14:paraId="277B348C" w14:textId="29567C03"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26.77%</w:t>
            </w:r>
          </w:p>
        </w:tc>
      </w:tr>
      <w:tr w:rsidR="006E17A2" w:rsidRPr="00DC3E8E" w14:paraId="5D6BC0E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3D235B89" w14:textId="665E2469"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前黄镇沿</w:t>
            </w:r>
            <w:proofErr w:type="gramStart"/>
            <w:r>
              <w:rPr>
                <w:rFonts w:ascii="微软雅黑" w:eastAsia="微软雅黑" w:hAnsi="微软雅黑" w:hint="eastAsia"/>
                <w:color w:val="000000"/>
                <w:sz w:val="20"/>
                <w:szCs w:val="20"/>
              </w:rPr>
              <w:t>滆</w:t>
            </w:r>
            <w:proofErr w:type="gramEnd"/>
            <w:r>
              <w:rPr>
                <w:rFonts w:ascii="仿宋_GB2312" w:eastAsia="仿宋_GB2312" w:hint="eastAsia"/>
                <w:color w:val="000000"/>
                <w:sz w:val="20"/>
                <w:szCs w:val="20"/>
              </w:rPr>
              <w:t>南路南盛家路西工业片区</w:t>
            </w:r>
          </w:p>
        </w:tc>
        <w:tc>
          <w:tcPr>
            <w:tcW w:w="714" w:type="pct"/>
            <w:tcBorders>
              <w:top w:val="nil"/>
              <w:left w:val="nil"/>
              <w:bottom w:val="single" w:sz="4" w:space="0" w:color="auto"/>
              <w:right w:val="single" w:sz="4" w:space="0" w:color="auto"/>
            </w:tcBorders>
            <w:shd w:val="clear" w:color="auto" w:fill="auto"/>
            <w:vAlign w:val="center"/>
            <w:hideMark/>
          </w:tcPr>
          <w:p w14:paraId="107B7170" w14:textId="36A46378"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16.8678 </w:t>
            </w:r>
          </w:p>
        </w:tc>
        <w:tc>
          <w:tcPr>
            <w:tcW w:w="690" w:type="pct"/>
            <w:tcBorders>
              <w:top w:val="nil"/>
              <w:left w:val="nil"/>
              <w:bottom w:val="single" w:sz="4" w:space="0" w:color="auto"/>
              <w:right w:val="single" w:sz="4" w:space="0" w:color="auto"/>
            </w:tcBorders>
            <w:shd w:val="clear" w:color="auto" w:fill="auto"/>
            <w:vAlign w:val="center"/>
            <w:hideMark/>
          </w:tcPr>
          <w:p w14:paraId="6ABB80EB" w14:textId="26183E0A"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4.2288 </w:t>
            </w:r>
          </w:p>
        </w:tc>
        <w:tc>
          <w:tcPr>
            <w:tcW w:w="689" w:type="pct"/>
            <w:tcBorders>
              <w:top w:val="nil"/>
              <w:left w:val="nil"/>
              <w:bottom w:val="single" w:sz="4" w:space="0" w:color="auto"/>
              <w:right w:val="single" w:sz="4" w:space="0" w:color="auto"/>
            </w:tcBorders>
            <w:shd w:val="clear" w:color="auto" w:fill="auto"/>
            <w:vAlign w:val="center"/>
            <w:hideMark/>
          </w:tcPr>
          <w:p w14:paraId="364DB028" w14:textId="1CED6996"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25.07%</w:t>
            </w:r>
          </w:p>
        </w:tc>
      </w:tr>
      <w:tr w:rsidR="006E17A2" w:rsidRPr="00DC3E8E" w14:paraId="08EA165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9D3431F" w14:textId="717B5FD5" w:rsidR="006E17A2" w:rsidRPr="00DC3E8E" w:rsidRDefault="006E17A2" w:rsidP="006E17A2">
            <w:pPr>
              <w:widowControl/>
              <w:jc w:val="center"/>
              <w:rPr>
                <w:rFonts w:ascii="Times New Roman" w:eastAsia="仿宋_GB2312" w:hAnsi="Times New Roman" w:cs="Times New Roman"/>
              </w:rPr>
            </w:pPr>
            <w:proofErr w:type="gramStart"/>
            <w:r>
              <w:rPr>
                <w:rFonts w:ascii="仿宋_GB2312" w:eastAsia="仿宋_GB2312" w:hint="eastAsia"/>
                <w:color w:val="000000"/>
                <w:sz w:val="20"/>
                <w:szCs w:val="20"/>
              </w:rPr>
              <w:t>湟</w:t>
            </w:r>
            <w:proofErr w:type="gramEnd"/>
            <w:r>
              <w:rPr>
                <w:rFonts w:ascii="仿宋_GB2312" w:eastAsia="仿宋_GB2312" w:hint="eastAsia"/>
                <w:color w:val="000000"/>
                <w:sz w:val="20"/>
                <w:szCs w:val="20"/>
              </w:rPr>
              <w:t>里镇兴旺</w:t>
            </w:r>
            <w:proofErr w:type="gramStart"/>
            <w:r>
              <w:rPr>
                <w:rFonts w:ascii="仿宋_GB2312" w:eastAsia="仿宋_GB2312" w:hint="eastAsia"/>
                <w:color w:val="000000"/>
                <w:sz w:val="20"/>
                <w:szCs w:val="20"/>
              </w:rPr>
              <w:t>路南纵十路东</w:t>
            </w:r>
            <w:proofErr w:type="gramEnd"/>
            <w:r>
              <w:rPr>
                <w:rFonts w:ascii="仿宋_GB2312" w:eastAsia="仿宋_GB2312" w:hint="eastAsia"/>
                <w:color w:val="000000"/>
                <w:sz w:val="20"/>
                <w:szCs w:val="20"/>
              </w:rPr>
              <w:t>工业片区</w:t>
            </w:r>
          </w:p>
        </w:tc>
        <w:tc>
          <w:tcPr>
            <w:tcW w:w="714" w:type="pct"/>
            <w:tcBorders>
              <w:top w:val="nil"/>
              <w:left w:val="nil"/>
              <w:bottom w:val="single" w:sz="4" w:space="0" w:color="auto"/>
              <w:right w:val="single" w:sz="4" w:space="0" w:color="auto"/>
            </w:tcBorders>
            <w:shd w:val="clear" w:color="auto" w:fill="auto"/>
            <w:vAlign w:val="center"/>
            <w:hideMark/>
          </w:tcPr>
          <w:p w14:paraId="08C2A567" w14:textId="055FB114"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48.4033 </w:t>
            </w:r>
          </w:p>
        </w:tc>
        <w:tc>
          <w:tcPr>
            <w:tcW w:w="690" w:type="pct"/>
            <w:tcBorders>
              <w:top w:val="nil"/>
              <w:left w:val="nil"/>
              <w:bottom w:val="single" w:sz="4" w:space="0" w:color="auto"/>
              <w:right w:val="single" w:sz="4" w:space="0" w:color="auto"/>
            </w:tcBorders>
            <w:shd w:val="clear" w:color="auto" w:fill="auto"/>
            <w:vAlign w:val="center"/>
            <w:hideMark/>
          </w:tcPr>
          <w:p w14:paraId="2E50092E" w14:textId="2FF2BAE3"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12.9140 </w:t>
            </w:r>
          </w:p>
        </w:tc>
        <w:tc>
          <w:tcPr>
            <w:tcW w:w="689" w:type="pct"/>
            <w:tcBorders>
              <w:top w:val="nil"/>
              <w:left w:val="nil"/>
              <w:bottom w:val="single" w:sz="4" w:space="0" w:color="auto"/>
              <w:right w:val="single" w:sz="4" w:space="0" w:color="auto"/>
            </w:tcBorders>
            <w:shd w:val="clear" w:color="auto" w:fill="auto"/>
            <w:vAlign w:val="center"/>
            <w:hideMark/>
          </w:tcPr>
          <w:p w14:paraId="4F7CFC5B" w14:textId="0EA8B5A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26.68%</w:t>
            </w:r>
          </w:p>
        </w:tc>
      </w:tr>
      <w:tr w:rsidR="006E17A2" w:rsidRPr="00DC3E8E" w14:paraId="0E63E23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766BA14" w14:textId="35C456F6" w:rsidR="006E17A2" w:rsidRPr="00DC3E8E" w:rsidRDefault="006E17A2" w:rsidP="006E17A2">
            <w:pPr>
              <w:widowControl/>
              <w:jc w:val="center"/>
              <w:rPr>
                <w:rFonts w:ascii="Times New Roman" w:eastAsia="仿宋_GB2312" w:hAnsi="Times New Roman" w:cs="Times New Roman"/>
              </w:rPr>
            </w:pPr>
            <w:proofErr w:type="gramStart"/>
            <w:r>
              <w:rPr>
                <w:rFonts w:ascii="仿宋_GB2312" w:eastAsia="仿宋_GB2312" w:hint="eastAsia"/>
                <w:color w:val="000000"/>
                <w:sz w:val="20"/>
                <w:szCs w:val="20"/>
              </w:rPr>
              <w:lastRenderedPageBreak/>
              <w:t>湟</w:t>
            </w:r>
            <w:proofErr w:type="gramEnd"/>
            <w:r>
              <w:rPr>
                <w:rFonts w:ascii="仿宋_GB2312" w:eastAsia="仿宋_GB2312" w:hint="eastAsia"/>
                <w:color w:val="000000"/>
                <w:sz w:val="20"/>
                <w:szCs w:val="20"/>
              </w:rPr>
              <w:t>里镇北干河南人民路东工业片区</w:t>
            </w:r>
          </w:p>
        </w:tc>
        <w:tc>
          <w:tcPr>
            <w:tcW w:w="714" w:type="pct"/>
            <w:tcBorders>
              <w:top w:val="nil"/>
              <w:left w:val="nil"/>
              <w:bottom w:val="single" w:sz="4" w:space="0" w:color="auto"/>
              <w:right w:val="single" w:sz="4" w:space="0" w:color="auto"/>
            </w:tcBorders>
            <w:shd w:val="clear" w:color="auto" w:fill="auto"/>
            <w:vAlign w:val="center"/>
            <w:hideMark/>
          </w:tcPr>
          <w:p w14:paraId="5AFD61E3" w14:textId="0FB59773"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7.1728 </w:t>
            </w:r>
          </w:p>
        </w:tc>
        <w:tc>
          <w:tcPr>
            <w:tcW w:w="690" w:type="pct"/>
            <w:tcBorders>
              <w:top w:val="nil"/>
              <w:left w:val="nil"/>
              <w:bottom w:val="single" w:sz="4" w:space="0" w:color="auto"/>
              <w:right w:val="single" w:sz="4" w:space="0" w:color="auto"/>
            </w:tcBorders>
            <w:shd w:val="clear" w:color="auto" w:fill="auto"/>
            <w:vAlign w:val="center"/>
            <w:hideMark/>
          </w:tcPr>
          <w:p w14:paraId="45A12C63" w14:textId="76A9E3D5"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2.5012 </w:t>
            </w:r>
          </w:p>
        </w:tc>
        <w:tc>
          <w:tcPr>
            <w:tcW w:w="689" w:type="pct"/>
            <w:tcBorders>
              <w:top w:val="nil"/>
              <w:left w:val="nil"/>
              <w:bottom w:val="single" w:sz="4" w:space="0" w:color="auto"/>
              <w:right w:val="single" w:sz="4" w:space="0" w:color="auto"/>
            </w:tcBorders>
            <w:shd w:val="clear" w:color="auto" w:fill="auto"/>
            <w:noWrap/>
            <w:vAlign w:val="center"/>
            <w:hideMark/>
          </w:tcPr>
          <w:p w14:paraId="5330B385" w14:textId="19428C09"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34.87%</w:t>
            </w:r>
          </w:p>
        </w:tc>
      </w:tr>
      <w:tr w:rsidR="006E17A2" w:rsidRPr="00DC3E8E" w14:paraId="468A7F59"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28E9225B" w14:textId="32751E1B"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礼嘉镇滨河</w:t>
            </w:r>
            <w:proofErr w:type="gramStart"/>
            <w:r>
              <w:rPr>
                <w:rFonts w:ascii="仿宋_GB2312" w:eastAsia="仿宋_GB2312" w:hint="eastAsia"/>
                <w:color w:val="000000"/>
                <w:sz w:val="20"/>
                <w:szCs w:val="20"/>
              </w:rPr>
              <w:t>路北礼振路西</w:t>
            </w:r>
            <w:proofErr w:type="gramEnd"/>
            <w:r>
              <w:rPr>
                <w:rFonts w:ascii="仿宋_GB2312" w:eastAsia="仿宋_GB2312" w:hint="eastAsia"/>
                <w:color w:val="000000"/>
                <w:sz w:val="20"/>
                <w:szCs w:val="20"/>
              </w:rPr>
              <w:t>工业片区</w:t>
            </w:r>
          </w:p>
        </w:tc>
        <w:tc>
          <w:tcPr>
            <w:tcW w:w="714" w:type="pct"/>
            <w:tcBorders>
              <w:top w:val="nil"/>
              <w:left w:val="nil"/>
              <w:bottom w:val="single" w:sz="4" w:space="0" w:color="auto"/>
              <w:right w:val="single" w:sz="4" w:space="0" w:color="auto"/>
            </w:tcBorders>
            <w:shd w:val="clear" w:color="auto" w:fill="auto"/>
            <w:vAlign w:val="center"/>
            <w:hideMark/>
          </w:tcPr>
          <w:p w14:paraId="12D7CB83" w14:textId="71346735"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9.8941 </w:t>
            </w:r>
          </w:p>
        </w:tc>
        <w:tc>
          <w:tcPr>
            <w:tcW w:w="690" w:type="pct"/>
            <w:tcBorders>
              <w:top w:val="nil"/>
              <w:left w:val="nil"/>
              <w:bottom w:val="single" w:sz="4" w:space="0" w:color="auto"/>
              <w:right w:val="single" w:sz="4" w:space="0" w:color="auto"/>
            </w:tcBorders>
            <w:shd w:val="clear" w:color="auto" w:fill="auto"/>
            <w:vAlign w:val="center"/>
            <w:hideMark/>
          </w:tcPr>
          <w:p w14:paraId="7BA71AE1" w14:textId="79A13B6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2.7971 </w:t>
            </w:r>
          </w:p>
        </w:tc>
        <w:tc>
          <w:tcPr>
            <w:tcW w:w="689" w:type="pct"/>
            <w:tcBorders>
              <w:top w:val="nil"/>
              <w:left w:val="nil"/>
              <w:bottom w:val="single" w:sz="4" w:space="0" w:color="auto"/>
              <w:right w:val="single" w:sz="4" w:space="0" w:color="auto"/>
            </w:tcBorders>
            <w:shd w:val="clear" w:color="auto" w:fill="auto"/>
            <w:vAlign w:val="center"/>
            <w:hideMark/>
          </w:tcPr>
          <w:p w14:paraId="54BF3614" w14:textId="1E3243E3"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28.27%</w:t>
            </w:r>
          </w:p>
        </w:tc>
      </w:tr>
      <w:tr w:rsidR="006E17A2" w:rsidRPr="00DC3E8E" w14:paraId="464ECCB6"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4A444A41" w14:textId="6A4486C2" w:rsidR="006E17A2" w:rsidRPr="00DC3E8E" w:rsidRDefault="006E17A2" w:rsidP="006E17A2">
            <w:pPr>
              <w:widowControl/>
              <w:jc w:val="center"/>
              <w:rPr>
                <w:rFonts w:ascii="Times New Roman" w:eastAsia="仿宋_GB2312" w:hAnsi="Times New Roman" w:cs="Times New Roman"/>
              </w:rPr>
            </w:pPr>
            <w:proofErr w:type="gramStart"/>
            <w:r>
              <w:rPr>
                <w:rFonts w:ascii="仿宋_GB2312" w:eastAsia="仿宋_GB2312" w:hint="eastAsia"/>
                <w:color w:val="000000"/>
                <w:sz w:val="20"/>
                <w:szCs w:val="20"/>
              </w:rPr>
              <w:t>雪堰镇</w:t>
            </w:r>
            <w:proofErr w:type="gramEnd"/>
            <w:r>
              <w:rPr>
                <w:rFonts w:ascii="仿宋_GB2312" w:eastAsia="仿宋_GB2312" w:hint="eastAsia"/>
                <w:color w:val="000000"/>
                <w:sz w:val="20"/>
                <w:szCs w:val="20"/>
              </w:rPr>
              <w:t>园区路南新善路东工业片区</w:t>
            </w:r>
          </w:p>
        </w:tc>
        <w:tc>
          <w:tcPr>
            <w:tcW w:w="714" w:type="pct"/>
            <w:tcBorders>
              <w:top w:val="nil"/>
              <w:left w:val="nil"/>
              <w:bottom w:val="single" w:sz="4" w:space="0" w:color="auto"/>
              <w:right w:val="single" w:sz="4" w:space="0" w:color="auto"/>
            </w:tcBorders>
            <w:shd w:val="clear" w:color="auto" w:fill="auto"/>
            <w:vAlign w:val="center"/>
            <w:hideMark/>
          </w:tcPr>
          <w:p w14:paraId="38E1800C" w14:textId="3D4BAB28"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34.4692 </w:t>
            </w:r>
          </w:p>
        </w:tc>
        <w:tc>
          <w:tcPr>
            <w:tcW w:w="690" w:type="pct"/>
            <w:tcBorders>
              <w:top w:val="nil"/>
              <w:left w:val="nil"/>
              <w:bottom w:val="single" w:sz="4" w:space="0" w:color="auto"/>
              <w:right w:val="single" w:sz="4" w:space="0" w:color="auto"/>
            </w:tcBorders>
            <w:shd w:val="clear" w:color="auto" w:fill="auto"/>
            <w:vAlign w:val="center"/>
            <w:hideMark/>
          </w:tcPr>
          <w:p w14:paraId="3DFA1D6F" w14:textId="4E447959"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8.6345 </w:t>
            </w:r>
          </w:p>
        </w:tc>
        <w:tc>
          <w:tcPr>
            <w:tcW w:w="689" w:type="pct"/>
            <w:tcBorders>
              <w:top w:val="nil"/>
              <w:left w:val="nil"/>
              <w:bottom w:val="single" w:sz="4" w:space="0" w:color="auto"/>
              <w:right w:val="single" w:sz="4" w:space="0" w:color="auto"/>
            </w:tcBorders>
            <w:shd w:val="clear" w:color="auto" w:fill="auto"/>
            <w:vAlign w:val="center"/>
            <w:hideMark/>
          </w:tcPr>
          <w:p w14:paraId="3F47F355" w14:textId="21331F1D"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25.05%</w:t>
            </w:r>
          </w:p>
        </w:tc>
      </w:tr>
      <w:tr w:rsidR="006E17A2" w:rsidRPr="00DC3E8E" w14:paraId="1797E476"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58102ADF" w14:textId="35F9A5DD" w:rsidR="006E17A2" w:rsidRPr="00DC3E8E" w:rsidRDefault="006E17A2" w:rsidP="006E17A2">
            <w:pPr>
              <w:widowControl/>
              <w:jc w:val="center"/>
              <w:rPr>
                <w:rFonts w:ascii="Times New Roman" w:eastAsia="仿宋_GB2312" w:hAnsi="Times New Roman" w:cs="Times New Roman"/>
              </w:rPr>
            </w:pPr>
            <w:proofErr w:type="gramStart"/>
            <w:r>
              <w:rPr>
                <w:rFonts w:ascii="仿宋_GB2312" w:eastAsia="仿宋_GB2312" w:hint="eastAsia"/>
                <w:color w:val="000000"/>
                <w:sz w:val="20"/>
                <w:szCs w:val="20"/>
              </w:rPr>
              <w:t>雪堰镇腾业路南纵一路东工业</w:t>
            </w:r>
            <w:proofErr w:type="gramEnd"/>
            <w:r>
              <w:rPr>
                <w:rFonts w:ascii="仿宋_GB2312" w:eastAsia="仿宋_GB2312" w:hint="eastAsia"/>
                <w:color w:val="000000"/>
                <w:sz w:val="20"/>
                <w:szCs w:val="20"/>
              </w:rPr>
              <w:t>片区</w:t>
            </w:r>
          </w:p>
        </w:tc>
        <w:tc>
          <w:tcPr>
            <w:tcW w:w="714" w:type="pct"/>
            <w:tcBorders>
              <w:top w:val="nil"/>
              <w:left w:val="nil"/>
              <w:bottom w:val="single" w:sz="4" w:space="0" w:color="auto"/>
              <w:right w:val="single" w:sz="4" w:space="0" w:color="auto"/>
            </w:tcBorders>
            <w:shd w:val="clear" w:color="auto" w:fill="auto"/>
            <w:vAlign w:val="center"/>
            <w:hideMark/>
          </w:tcPr>
          <w:p w14:paraId="7F499529" w14:textId="68AB10A6"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10.2132 </w:t>
            </w:r>
          </w:p>
        </w:tc>
        <w:tc>
          <w:tcPr>
            <w:tcW w:w="690" w:type="pct"/>
            <w:tcBorders>
              <w:top w:val="nil"/>
              <w:left w:val="nil"/>
              <w:bottom w:val="single" w:sz="4" w:space="0" w:color="auto"/>
              <w:right w:val="single" w:sz="4" w:space="0" w:color="auto"/>
            </w:tcBorders>
            <w:shd w:val="clear" w:color="auto" w:fill="auto"/>
            <w:vAlign w:val="center"/>
            <w:hideMark/>
          </w:tcPr>
          <w:p w14:paraId="44EC322A" w14:textId="7AF859CF"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2.6677 </w:t>
            </w:r>
          </w:p>
        </w:tc>
        <w:tc>
          <w:tcPr>
            <w:tcW w:w="689" w:type="pct"/>
            <w:tcBorders>
              <w:top w:val="nil"/>
              <w:left w:val="nil"/>
              <w:bottom w:val="single" w:sz="4" w:space="0" w:color="auto"/>
              <w:right w:val="single" w:sz="4" w:space="0" w:color="auto"/>
            </w:tcBorders>
            <w:shd w:val="clear" w:color="auto" w:fill="auto"/>
            <w:vAlign w:val="center"/>
            <w:hideMark/>
          </w:tcPr>
          <w:p w14:paraId="344D613B" w14:textId="4E26AEC9"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26.12%</w:t>
            </w:r>
          </w:p>
        </w:tc>
      </w:tr>
      <w:tr w:rsidR="006E17A2" w:rsidRPr="00DC3E8E" w14:paraId="753EB71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924360B" w14:textId="14D90B4C"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前黄镇敬业路南凤栖路西工业片区</w:t>
            </w:r>
          </w:p>
        </w:tc>
        <w:tc>
          <w:tcPr>
            <w:tcW w:w="714" w:type="pct"/>
            <w:tcBorders>
              <w:top w:val="nil"/>
              <w:left w:val="nil"/>
              <w:bottom w:val="single" w:sz="4" w:space="0" w:color="auto"/>
              <w:right w:val="single" w:sz="4" w:space="0" w:color="auto"/>
            </w:tcBorders>
            <w:shd w:val="clear" w:color="auto" w:fill="auto"/>
            <w:vAlign w:val="center"/>
          </w:tcPr>
          <w:p w14:paraId="3D3A2029" w14:textId="18C49035"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35.7452 </w:t>
            </w:r>
          </w:p>
        </w:tc>
        <w:tc>
          <w:tcPr>
            <w:tcW w:w="690" w:type="pct"/>
            <w:tcBorders>
              <w:top w:val="nil"/>
              <w:left w:val="nil"/>
              <w:bottom w:val="single" w:sz="4" w:space="0" w:color="auto"/>
              <w:right w:val="single" w:sz="4" w:space="0" w:color="auto"/>
            </w:tcBorders>
            <w:shd w:val="clear" w:color="auto" w:fill="auto"/>
            <w:vAlign w:val="center"/>
          </w:tcPr>
          <w:p w14:paraId="79F08867" w14:textId="03D34E08"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9.0364 </w:t>
            </w:r>
          </w:p>
        </w:tc>
        <w:tc>
          <w:tcPr>
            <w:tcW w:w="689" w:type="pct"/>
            <w:tcBorders>
              <w:top w:val="nil"/>
              <w:left w:val="nil"/>
              <w:bottom w:val="single" w:sz="4" w:space="0" w:color="auto"/>
              <w:right w:val="single" w:sz="4" w:space="0" w:color="auto"/>
            </w:tcBorders>
            <w:shd w:val="clear" w:color="auto" w:fill="auto"/>
            <w:vAlign w:val="center"/>
          </w:tcPr>
          <w:p w14:paraId="1BADCA83" w14:textId="311E008B"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25.28%</w:t>
            </w:r>
          </w:p>
        </w:tc>
      </w:tr>
      <w:tr w:rsidR="006E17A2" w:rsidRPr="00DC3E8E" w14:paraId="3F75047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201D8DA" w14:textId="56FF78F2"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前黄镇景德路北常武南路西工业片区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1BE8D660" w14:textId="2CAF4B4E"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7.6678 </w:t>
            </w:r>
          </w:p>
        </w:tc>
        <w:tc>
          <w:tcPr>
            <w:tcW w:w="690" w:type="pct"/>
            <w:tcBorders>
              <w:top w:val="single" w:sz="4" w:space="0" w:color="auto"/>
              <w:left w:val="nil"/>
              <w:bottom w:val="single" w:sz="4" w:space="0" w:color="auto"/>
              <w:right w:val="single" w:sz="4" w:space="0" w:color="auto"/>
            </w:tcBorders>
            <w:shd w:val="clear" w:color="auto" w:fill="auto"/>
            <w:vAlign w:val="center"/>
          </w:tcPr>
          <w:p w14:paraId="4E74D6AD" w14:textId="0883E2AD"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2.0274 </w:t>
            </w:r>
          </w:p>
        </w:tc>
        <w:tc>
          <w:tcPr>
            <w:tcW w:w="689" w:type="pct"/>
            <w:tcBorders>
              <w:top w:val="single" w:sz="4" w:space="0" w:color="auto"/>
              <w:left w:val="nil"/>
              <w:bottom w:val="single" w:sz="4" w:space="0" w:color="auto"/>
              <w:right w:val="single" w:sz="4" w:space="0" w:color="auto"/>
            </w:tcBorders>
            <w:shd w:val="clear" w:color="auto" w:fill="auto"/>
            <w:vAlign w:val="center"/>
          </w:tcPr>
          <w:p w14:paraId="735C855C" w14:textId="5EC0B9E7"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26.44%</w:t>
            </w:r>
          </w:p>
        </w:tc>
      </w:tr>
      <w:tr w:rsidR="006E17A2" w:rsidRPr="00DC3E8E" w14:paraId="2576963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7386428" w14:textId="3CB26E4A"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前黄镇敬业路南前</w:t>
            </w:r>
            <w:proofErr w:type="gramStart"/>
            <w:r>
              <w:rPr>
                <w:rFonts w:ascii="仿宋_GB2312" w:eastAsia="仿宋_GB2312" w:hint="eastAsia"/>
                <w:color w:val="000000"/>
                <w:sz w:val="20"/>
                <w:szCs w:val="20"/>
              </w:rPr>
              <w:t>庙公路东工业</w:t>
            </w:r>
            <w:proofErr w:type="gramEnd"/>
            <w:r>
              <w:rPr>
                <w:rFonts w:ascii="仿宋_GB2312" w:eastAsia="仿宋_GB2312" w:hint="eastAsia"/>
                <w:color w:val="000000"/>
                <w:sz w:val="20"/>
                <w:szCs w:val="20"/>
              </w:rPr>
              <w:t>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196704BC" w14:textId="3C2EFDB1"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13.0394 </w:t>
            </w:r>
          </w:p>
        </w:tc>
        <w:tc>
          <w:tcPr>
            <w:tcW w:w="690" w:type="pct"/>
            <w:tcBorders>
              <w:top w:val="single" w:sz="4" w:space="0" w:color="auto"/>
              <w:left w:val="nil"/>
              <w:bottom w:val="single" w:sz="4" w:space="0" w:color="auto"/>
              <w:right w:val="single" w:sz="4" w:space="0" w:color="auto"/>
            </w:tcBorders>
            <w:shd w:val="clear" w:color="auto" w:fill="auto"/>
            <w:vAlign w:val="center"/>
          </w:tcPr>
          <w:p w14:paraId="202D6E99" w14:textId="05001F3F"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3.6836 </w:t>
            </w:r>
          </w:p>
        </w:tc>
        <w:tc>
          <w:tcPr>
            <w:tcW w:w="689" w:type="pct"/>
            <w:tcBorders>
              <w:top w:val="single" w:sz="4" w:space="0" w:color="auto"/>
              <w:left w:val="nil"/>
              <w:bottom w:val="single" w:sz="4" w:space="0" w:color="auto"/>
              <w:right w:val="single" w:sz="4" w:space="0" w:color="auto"/>
            </w:tcBorders>
            <w:shd w:val="clear" w:color="auto" w:fill="auto"/>
            <w:vAlign w:val="center"/>
          </w:tcPr>
          <w:p w14:paraId="09F8B64E" w14:textId="5FD833B3"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28.25%</w:t>
            </w:r>
          </w:p>
        </w:tc>
      </w:tr>
      <w:tr w:rsidR="006E17A2" w:rsidRPr="00DC3E8E" w14:paraId="0B6DF91F"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516CB70F" w14:textId="74170C67"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礼嘉</w:t>
            </w:r>
            <w:proofErr w:type="gramStart"/>
            <w:r>
              <w:rPr>
                <w:rFonts w:ascii="仿宋_GB2312" w:eastAsia="仿宋_GB2312" w:hint="eastAsia"/>
                <w:color w:val="000000"/>
                <w:sz w:val="20"/>
                <w:szCs w:val="20"/>
              </w:rPr>
              <w:t>镇龙逸路南</w:t>
            </w:r>
            <w:proofErr w:type="gramEnd"/>
            <w:r>
              <w:rPr>
                <w:rFonts w:ascii="仿宋_GB2312" w:eastAsia="仿宋_GB2312" w:hint="eastAsia"/>
                <w:color w:val="000000"/>
                <w:sz w:val="20"/>
                <w:szCs w:val="20"/>
              </w:rPr>
              <w:t>青洋路西工业片区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52B78B72" w14:textId="47921CCE"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24.1397 </w:t>
            </w:r>
          </w:p>
        </w:tc>
        <w:tc>
          <w:tcPr>
            <w:tcW w:w="690" w:type="pct"/>
            <w:tcBorders>
              <w:top w:val="single" w:sz="4" w:space="0" w:color="auto"/>
              <w:left w:val="nil"/>
              <w:bottom w:val="single" w:sz="4" w:space="0" w:color="auto"/>
              <w:right w:val="single" w:sz="4" w:space="0" w:color="auto"/>
            </w:tcBorders>
            <w:shd w:val="clear" w:color="auto" w:fill="auto"/>
            <w:vAlign w:val="center"/>
          </w:tcPr>
          <w:p w14:paraId="666D7BD0" w14:textId="6932EFBF"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8.3089 </w:t>
            </w:r>
          </w:p>
        </w:tc>
        <w:tc>
          <w:tcPr>
            <w:tcW w:w="689" w:type="pct"/>
            <w:tcBorders>
              <w:top w:val="single" w:sz="4" w:space="0" w:color="auto"/>
              <w:left w:val="nil"/>
              <w:bottom w:val="single" w:sz="4" w:space="0" w:color="auto"/>
              <w:right w:val="single" w:sz="4" w:space="0" w:color="auto"/>
            </w:tcBorders>
            <w:shd w:val="clear" w:color="auto" w:fill="auto"/>
            <w:vAlign w:val="center"/>
          </w:tcPr>
          <w:p w14:paraId="1133CDE1" w14:textId="27140D28"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34.42%</w:t>
            </w:r>
          </w:p>
        </w:tc>
      </w:tr>
      <w:tr w:rsidR="006E17A2" w:rsidRPr="00DC3E8E" w14:paraId="21886AB1"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14FADF93" w14:textId="4C1AF6BF" w:rsidR="006E17A2" w:rsidRPr="00DC3E8E" w:rsidRDefault="006E17A2" w:rsidP="006E17A2">
            <w:pPr>
              <w:widowControl/>
              <w:jc w:val="center"/>
              <w:rPr>
                <w:rFonts w:ascii="Times New Roman" w:eastAsia="仿宋_GB2312" w:hAnsi="Times New Roman" w:cs="Times New Roman"/>
              </w:rPr>
            </w:pPr>
            <w:r>
              <w:rPr>
                <w:rFonts w:ascii="仿宋_GB2312" w:eastAsia="仿宋_GB2312" w:hint="eastAsia"/>
                <w:color w:val="000000"/>
                <w:sz w:val="20"/>
                <w:szCs w:val="20"/>
              </w:rPr>
              <w:t>洛阳镇新科西路南永安路西工业片区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775FBE8D" w14:textId="68C8A44F"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9.8402 </w:t>
            </w:r>
          </w:p>
        </w:tc>
        <w:tc>
          <w:tcPr>
            <w:tcW w:w="690" w:type="pct"/>
            <w:tcBorders>
              <w:top w:val="single" w:sz="4" w:space="0" w:color="auto"/>
              <w:left w:val="nil"/>
              <w:bottom w:val="single" w:sz="4" w:space="0" w:color="auto"/>
              <w:right w:val="single" w:sz="4" w:space="0" w:color="auto"/>
            </w:tcBorders>
            <w:shd w:val="clear" w:color="auto" w:fill="auto"/>
            <w:vAlign w:val="center"/>
          </w:tcPr>
          <w:p w14:paraId="2F1E113F" w14:textId="60B0A9F9"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2.5585 </w:t>
            </w:r>
          </w:p>
        </w:tc>
        <w:tc>
          <w:tcPr>
            <w:tcW w:w="689" w:type="pct"/>
            <w:tcBorders>
              <w:top w:val="single" w:sz="4" w:space="0" w:color="auto"/>
              <w:left w:val="nil"/>
              <w:bottom w:val="single" w:sz="4" w:space="0" w:color="auto"/>
              <w:right w:val="single" w:sz="4" w:space="0" w:color="auto"/>
            </w:tcBorders>
            <w:shd w:val="clear" w:color="auto" w:fill="auto"/>
            <w:vAlign w:val="center"/>
          </w:tcPr>
          <w:p w14:paraId="2F8878A0" w14:textId="61C9F17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26%</w:t>
            </w:r>
          </w:p>
        </w:tc>
      </w:tr>
      <w:tr w:rsidR="006E17A2" w:rsidRPr="00DC3E8E" w14:paraId="620BBB2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971D69B" w14:textId="5313C72F" w:rsidR="006E17A2" w:rsidRPr="00DC3E8E" w:rsidRDefault="006E17A2" w:rsidP="006E17A2">
            <w:pPr>
              <w:widowControl/>
              <w:jc w:val="center"/>
              <w:rPr>
                <w:rFonts w:ascii="Times New Roman" w:eastAsia="仿宋_GB2312" w:hAnsi="Times New Roman" w:cs="Times New Roman"/>
              </w:rPr>
            </w:pPr>
            <w:proofErr w:type="gramStart"/>
            <w:r>
              <w:rPr>
                <w:rFonts w:ascii="仿宋_GB2312" w:eastAsia="仿宋_GB2312" w:hint="eastAsia"/>
                <w:color w:val="000000"/>
                <w:sz w:val="20"/>
                <w:szCs w:val="20"/>
              </w:rPr>
              <w:t>雪堰镇腾业</w:t>
            </w:r>
            <w:proofErr w:type="gramEnd"/>
            <w:r>
              <w:rPr>
                <w:rFonts w:ascii="仿宋_GB2312" w:eastAsia="仿宋_GB2312" w:hint="eastAsia"/>
                <w:color w:val="000000"/>
                <w:sz w:val="20"/>
                <w:szCs w:val="20"/>
              </w:rPr>
              <w:t>路北潘北路</w:t>
            </w:r>
            <w:proofErr w:type="gramStart"/>
            <w:r>
              <w:rPr>
                <w:rFonts w:ascii="仿宋_GB2312" w:eastAsia="仿宋_GB2312" w:hint="eastAsia"/>
                <w:color w:val="000000"/>
                <w:sz w:val="20"/>
                <w:szCs w:val="20"/>
              </w:rPr>
              <w:t>东工业</w:t>
            </w:r>
            <w:proofErr w:type="gramEnd"/>
            <w:r>
              <w:rPr>
                <w:rFonts w:ascii="仿宋_GB2312" w:eastAsia="仿宋_GB2312" w:hint="eastAsia"/>
                <w:color w:val="000000"/>
                <w:sz w:val="20"/>
                <w:szCs w:val="20"/>
              </w:rPr>
              <w:t>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6F42A4AA" w14:textId="167AFDCD"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27.2631 </w:t>
            </w:r>
          </w:p>
        </w:tc>
        <w:tc>
          <w:tcPr>
            <w:tcW w:w="690" w:type="pct"/>
            <w:tcBorders>
              <w:top w:val="single" w:sz="4" w:space="0" w:color="auto"/>
              <w:left w:val="nil"/>
              <w:bottom w:val="single" w:sz="4" w:space="0" w:color="auto"/>
              <w:right w:val="single" w:sz="4" w:space="0" w:color="auto"/>
            </w:tcBorders>
            <w:shd w:val="clear" w:color="auto" w:fill="auto"/>
            <w:vAlign w:val="center"/>
          </w:tcPr>
          <w:p w14:paraId="6AB3FBFA" w14:textId="250CDF1A"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6.8212 </w:t>
            </w:r>
          </w:p>
        </w:tc>
        <w:tc>
          <w:tcPr>
            <w:tcW w:w="689" w:type="pct"/>
            <w:tcBorders>
              <w:top w:val="single" w:sz="4" w:space="0" w:color="auto"/>
              <w:left w:val="nil"/>
              <w:bottom w:val="single" w:sz="4" w:space="0" w:color="auto"/>
              <w:right w:val="single" w:sz="4" w:space="0" w:color="auto"/>
            </w:tcBorders>
            <w:shd w:val="clear" w:color="auto" w:fill="auto"/>
            <w:vAlign w:val="center"/>
          </w:tcPr>
          <w:p w14:paraId="15D68728" w14:textId="63904FD9"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25.02%</w:t>
            </w:r>
          </w:p>
        </w:tc>
      </w:tr>
      <w:tr w:rsidR="006E17A2" w:rsidRPr="00DC3E8E" w14:paraId="2866DF59"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7716EAA1" w14:textId="31B9E0EF" w:rsidR="006E17A2" w:rsidRPr="00DC3E8E" w:rsidRDefault="006E17A2" w:rsidP="006E17A2">
            <w:pPr>
              <w:widowControl/>
              <w:jc w:val="center"/>
              <w:rPr>
                <w:rFonts w:ascii="Times New Roman" w:eastAsia="仿宋_GB2312" w:hAnsi="Times New Roman" w:cs="Times New Roman"/>
              </w:rPr>
            </w:pPr>
            <w:proofErr w:type="gramStart"/>
            <w:r>
              <w:rPr>
                <w:rFonts w:ascii="仿宋_GB2312" w:eastAsia="仿宋_GB2312" w:hint="eastAsia"/>
                <w:color w:val="000000"/>
                <w:sz w:val="20"/>
                <w:szCs w:val="20"/>
              </w:rPr>
              <w:t>雪堰镇腾业路北太北</w:t>
            </w:r>
            <w:proofErr w:type="gramEnd"/>
            <w:r>
              <w:rPr>
                <w:rFonts w:ascii="仿宋_GB2312" w:eastAsia="仿宋_GB2312" w:hint="eastAsia"/>
                <w:color w:val="000000"/>
                <w:sz w:val="20"/>
                <w:szCs w:val="20"/>
              </w:rPr>
              <w:t>路东工业片区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4534162D" w14:textId="600E2FF2"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9.9341 </w:t>
            </w:r>
          </w:p>
        </w:tc>
        <w:tc>
          <w:tcPr>
            <w:tcW w:w="690" w:type="pct"/>
            <w:tcBorders>
              <w:top w:val="single" w:sz="4" w:space="0" w:color="auto"/>
              <w:left w:val="nil"/>
              <w:bottom w:val="single" w:sz="4" w:space="0" w:color="auto"/>
              <w:right w:val="single" w:sz="4" w:space="0" w:color="auto"/>
            </w:tcBorders>
            <w:shd w:val="clear" w:color="auto" w:fill="auto"/>
            <w:vAlign w:val="center"/>
          </w:tcPr>
          <w:p w14:paraId="7A43A791" w14:textId="3D475537"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3.3677 </w:t>
            </w:r>
          </w:p>
        </w:tc>
        <w:tc>
          <w:tcPr>
            <w:tcW w:w="689" w:type="pct"/>
            <w:tcBorders>
              <w:top w:val="single" w:sz="4" w:space="0" w:color="auto"/>
              <w:left w:val="nil"/>
              <w:bottom w:val="single" w:sz="4" w:space="0" w:color="auto"/>
              <w:right w:val="single" w:sz="4" w:space="0" w:color="auto"/>
            </w:tcBorders>
            <w:shd w:val="clear" w:color="auto" w:fill="auto"/>
            <w:vAlign w:val="center"/>
          </w:tcPr>
          <w:p w14:paraId="1080631C" w14:textId="42957DE5" w:rsidR="006E17A2" w:rsidRPr="00DC3E8E" w:rsidRDefault="006E17A2" w:rsidP="006E17A2">
            <w:pPr>
              <w:widowControl/>
              <w:jc w:val="center"/>
              <w:rPr>
                <w:rFonts w:ascii="Times New Roman" w:eastAsia="仿宋_GB2312" w:hAnsi="Times New Roman" w:cs="Times New Roman"/>
              </w:rPr>
            </w:pPr>
            <w:r>
              <w:rPr>
                <w:rFonts w:ascii="Times New Roman" w:hAnsi="Times New Roman" w:cs="Times New Roman"/>
                <w:color w:val="000000"/>
                <w:sz w:val="20"/>
                <w:szCs w:val="20"/>
              </w:rPr>
              <w:t>33.90%</w:t>
            </w:r>
          </w:p>
        </w:tc>
      </w:tr>
    </w:tbl>
    <w:p w14:paraId="1077A68C" w14:textId="77777777" w:rsidR="00D93B0E" w:rsidRDefault="0078107D" w:rsidP="00D93B0E">
      <w:pPr>
        <w:spacing w:line="360" w:lineRule="auto"/>
        <w:ind w:firstLineChars="200" w:firstLine="480"/>
        <w:rPr>
          <w:rFonts w:ascii="宋体" w:eastAsia="宋体" w:hAnsi="宋体" w:cs="宋体"/>
          <w:color w:val="000000"/>
          <w:kern w:val="0"/>
          <w:sz w:val="30"/>
          <w:szCs w:val="30"/>
        </w:rPr>
      </w:pP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五、效益评价</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经济效益</w:t>
      </w:r>
    </w:p>
    <w:p w14:paraId="593D0CAB"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lastRenderedPageBreak/>
        <w:t>土地成片开发将通过土地征收、划拨和市场手段将土地资源配置到各个土地使用者手中，为城市建设储备了后备力量与经济发展保障，为</w:t>
      </w:r>
      <w:r>
        <w:rPr>
          <w:rFonts w:ascii="宋体" w:eastAsia="宋体" w:hAnsi="宋体" w:cs="宋体" w:hint="eastAsia"/>
          <w:color w:val="000000"/>
          <w:kern w:val="0"/>
          <w:sz w:val="30"/>
          <w:szCs w:val="30"/>
        </w:rPr>
        <w:t>武进</w:t>
      </w:r>
      <w:r w:rsidRPr="004B7EEF">
        <w:rPr>
          <w:rFonts w:ascii="宋体" w:eastAsia="宋体" w:hAnsi="宋体" w:cs="宋体" w:hint="eastAsia"/>
          <w:color w:val="000000"/>
          <w:kern w:val="0"/>
          <w:sz w:val="30"/>
          <w:szCs w:val="30"/>
        </w:rPr>
        <w:t>经济的可持续发展、高质量发展与防范金融风险的能力提供坚实的后盾。</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（二） 社会效益</w:t>
      </w:r>
    </w:p>
    <w:p w14:paraId="161BE4B9"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本方案成片开发项目的实施会对社会各方面都产生重大影响，对土地利用、分配公平、环境改善、增加就业等方面有巨大的促进作用。通过本方案成片开发的实施，能够真正实现统一规划、统一配套、统一开发、统一建设、统一管理，提高了城市土地资源配置效率。</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（三） 生态效益</w:t>
      </w:r>
    </w:p>
    <w:p w14:paraId="47225690" w14:textId="77777777" w:rsidR="00D93B0E" w:rsidRDefault="0078107D" w:rsidP="00D93B0E">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成片开发范围内，规划生态绿化用地规模明显增加，将显著提高</w:t>
      </w:r>
      <w:r w:rsidR="00F0693D">
        <w:rPr>
          <w:rFonts w:ascii="宋体" w:eastAsia="宋体" w:hAnsi="宋体" w:cs="宋体" w:hint="eastAsia"/>
          <w:color w:val="000000"/>
          <w:kern w:val="0"/>
          <w:sz w:val="30"/>
          <w:szCs w:val="30"/>
        </w:rPr>
        <w:t>区域</w:t>
      </w:r>
      <w:r w:rsidRPr="00AF5D13">
        <w:rPr>
          <w:rFonts w:ascii="宋体" w:eastAsia="宋体" w:hAnsi="宋体" w:cs="宋体"/>
          <w:color w:val="000000"/>
          <w:kern w:val="0"/>
          <w:sz w:val="30"/>
          <w:szCs w:val="30"/>
        </w:rPr>
        <w:t>内生态环境质量，将有效恢复生态绿化功能，改变城市环境，在减少水域污染、保持水土，涵养水源、降低噪音等诸方面发挥显著作用，使项目区域生态环境实现良性循环，实现人与自然、经济发展与资源环境协调、可持续发展。</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六、</w:t>
      </w:r>
      <w:r w:rsidR="00F0693D" w:rsidRPr="00F0693D">
        <w:rPr>
          <w:rFonts w:ascii="黑体" w:eastAsia="黑体" w:hAnsi="黑体" w:cs="宋体" w:hint="eastAsia"/>
          <w:color w:val="000000"/>
          <w:kern w:val="0"/>
          <w:sz w:val="30"/>
          <w:szCs w:val="30"/>
        </w:rPr>
        <w:t>被征地农民和农村集体经济组织权益</w:t>
      </w:r>
      <w:r w:rsidR="00F0693D">
        <w:rPr>
          <w:rFonts w:ascii="黑体" w:eastAsia="黑体" w:hAnsi="黑体" w:cs="宋体" w:hint="eastAsia"/>
          <w:color w:val="000000"/>
          <w:kern w:val="0"/>
          <w:sz w:val="30"/>
          <w:szCs w:val="30"/>
        </w:rPr>
        <w:t>保障</w:t>
      </w:r>
    </w:p>
    <w:p w14:paraId="0B5FA57D" w14:textId="61CBBE5D" w:rsidR="008B01BF" w:rsidRDefault="0078107D" w:rsidP="003D6401">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为维护被征地农民和农村集体经济组织的合法权益，规范征地补偿程序，根据《中华人民共和国土地管理法》、</w:t>
      </w:r>
      <w:r w:rsidR="005C7AA4" w:rsidRPr="005C7AA4">
        <w:rPr>
          <w:rFonts w:ascii="宋体" w:eastAsia="宋体" w:hAnsi="宋体" w:cs="宋体"/>
          <w:color w:val="000000"/>
          <w:kern w:val="0"/>
          <w:sz w:val="30"/>
          <w:szCs w:val="30"/>
        </w:rPr>
        <w:t>《省政府关于印发江苏省被征地农民社会保障办法的通知》（苏政发〔2021〕87号）</w:t>
      </w:r>
      <w:r w:rsidRPr="00AF5D13">
        <w:rPr>
          <w:rFonts w:ascii="宋体" w:eastAsia="宋体" w:hAnsi="宋体" w:cs="宋体"/>
          <w:color w:val="000000"/>
          <w:kern w:val="0"/>
          <w:sz w:val="30"/>
          <w:szCs w:val="30"/>
        </w:rPr>
        <w:t>、</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常政发〔</w:t>
      </w:r>
      <w:r w:rsidR="00AA720C" w:rsidRPr="00E35C50">
        <w:rPr>
          <w:rFonts w:ascii="宋体" w:eastAsia="宋体" w:hAnsi="宋体" w:cs="宋体"/>
          <w:color w:val="000000"/>
          <w:kern w:val="0"/>
          <w:sz w:val="30"/>
          <w:szCs w:val="30"/>
        </w:rPr>
        <w:t>2020〕111号市政府关于公布常州市所辖各县（市、区）征地区片综合地价执行标准的通知</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常州市武</w:t>
      </w:r>
      <w:r w:rsidR="00AA720C" w:rsidRPr="00E35C50">
        <w:rPr>
          <w:rFonts w:ascii="宋体" w:eastAsia="宋体" w:hAnsi="宋体" w:cs="宋体" w:hint="eastAsia"/>
          <w:color w:val="000000"/>
          <w:kern w:val="0"/>
          <w:sz w:val="30"/>
          <w:szCs w:val="30"/>
        </w:rPr>
        <w:lastRenderedPageBreak/>
        <w:t>进区人民政府关于公布武进区征地区片综合地价执行标准的通知（武政发</w:t>
      </w:r>
      <w:r w:rsidR="00AA720C" w:rsidRPr="00E35C50">
        <w:rPr>
          <w:rFonts w:ascii="宋体" w:eastAsia="宋体" w:hAnsi="宋体" w:cs="宋体"/>
          <w:color w:val="000000"/>
          <w:kern w:val="0"/>
          <w:sz w:val="30"/>
          <w:szCs w:val="30"/>
        </w:rPr>
        <w:t>[2020]78号）</w:t>
      </w:r>
      <w:r w:rsidR="00AA720C" w:rsidRPr="0078107D">
        <w:rPr>
          <w:rFonts w:ascii="宋体" w:eastAsia="宋体" w:hAnsi="宋体" w:cs="宋体"/>
          <w:color w:val="000000"/>
          <w:kern w:val="0"/>
          <w:sz w:val="30"/>
          <w:szCs w:val="30"/>
        </w:rPr>
        <w:t>》</w:t>
      </w:r>
      <w:r w:rsidRPr="00AF5D13">
        <w:rPr>
          <w:rFonts w:ascii="宋体" w:eastAsia="宋体" w:hAnsi="宋体" w:cs="宋体"/>
          <w:color w:val="000000"/>
          <w:kern w:val="0"/>
          <w:sz w:val="30"/>
          <w:szCs w:val="30"/>
        </w:rPr>
        <w:t>等文件开展工作。</w:t>
      </w:r>
    </w:p>
    <w:p w14:paraId="3D18218C" w14:textId="6943A1A0" w:rsidR="003D6401" w:rsidRDefault="008B01BF" w:rsidP="008B01BF">
      <w:pPr>
        <w:widowControl/>
        <w:jc w:val="left"/>
        <w:rPr>
          <w:rFonts w:ascii="宋体" w:eastAsia="宋体" w:hAnsi="宋体" w:cs="宋体"/>
          <w:color w:val="000000"/>
          <w:kern w:val="0"/>
          <w:sz w:val="30"/>
          <w:szCs w:val="30"/>
        </w:rPr>
      </w:pPr>
      <w:r>
        <w:rPr>
          <w:rFonts w:ascii="宋体" w:eastAsia="宋体" w:hAnsi="宋体" w:cs="宋体"/>
          <w:color w:val="000000"/>
          <w:kern w:val="0"/>
          <w:sz w:val="30"/>
          <w:szCs w:val="30"/>
        </w:rPr>
        <w:br w:type="page"/>
      </w:r>
    </w:p>
    <w:p w14:paraId="43A9B23A" w14:textId="0A5CFE16" w:rsidR="00347CC0" w:rsidRPr="003E3B3E" w:rsidRDefault="00347CC0" w:rsidP="003E3B3E">
      <w:pPr>
        <w:widowControl/>
        <w:jc w:val="left"/>
        <w:rPr>
          <w:rFonts w:ascii="宋体" w:eastAsia="宋体" w:hAnsi="宋体" w:cs="宋体"/>
          <w:color w:val="000000"/>
          <w:kern w:val="0"/>
          <w:sz w:val="30"/>
          <w:szCs w:val="30"/>
        </w:rPr>
      </w:pPr>
      <w:r w:rsidRPr="00A843CC">
        <w:rPr>
          <w:rFonts w:ascii="宋体" w:eastAsia="宋体" w:hAnsi="宋体" w:hint="eastAsia"/>
          <w:sz w:val="30"/>
          <w:szCs w:val="30"/>
        </w:rPr>
        <w:lastRenderedPageBreak/>
        <w:t>1、</w:t>
      </w:r>
      <w:r w:rsidR="00EF62B7" w:rsidRPr="00EF62B7">
        <w:rPr>
          <w:rFonts w:ascii="宋体" w:eastAsia="宋体" w:hAnsi="宋体" w:hint="eastAsia"/>
          <w:sz w:val="30"/>
          <w:szCs w:val="30"/>
        </w:rPr>
        <w:t>西湖街道孟津河北锦丰路</w:t>
      </w:r>
      <w:proofErr w:type="gramStart"/>
      <w:r w:rsidR="00EF62B7" w:rsidRPr="00EF62B7">
        <w:rPr>
          <w:rFonts w:ascii="宋体" w:eastAsia="宋体" w:hAnsi="宋体" w:hint="eastAsia"/>
          <w:sz w:val="30"/>
          <w:szCs w:val="30"/>
        </w:rPr>
        <w:t>东工业</w:t>
      </w:r>
      <w:proofErr w:type="gramEnd"/>
      <w:r w:rsidR="00EF62B7" w:rsidRPr="00EF62B7">
        <w:rPr>
          <w:rFonts w:ascii="宋体" w:eastAsia="宋体" w:hAnsi="宋体" w:hint="eastAsia"/>
          <w:sz w:val="30"/>
          <w:szCs w:val="30"/>
        </w:rPr>
        <w:t>片区</w:t>
      </w:r>
    </w:p>
    <w:p w14:paraId="60272E50" w14:textId="77ABDA3E" w:rsidR="00347CC0" w:rsidRDefault="002C004A" w:rsidP="00347CC0">
      <w:pPr>
        <w:spacing w:line="360" w:lineRule="auto"/>
        <w:ind w:firstLineChars="200" w:firstLine="600"/>
        <w:rPr>
          <w:rFonts w:ascii="宋体" w:eastAsia="宋体" w:hAnsi="宋体"/>
          <w:noProof/>
          <w:sz w:val="30"/>
          <w:szCs w:val="30"/>
        </w:rPr>
      </w:pPr>
      <w:r w:rsidRPr="002C004A">
        <w:rPr>
          <w:rFonts w:ascii="宋体" w:eastAsia="宋体" w:hAnsi="宋体" w:hint="eastAsia"/>
          <w:noProof/>
          <w:sz w:val="30"/>
          <w:szCs w:val="30"/>
        </w:rPr>
        <w:t>开发片区位于武进区</w:t>
      </w:r>
      <w:r w:rsidR="00EF62B7">
        <w:rPr>
          <w:rFonts w:ascii="宋体" w:eastAsia="宋体" w:hAnsi="宋体" w:hint="eastAsia"/>
          <w:noProof/>
          <w:sz w:val="30"/>
          <w:szCs w:val="30"/>
        </w:rPr>
        <w:t>西湖街道</w:t>
      </w:r>
      <w:r w:rsidRPr="002C004A">
        <w:rPr>
          <w:rFonts w:ascii="宋体" w:eastAsia="宋体" w:hAnsi="宋体" w:hint="eastAsia"/>
          <w:noProof/>
          <w:sz w:val="30"/>
          <w:szCs w:val="30"/>
        </w:rPr>
        <w:t>，土地面积</w:t>
      </w:r>
      <w:r w:rsidR="00EF62B7">
        <w:rPr>
          <w:rFonts w:ascii="宋体" w:eastAsia="宋体" w:hAnsi="宋体"/>
          <w:noProof/>
          <w:sz w:val="30"/>
          <w:szCs w:val="30"/>
        </w:rPr>
        <w:t>28.8623</w:t>
      </w:r>
      <w:r w:rsidRPr="002C004A">
        <w:rPr>
          <w:rFonts w:ascii="宋体" w:eastAsia="宋体" w:hAnsi="宋体"/>
          <w:noProof/>
          <w:sz w:val="30"/>
          <w:szCs w:val="30"/>
        </w:rPr>
        <w:t>公顷，四至范围为</w:t>
      </w:r>
      <w:r w:rsidR="00EF62B7" w:rsidRPr="00EF62B7">
        <w:rPr>
          <w:rFonts w:ascii="宋体" w:eastAsia="宋体" w:hAnsi="宋体" w:hint="eastAsia"/>
          <w:noProof/>
          <w:sz w:val="30"/>
          <w:szCs w:val="30"/>
        </w:rPr>
        <w:t>东至果香路，南至孟津河</w:t>
      </w:r>
      <w:r w:rsidR="00EF62B7" w:rsidRPr="00EF62B7">
        <w:rPr>
          <w:rFonts w:ascii="宋体" w:eastAsia="宋体" w:hAnsi="宋体"/>
          <w:noProof/>
          <w:sz w:val="30"/>
          <w:szCs w:val="30"/>
        </w:rPr>
        <w:t>,西至锦丰路，北至果香路</w:t>
      </w:r>
      <w:r w:rsidRPr="002C004A">
        <w:rPr>
          <w:rFonts w:ascii="宋体" w:eastAsia="宋体" w:hAnsi="宋体"/>
          <w:noProof/>
          <w:sz w:val="30"/>
          <w:szCs w:val="30"/>
        </w:rPr>
        <w:t>。</w:t>
      </w:r>
    </w:p>
    <w:p w14:paraId="643142CA" w14:textId="16E078FB" w:rsidR="00EF62B7" w:rsidRPr="00EF62B7" w:rsidRDefault="00EF62B7"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39808" behindDoc="0" locked="0" layoutInCell="1" allowOverlap="1" wp14:anchorId="2C82E305" wp14:editId="3C8E03C9">
            <wp:simplePos x="0" y="0"/>
            <wp:positionH relativeFrom="margin">
              <wp:posOffset>38735</wp:posOffset>
            </wp:positionH>
            <wp:positionV relativeFrom="paragraph">
              <wp:posOffset>3995420</wp:posOffset>
            </wp:positionV>
            <wp:extent cx="5096510" cy="3604260"/>
            <wp:effectExtent l="0" t="0" r="889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096510" cy="36042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0832" behindDoc="1" locked="0" layoutInCell="1" allowOverlap="1" wp14:anchorId="644D5888" wp14:editId="3C1DD9D3">
            <wp:simplePos x="0" y="0"/>
            <wp:positionH relativeFrom="margin">
              <wp:posOffset>46990</wp:posOffset>
            </wp:positionH>
            <wp:positionV relativeFrom="paragraph">
              <wp:posOffset>381000</wp:posOffset>
            </wp:positionV>
            <wp:extent cx="5096510" cy="3604260"/>
            <wp:effectExtent l="0" t="0" r="8890" b="0"/>
            <wp:wrapTight wrapText="bothSides">
              <wp:wrapPolygon edited="0">
                <wp:start x="0" y="0"/>
                <wp:lineTo x="0" y="21463"/>
                <wp:lineTo x="21557" y="21463"/>
                <wp:lineTo x="21557"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096510" cy="3604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44F44C" w14:textId="77777777" w:rsidR="00EF62B7" w:rsidRDefault="005013FE" w:rsidP="00EF62B7">
      <w:pPr>
        <w:spacing w:line="360" w:lineRule="auto"/>
        <w:ind w:firstLineChars="200" w:firstLine="600"/>
        <w:rPr>
          <w:rFonts w:ascii="宋体" w:eastAsia="宋体" w:hAnsi="宋体"/>
          <w:sz w:val="30"/>
          <w:szCs w:val="30"/>
        </w:rPr>
      </w:pPr>
      <w:r>
        <w:rPr>
          <w:rFonts w:ascii="宋体" w:eastAsia="宋体" w:hAnsi="宋体"/>
          <w:sz w:val="30"/>
          <w:szCs w:val="30"/>
        </w:rPr>
        <w:lastRenderedPageBreak/>
        <w:t>2</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西湖街道长虹路南锦华路西工业片区</w:t>
      </w:r>
    </w:p>
    <w:p w14:paraId="27E78A45" w14:textId="07CB2E00" w:rsidR="002C004A" w:rsidRDefault="002536D7" w:rsidP="00EF62B7">
      <w:pPr>
        <w:spacing w:line="360" w:lineRule="auto"/>
        <w:ind w:firstLineChars="200" w:firstLine="600"/>
        <w:rPr>
          <w:rFonts w:ascii="宋体" w:eastAsia="宋体" w:hAnsi="宋体"/>
          <w:sz w:val="30"/>
          <w:szCs w:val="30"/>
        </w:rPr>
      </w:pPr>
      <w:r w:rsidRPr="00A63E5F">
        <w:rPr>
          <w:rFonts w:ascii="宋体" w:eastAsia="宋体" w:hAnsi="宋体" w:hint="eastAsia"/>
          <w:noProof/>
          <w:sz w:val="30"/>
          <w:szCs w:val="30"/>
        </w:rPr>
        <w:drawing>
          <wp:anchor distT="0" distB="0" distL="114300" distR="114300" simplePos="0" relativeHeight="251664384" behindDoc="0" locked="0" layoutInCell="1" allowOverlap="1" wp14:anchorId="706038F8" wp14:editId="4235C5B8">
            <wp:simplePos x="0" y="0"/>
            <wp:positionH relativeFrom="margin">
              <wp:posOffset>3810</wp:posOffset>
            </wp:positionH>
            <wp:positionV relativeFrom="paragraph">
              <wp:posOffset>1263015</wp:posOffset>
            </wp:positionV>
            <wp:extent cx="5052695" cy="3573145"/>
            <wp:effectExtent l="0" t="0" r="0" b="825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052695" cy="357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2B7" w:rsidRPr="00A63E5F">
        <w:rPr>
          <w:rFonts w:ascii="宋体" w:eastAsia="宋体" w:hAnsi="宋体"/>
          <w:noProof/>
          <w:sz w:val="30"/>
          <w:szCs w:val="30"/>
        </w:rPr>
        <w:drawing>
          <wp:anchor distT="0" distB="0" distL="114300" distR="114300" simplePos="0" relativeHeight="251662336" behindDoc="0" locked="0" layoutInCell="1" allowOverlap="1" wp14:anchorId="008B06B6" wp14:editId="18B06595">
            <wp:simplePos x="0" y="0"/>
            <wp:positionH relativeFrom="margin">
              <wp:posOffset>10795</wp:posOffset>
            </wp:positionH>
            <wp:positionV relativeFrom="paragraph">
              <wp:posOffset>4829810</wp:posOffset>
            </wp:positionV>
            <wp:extent cx="5055870" cy="3575685"/>
            <wp:effectExtent l="0" t="0" r="0" b="5715"/>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055870" cy="3575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开发片区位于武进区</w:t>
      </w:r>
      <w:r w:rsidR="00EF62B7">
        <w:rPr>
          <w:rFonts w:ascii="宋体" w:eastAsia="宋体" w:hAnsi="宋体" w:hint="eastAsia"/>
          <w:sz w:val="30"/>
          <w:szCs w:val="30"/>
        </w:rPr>
        <w:t>西湖街道</w:t>
      </w:r>
      <w:r w:rsidR="002C004A" w:rsidRPr="002C004A">
        <w:rPr>
          <w:rFonts w:ascii="宋体" w:eastAsia="宋体" w:hAnsi="宋体" w:hint="eastAsia"/>
          <w:sz w:val="30"/>
          <w:szCs w:val="30"/>
        </w:rPr>
        <w:t>，土地面积</w:t>
      </w:r>
      <w:r w:rsidR="00EF62B7">
        <w:rPr>
          <w:rFonts w:ascii="宋体" w:eastAsia="宋体" w:hAnsi="宋体"/>
          <w:sz w:val="30"/>
          <w:szCs w:val="30"/>
        </w:rPr>
        <w:t>23.7719</w:t>
      </w:r>
      <w:r w:rsidR="002C004A" w:rsidRPr="002C004A">
        <w:rPr>
          <w:rFonts w:ascii="宋体" w:eastAsia="宋体" w:hAnsi="宋体"/>
          <w:sz w:val="30"/>
          <w:szCs w:val="30"/>
        </w:rPr>
        <w:t>公顷，四至范围为</w:t>
      </w:r>
      <w:r w:rsidR="00EF62B7" w:rsidRPr="00EF62B7">
        <w:rPr>
          <w:rFonts w:ascii="宋体" w:eastAsia="宋体" w:hAnsi="宋体" w:hint="eastAsia"/>
          <w:sz w:val="30"/>
          <w:szCs w:val="30"/>
        </w:rPr>
        <w:t>东至规划道路，南</w:t>
      </w:r>
      <w:proofErr w:type="gramStart"/>
      <w:r w:rsidR="00EF62B7" w:rsidRPr="00EF62B7">
        <w:rPr>
          <w:rFonts w:ascii="宋体" w:eastAsia="宋体" w:hAnsi="宋体" w:hint="eastAsia"/>
          <w:sz w:val="30"/>
          <w:szCs w:val="30"/>
        </w:rPr>
        <w:t>至长秀路</w:t>
      </w:r>
      <w:proofErr w:type="gramEnd"/>
      <w:r w:rsidR="00EF62B7" w:rsidRPr="00EF62B7">
        <w:rPr>
          <w:rFonts w:ascii="宋体" w:eastAsia="宋体" w:hAnsi="宋体"/>
          <w:sz w:val="30"/>
          <w:szCs w:val="30"/>
        </w:rPr>
        <w:t>,西至扁担河，北至长虹西路</w:t>
      </w:r>
      <w:r w:rsidR="002C004A" w:rsidRPr="002C004A">
        <w:rPr>
          <w:rFonts w:ascii="宋体" w:eastAsia="宋体" w:hAnsi="宋体"/>
          <w:sz w:val="30"/>
          <w:szCs w:val="30"/>
        </w:rPr>
        <w:t>。</w:t>
      </w:r>
    </w:p>
    <w:p w14:paraId="448F7568" w14:textId="6738F49F" w:rsidR="00347CC0" w:rsidRPr="00A843CC" w:rsidRDefault="005013FE"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3</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西湖</w:t>
      </w:r>
      <w:proofErr w:type="gramStart"/>
      <w:r w:rsidR="00EF62B7" w:rsidRPr="00EF62B7">
        <w:rPr>
          <w:rFonts w:ascii="宋体" w:eastAsia="宋体" w:hAnsi="宋体" w:hint="eastAsia"/>
          <w:sz w:val="30"/>
          <w:szCs w:val="30"/>
        </w:rPr>
        <w:t>街道长秀路南</w:t>
      </w:r>
      <w:proofErr w:type="gramEnd"/>
      <w:r w:rsidR="00EF62B7" w:rsidRPr="00EF62B7">
        <w:rPr>
          <w:rFonts w:ascii="宋体" w:eastAsia="宋体" w:hAnsi="宋体" w:hint="eastAsia"/>
          <w:sz w:val="30"/>
          <w:szCs w:val="30"/>
        </w:rPr>
        <w:t>扁担河东工业片区</w:t>
      </w:r>
    </w:p>
    <w:p w14:paraId="0033214B" w14:textId="3A778F55" w:rsidR="00A85306" w:rsidRDefault="002C004A" w:rsidP="002C004A">
      <w:pPr>
        <w:spacing w:line="360" w:lineRule="auto"/>
        <w:ind w:firstLineChars="200" w:firstLine="600"/>
        <w:rPr>
          <w:rFonts w:ascii="宋体" w:eastAsia="宋体" w:hAnsi="宋体"/>
          <w:sz w:val="30"/>
          <w:szCs w:val="30"/>
        </w:rPr>
      </w:pPr>
      <w:r w:rsidRPr="002C004A">
        <w:rPr>
          <w:rFonts w:ascii="宋体" w:eastAsia="宋体" w:hAnsi="宋体" w:hint="eastAsia"/>
          <w:sz w:val="30"/>
          <w:szCs w:val="30"/>
        </w:rPr>
        <w:t>开发片区位于武进区</w:t>
      </w:r>
      <w:r w:rsidR="00EF62B7">
        <w:rPr>
          <w:rFonts w:ascii="宋体" w:eastAsia="宋体" w:hAnsi="宋体" w:hint="eastAsia"/>
          <w:sz w:val="30"/>
          <w:szCs w:val="30"/>
        </w:rPr>
        <w:t>西湖</w:t>
      </w:r>
      <w:r w:rsidR="00DB672D">
        <w:rPr>
          <w:rFonts w:ascii="宋体" w:eastAsia="宋体" w:hAnsi="宋体" w:hint="eastAsia"/>
          <w:sz w:val="30"/>
          <w:szCs w:val="30"/>
        </w:rPr>
        <w:t>街道</w:t>
      </w:r>
      <w:r w:rsidRPr="002C004A">
        <w:rPr>
          <w:rFonts w:ascii="宋体" w:eastAsia="宋体" w:hAnsi="宋体" w:hint="eastAsia"/>
          <w:sz w:val="30"/>
          <w:szCs w:val="30"/>
        </w:rPr>
        <w:t>，土地面积</w:t>
      </w:r>
      <w:r w:rsidR="00EF62B7">
        <w:rPr>
          <w:rFonts w:ascii="宋体" w:eastAsia="宋体" w:hAnsi="宋体"/>
          <w:sz w:val="30"/>
          <w:szCs w:val="30"/>
        </w:rPr>
        <w:t>5.4209</w:t>
      </w:r>
      <w:r w:rsidRPr="002C004A">
        <w:rPr>
          <w:rFonts w:ascii="宋体" w:eastAsia="宋体" w:hAnsi="宋体"/>
          <w:sz w:val="30"/>
          <w:szCs w:val="30"/>
        </w:rPr>
        <w:t>公顷，四至范围为</w:t>
      </w:r>
      <w:r w:rsidR="00EF62B7" w:rsidRPr="00EF62B7">
        <w:rPr>
          <w:rFonts w:ascii="宋体" w:eastAsia="宋体" w:hAnsi="宋体" w:hint="eastAsia"/>
          <w:sz w:val="30"/>
          <w:szCs w:val="30"/>
        </w:rPr>
        <w:t>东至锦丰路，南至</w:t>
      </w:r>
      <w:proofErr w:type="gramStart"/>
      <w:r w:rsidR="00EF62B7" w:rsidRPr="00EF62B7">
        <w:rPr>
          <w:rFonts w:ascii="宋体" w:eastAsia="宋体" w:hAnsi="宋体" w:hint="eastAsia"/>
          <w:sz w:val="30"/>
          <w:szCs w:val="30"/>
        </w:rPr>
        <w:t>长扬路</w:t>
      </w:r>
      <w:proofErr w:type="gramEnd"/>
      <w:r w:rsidR="00EF62B7" w:rsidRPr="00EF62B7">
        <w:rPr>
          <w:rFonts w:ascii="宋体" w:eastAsia="宋体" w:hAnsi="宋体"/>
          <w:sz w:val="30"/>
          <w:szCs w:val="30"/>
        </w:rPr>
        <w:t>,西至扁担河，</w:t>
      </w:r>
      <w:proofErr w:type="gramStart"/>
      <w:r w:rsidR="00EF62B7" w:rsidRPr="00EF62B7">
        <w:rPr>
          <w:rFonts w:ascii="宋体" w:eastAsia="宋体" w:hAnsi="宋体"/>
          <w:sz w:val="30"/>
          <w:szCs w:val="30"/>
        </w:rPr>
        <w:t>北至长秀路</w:t>
      </w:r>
      <w:proofErr w:type="gramEnd"/>
      <w:r w:rsidRPr="002C004A">
        <w:rPr>
          <w:rFonts w:ascii="宋体" w:eastAsia="宋体" w:hAnsi="宋体"/>
          <w:sz w:val="30"/>
          <w:szCs w:val="30"/>
        </w:rPr>
        <w:t>。</w:t>
      </w:r>
    </w:p>
    <w:p w14:paraId="5AD6BE50" w14:textId="17C28A18" w:rsidR="00EF62B7" w:rsidRPr="00EF62B7" w:rsidRDefault="00EF62B7" w:rsidP="002C004A">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52096" behindDoc="1" locked="0" layoutInCell="1" allowOverlap="1" wp14:anchorId="65B40F84" wp14:editId="1CE797CC">
            <wp:simplePos x="0" y="0"/>
            <wp:positionH relativeFrom="margin">
              <wp:posOffset>142240</wp:posOffset>
            </wp:positionH>
            <wp:positionV relativeFrom="paragraph">
              <wp:posOffset>3831590</wp:posOffset>
            </wp:positionV>
            <wp:extent cx="4801870" cy="3395980"/>
            <wp:effectExtent l="0" t="0" r="0" b="0"/>
            <wp:wrapTight wrapText="bothSides">
              <wp:wrapPolygon edited="0">
                <wp:start x="0" y="0"/>
                <wp:lineTo x="0" y="21447"/>
                <wp:lineTo x="21509" y="21447"/>
                <wp:lineTo x="21509" y="0"/>
                <wp:lineTo x="0"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801870" cy="3395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54144" behindDoc="1" locked="0" layoutInCell="1" allowOverlap="1" wp14:anchorId="4E1E3F34" wp14:editId="152DAAB5">
            <wp:simplePos x="0" y="0"/>
            <wp:positionH relativeFrom="margin">
              <wp:posOffset>107315</wp:posOffset>
            </wp:positionH>
            <wp:positionV relativeFrom="paragraph">
              <wp:posOffset>389890</wp:posOffset>
            </wp:positionV>
            <wp:extent cx="4886325" cy="3455670"/>
            <wp:effectExtent l="0" t="0" r="9525" b="0"/>
            <wp:wrapTight wrapText="bothSides">
              <wp:wrapPolygon edited="0">
                <wp:start x="0" y="0"/>
                <wp:lineTo x="0" y="21433"/>
                <wp:lineTo x="21558" y="21433"/>
                <wp:lineTo x="21558"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886325" cy="345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9A4C0" w14:textId="76865B03" w:rsidR="00347CC0" w:rsidRPr="00A843CC" w:rsidRDefault="005013FE"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4</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前黄</w:t>
      </w:r>
      <w:proofErr w:type="gramStart"/>
      <w:r w:rsidR="00EF62B7" w:rsidRPr="00EF62B7">
        <w:rPr>
          <w:rFonts w:ascii="宋体" w:eastAsia="宋体" w:hAnsi="宋体" w:hint="eastAsia"/>
          <w:sz w:val="30"/>
          <w:szCs w:val="30"/>
        </w:rPr>
        <w:t>镇武宜南路东</w:t>
      </w:r>
      <w:proofErr w:type="gramEnd"/>
      <w:r w:rsidR="00EF62B7" w:rsidRPr="00EF62B7">
        <w:rPr>
          <w:rFonts w:ascii="宋体" w:eastAsia="宋体" w:hAnsi="宋体" w:hint="eastAsia"/>
          <w:sz w:val="30"/>
          <w:szCs w:val="30"/>
        </w:rPr>
        <w:t>前寨路北工业片区</w:t>
      </w:r>
    </w:p>
    <w:p w14:paraId="6AE2389B" w14:textId="1ED5491D" w:rsidR="00347CC0" w:rsidRDefault="002C004A" w:rsidP="00347CC0">
      <w:pPr>
        <w:spacing w:line="360" w:lineRule="auto"/>
        <w:ind w:firstLineChars="200" w:firstLine="600"/>
        <w:rPr>
          <w:rFonts w:ascii="宋体" w:eastAsia="宋体" w:hAnsi="宋体"/>
          <w:sz w:val="30"/>
          <w:szCs w:val="30"/>
        </w:rPr>
      </w:pPr>
      <w:r w:rsidRPr="002C004A">
        <w:rPr>
          <w:rFonts w:ascii="宋体" w:eastAsia="宋体" w:hAnsi="宋体" w:hint="eastAsia"/>
          <w:noProof/>
          <w:sz w:val="30"/>
          <w:szCs w:val="30"/>
        </w:rPr>
        <w:t>开发片区位于武进区</w:t>
      </w:r>
      <w:r w:rsidR="00237366">
        <w:rPr>
          <w:rFonts w:ascii="宋体" w:eastAsia="宋体" w:hAnsi="宋体" w:hint="eastAsia"/>
          <w:noProof/>
          <w:sz w:val="30"/>
          <w:szCs w:val="30"/>
        </w:rPr>
        <w:t>南夏墅街道和</w:t>
      </w:r>
      <w:r w:rsidR="00EF62B7">
        <w:rPr>
          <w:rFonts w:ascii="宋体" w:eastAsia="宋体" w:hAnsi="宋体" w:hint="eastAsia"/>
          <w:noProof/>
          <w:sz w:val="30"/>
          <w:szCs w:val="30"/>
        </w:rPr>
        <w:t>前黄镇</w:t>
      </w:r>
      <w:r w:rsidRPr="002C004A">
        <w:rPr>
          <w:rFonts w:ascii="宋体" w:eastAsia="宋体" w:hAnsi="宋体" w:hint="eastAsia"/>
          <w:noProof/>
          <w:sz w:val="30"/>
          <w:szCs w:val="30"/>
        </w:rPr>
        <w:t>，土地面积</w:t>
      </w:r>
      <w:r w:rsidR="00EF62B7">
        <w:rPr>
          <w:rFonts w:ascii="宋体" w:eastAsia="宋体" w:hAnsi="宋体"/>
          <w:noProof/>
          <w:sz w:val="30"/>
          <w:szCs w:val="30"/>
        </w:rPr>
        <w:t>122.4048</w:t>
      </w:r>
      <w:r w:rsidRPr="002C004A">
        <w:rPr>
          <w:rFonts w:ascii="宋体" w:eastAsia="宋体" w:hAnsi="宋体"/>
          <w:noProof/>
          <w:sz w:val="30"/>
          <w:szCs w:val="30"/>
        </w:rPr>
        <w:t>公顷，四至范围为</w:t>
      </w:r>
      <w:r w:rsidR="00EF62B7" w:rsidRPr="00EF62B7">
        <w:rPr>
          <w:rFonts w:ascii="宋体" w:eastAsia="宋体" w:hAnsi="宋体" w:hint="eastAsia"/>
          <w:noProof/>
          <w:sz w:val="30"/>
          <w:szCs w:val="30"/>
        </w:rPr>
        <w:t>东至府东街，南至前寨路</w:t>
      </w:r>
      <w:r w:rsidR="00EF62B7" w:rsidRPr="00EF62B7">
        <w:rPr>
          <w:rFonts w:ascii="宋体" w:eastAsia="宋体" w:hAnsi="宋体"/>
          <w:noProof/>
          <w:sz w:val="30"/>
          <w:szCs w:val="30"/>
        </w:rPr>
        <w:t>,西至武宜南路，北至前黄西街</w:t>
      </w:r>
      <w:r w:rsidR="00347CC0" w:rsidRPr="00624466">
        <w:rPr>
          <w:rFonts w:ascii="宋体" w:eastAsia="宋体" w:hAnsi="宋体" w:hint="eastAsia"/>
          <w:sz w:val="30"/>
          <w:szCs w:val="30"/>
        </w:rPr>
        <w:t>。</w:t>
      </w:r>
    </w:p>
    <w:p w14:paraId="648D32E7" w14:textId="4FED98B0" w:rsidR="00DB672D" w:rsidRPr="00DB672D" w:rsidRDefault="00237366"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43904" behindDoc="1" locked="0" layoutInCell="1" allowOverlap="1" wp14:anchorId="2D31A362" wp14:editId="5E637A6D">
            <wp:simplePos x="0" y="0"/>
            <wp:positionH relativeFrom="margin">
              <wp:posOffset>90170</wp:posOffset>
            </wp:positionH>
            <wp:positionV relativeFrom="paragraph">
              <wp:posOffset>3674745</wp:posOffset>
            </wp:positionV>
            <wp:extent cx="5090795" cy="3600450"/>
            <wp:effectExtent l="0" t="0" r="0" b="0"/>
            <wp:wrapTight wrapText="bothSides">
              <wp:wrapPolygon edited="0">
                <wp:start x="0" y="0"/>
                <wp:lineTo x="0" y="21486"/>
                <wp:lineTo x="21500" y="21486"/>
                <wp:lineTo x="21500"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090795"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2B7">
        <w:rPr>
          <w:rFonts w:ascii="宋体" w:eastAsia="宋体" w:hAnsi="宋体" w:hint="eastAsia"/>
          <w:noProof/>
          <w:sz w:val="30"/>
          <w:szCs w:val="30"/>
        </w:rPr>
        <w:drawing>
          <wp:anchor distT="0" distB="0" distL="114300" distR="114300" simplePos="0" relativeHeight="251644928" behindDoc="1" locked="0" layoutInCell="1" allowOverlap="1" wp14:anchorId="46A81909" wp14:editId="6907882E">
            <wp:simplePos x="0" y="0"/>
            <wp:positionH relativeFrom="margin">
              <wp:posOffset>90170</wp:posOffset>
            </wp:positionH>
            <wp:positionV relativeFrom="paragraph">
              <wp:posOffset>424815</wp:posOffset>
            </wp:positionV>
            <wp:extent cx="5076825" cy="3590290"/>
            <wp:effectExtent l="0" t="0" r="9525" b="0"/>
            <wp:wrapTight wrapText="bothSides">
              <wp:wrapPolygon edited="0">
                <wp:start x="0" y="0"/>
                <wp:lineTo x="0" y="21432"/>
                <wp:lineTo x="21559" y="21432"/>
                <wp:lineTo x="21559" y="0"/>
                <wp:lineTo x="0" y="0"/>
              </wp:wrapPolygon>
            </wp:wrapTight>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076825" cy="3590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290DE" w14:textId="38B9D29F" w:rsidR="00347CC0" w:rsidRPr="00A843CC" w:rsidRDefault="005013FE"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5</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前</w:t>
      </w:r>
      <w:proofErr w:type="gramStart"/>
      <w:r w:rsidR="00237366" w:rsidRPr="00237366">
        <w:rPr>
          <w:rFonts w:ascii="宋体" w:eastAsia="宋体" w:hAnsi="宋体" w:hint="eastAsia"/>
          <w:sz w:val="30"/>
          <w:szCs w:val="30"/>
        </w:rPr>
        <w:t>黄镇镜湖西路北武南路东</w:t>
      </w:r>
      <w:proofErr w:type="gramEnd"/>
      <w:r w:rsidR="00237366" w:rsidRPr="00237366">
        <w:rPr>
          <w:rFonts w:ascii="宋体" w:eastAsia="宋体" w:hAnsi="宋体" w:hint="eastAsia"/>
          <w:sz w:val="30"/>
          <w:szCs w:val="30"/>
        </w:rPr>
        <w:t>工业片区</w:t>
      </w:r>
    </w:p>
    <w:p w14:paraId="0E9C402F" w14:textId="4E86BF7F" w:rsidR="00347CC0" w:rsidRDefault="00462B6F" w:rsidP="00347CC0">
      <w:pPr>
        <w:spacing w:line="360" w:lineRule="auto"/>
        <w:ind w:firstLineChars="200" w:firstLine="600"/>
        <w:rPr>
          <w:rFonts w:ascii="宋体" w:eastAsia="宋体" w:hAnsi="宋体"/>
          <w:sz w:val="30"/>
          <w:szCs w:val="30"/>
        </w:rPr>
      </w:pPr>
      <w:r>
        <w:rPr>
          <w:rFonts w:ascii="宋体" w:eastAsia="宋体" w:hAnsi="宋体" w:hint="eastAsia"/>
          <w:noProof/>
          <w:sz w:val="30"/>
          <w:szCs w:val="30"/>
        </w:rPr>
        <w:t>开</w:t>
      </w:r>
      <w:r w:rsidR="002C004A" w:rsidRPr="002C004A">
        <w:rPr>
          <w:rFonts w:ascii="宋体" w:eastAsia="宋体" w:hAnsi="宋体" w:hint="eastAsia"/>
          <w:noProof/>
          <w:sz w:val="30"/>
          <w:szCs w:val="30"/>
        </w:rPr>
        <w:t>发片区位于武进区</w:t>
      </w:r>
      <w:r w:rsidR="00237366">
        <w:rPr>
          <w:rFonts w:ascii="宋体" w:eastAsia="宋体" w:hAnsi="宋体" w:hint="eastAsia"/>
          <w:noProof/>
          <w:sz w:val="30"/>
          <w:szCs w:val="30"/>
        </w:rPr>
        <w:t>前黄镇</w:t>
      </w:r>
      <w:r w:rsidR="002C004A" w:rsidRPr="002C004A">
        <w:rPr>
          <w:rFonts w:ascii="宋体" w:eastAsia="宋体" w:hAnsi="宋体" w:hint="eastAsia"/>
          <w:noProof/>
          <w:sz w:val="30"/>
          <w:szCs w:val="30"/>
        </w:rPr>
        <w:t>，土地面积</w:t>
      </w:r>
      <w:r w:rsidR="00237366">
        <w:rPr>
          <w:rFonts w:ascii="宋体" w:eastAsia="宋体" w:hAnsi="宋体"/>
          <w:noProof/>
          <w:sz w:val="30"/>
          <w:szCs w:val="30"/>
        </w:rPr>
        <w:t>17.9555</w:t>
      </w:r>
      <w:r w:rsidR="002C004A" w:rsidRPr="002C004A">
        <w:rPr>
          <w:rFonts w:ascii="宋体" w:eastAsia="宋体" w:hAnsi="宋体"/>
          <w:noProof/>
          <w:sz w:val="30"/>
          <w:szCs w:val="30"/>
        </w:rPr>
        <w:t>公顷，四至范围为</w:t>
      </w:r>
      <w:r w:rsidR="00237366" w:rsidRPr="00237366">
        <w:rPr>
          <w:rFonts w:ascii="宋体" w:eastAsia="宋体" w:hAnsi="宋体" w:hint="eastAsia"/>
          <w:noProof/>
          <w:sz w:val="30"/>
          <w:szCs w:val="30"/>
        </w:rPr>
        <w:t>东至瑞声路，南至镜湖西路</w:t>
      </w:r>
      <w:r w:rsidR="00237366" w:rsidRPr="00237366">
        <w:rPr>
          <w:rFonts w:ascii="宋体" w:eastAsia="宋体" w:hAnsi="宋体"/>
          <w:noProof/>
          <w:sz w:val="30"/>
          <w:szCs w:val="30"/>
        </w:rPr>
        <w:t>,西至武南路，北至龙驰路</w:t>
      </w:r>
      <w:r w:rsidR="00347CC0" w:rsidRPr="00624466">
        <w:rPr>
          <w:rFonts w:ascii="宋体" w:eastAsia="宋体" w:hAnsi="宋体" w:hint="eastAsia"/>
          <w:sz w:val="30"/>
          <w:szCs w:val="30"/>
        </w:rPr>
        <w:t>。</w:t>
      </w:r>
    </w:p>
    <w:p w14:paraId="5DD628D0" w14:textId="710E7623" w:rsidR="00DB672D" w:rsidRPr="00DB672D" w:rsidRDefault="00237366" w:rsidP="00347CC0">
      <w:pPr>
        <w:spacing w:line="360" w:lineRule="auto"/>
        <w:ind w:firstLineChars="200" w:firstLine="600"/>
        <w:rPr>
          <w:rFonts w:ascii="仿宋_GB2312" w:eastAsia="仿宋_GB2312"/>
          <w:spacing w:val="-4"/>
        </w:rPr>
      </w:pPr>
      <w:r>
        <w:rPr>
          <w:rFonts w:ascii="宋体" w:eastAsia="宋体" w:hAnsi="宋体" w:hint="eastAsia"/>
          <w:noProof/>
          <w:sz w:val="30"/>
          <w:szCs w:val="30"/>
        </w:rPr>
        <w:drawing>
          <wp:anchor distT="0" distB="0" distL="114300" distR="114300" simplePos="0" relativeHeight="251641856" behindDoc="1" locked="0" layoutInCell="1" allowOverlap="1" wp14:anchorId="474A5FB0" wp14:editId="5BA9DA78">
            <wp:simplePos x="0" y="0"/>
            <wp:positionH relativeFrom="column">
              <wp:posOffset>219710</wp:posOffset>
            </wp:positionH>
            <wp:positionV relativeFrom="paragraph">
              <wp:posOffset>3883025</wp:posOffset>
            </wp:positionV>
            <wp:extent cx="4966335" cy="3512820"/>
            <wp:effectExtent l="0" t="0" r="5715" b="0"/>
            <wp:wrapTight wrapText="bothSides">
              <wp:wrapPolygon edited="0">
                <wp:start x="0" y="0"/>
                <wp:lineTo x="0" y="21436"/>
                <wp:lineTo x="21542" y="21436"/>
                <wp:lineTo x="21542" y="0"/>
                <wp:lineTo x="0"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966335" cy="3512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2880" behindDoc="1" locked="0" layoutInCell="1" allowOverlap="1" wp14:anchorId="0CC6F736" wp14:editId="52D7132D">
            <wp:simplePos x="0" y="0"/>
            <wp:positionH relativeFrom="margin">
              <wp:posOffset>202565</wp:posOffset>
            </wp:positionH>
            <wp:positionV relativeFrom="paragraph">
              <wp:posOffset>363855</wp:posOffset>
            </wp:positionV>
            <wp:extent cx="4980940" cy="3522980"/>
            <wp:effectExtent l="0" t="0" r="0" b="1270"/>
            <wp:wrapTight wrapText="bothSides">
              <wp:wrapPolygon edited="0">
                <wp:start x="0" y="0"/>
                <wp:lineTo x="0" y="21491"/>
                <wp:lineTo x="21479" y="21491"/>
                <wp:lineTo x="21479" y="0"/>
                <wp:lineTo x="0"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980940" cy="3522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71302" w14:textId="40A00213" w:rsidR="00347CC0" w:rsidRPr="00A843CC" w:rsidRDefault="005013FE"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6</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前黄镇沿</w:t>
      </w:r>
      <w:proofErr w:type="gramStart"/>
      <w:r w:rsidR="00237366" w:rsidRPr="00237366">
        <w:rPr>
          <w:rFonts w:ascii="宋体" w:eastAsia="宋体" w:hAnsi="宋体" w:hint="eastAsia"/>
          <w:sz w:val="30"/>
          <w:szCs w:val="30"/>
        </w:rPr>
        <w:t>滆</w:t>
      </w:r>
      <w:proofErr w:type="gramEnd"/>
      <w:r w:rsidR="00237366" w:rsidRPr="00237366">
        <w:rPr>
          <w:rFonts w:ascii="宋体" w:eastAsia="宋体" w:hAnsi="宋体" w:hint="eastAsia"/>
          <w:sz w:val="30"/>
          <w:szCs w:val="30"/>
        </w:rPr>
        <w:t>南路南盛家路西工业片区</w:t>
      </w:r>
    </w:p>
    <w:p w14:paraId="7680F596" w14:textId="56B2B38B" w:rsidR="00347CC0" w:rsidRDefault="00237366" w:rsidP="00347CC0">
      <w:pPr>
        <w:spacing w:line="360" w:lineRule="auto"/>
        <w:ind w:firstLineChars="200" w:firstLine="600"/>
        <w:rPr>
          <w:rFonts w:ascii="宋体" w:eastAsia="宋体" w:hAnsi="宋体"/>
          <w:sz w:val="30"/>
          <w:szCs w:val="30"/>
        </w:rPr>
      </w:pPr>
      <w:r w:rsidRPr="008F2BA3">
        <w:rPr>
          <w:rFonts w:ascii="宋体" w:eastAsia="宋体" w:hAnsi="宋体"/>
          <w:noProof/>
          <w:sz w:val="30"/>
          <w:szCs w:val="30"/>
        </w:rPr>
        <w:drawing>
          <wp:anchor distT="0" distB="0" distL="114300" distR="114300" simplePos="0" relativeHeight="251675648" behindDoc="1" locked="0" layoutInCell="1" allowOverlap="1" wp14:anchorId="6301B6F8" wp14:editId="36853DF4">
            <wp:simplePos x="0" y="0"/>
            <wp:positionH relativeFrom="column">
              <wp:posOffset>125095</wp:posOffset>
            </wp:positionH>
            <wp:positionV relativeFrom="paragraph">
              <wp:posOffset>4520565</wp:posOffset>
            </wp:positionV>
            <wp:extent cx="5064125" cy="3582035"/>
            <wp:effectExtent l="0" t="0" r="3175" b="0"/>
            <wp:wrapTight wrapText="bothSides">
              <wp:wrapPolygon edited="0">
                <wp:start x="0" y="0"/>
                <wp:lineTo x="0" y="21481"/>
                <wp:lineTo x="21532" y="21481"/>
                <wp:lineTo x="21532" y="0"/>
                <wp:lineTo x="0" y="0"/>
              </wp:wrapPolygon>
            </wp:wrapTight>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064125" cy="358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2BA3">
        <w:rPr>
          <w:rFonts w:ascii="宋体" w:eastAsia="宋体" w:hAnsi="宋体" w:hint="eastAsia"/>
          <w:noProof/>
          <w:sz w:val="30"/>
          <w:szCs w:val="30"/>
        </w:rPr>
        <w:drawing>
          <wp:anchor distT="0" distB="0" distL="114300" distR="114300" simplePos="0" relativeHeight="251674624" behindDoc="1" locked="0" layoutInCell="1" allowOverlap="1" wp14:anchorId="16EB88D2" wp14:editId="209EC825">
            <wp:simplePos x="0" y="0"/>
            <wp:positionH relativeFrom="margin">
              <wp:align>center</wp:align>
            </wp:positionH>
            <wp:positionV relativeFrom="paragraph">
              <wp:posOffset>853297</wp:posOffset>
            </wp:positionV>
            <wp:extent cx="5057140" cy="3576320"/>
            <wp:effectExtent l="0" t="0" r="0" b="5080"/>
            <wp:wrapTight wrapText="bothSides">
              <wp:wrapPolygon edited="0">
                <wp:start x="0" y="0"/>
                <wp:lineTo x="0" y="21516"/>
                <wp:lineTo x="21481" y="21516"/>
                <wp:lineTo x="21481" y="0"/>
                <wp:lineTo x="0" y="0"/>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057283" cy="3576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r>
        <w:rPr>
          <w:rFonts w:ascii="宋体" w:eastAsia="宋体" w:hAnsi="宋体" w:hint="eastAsia"/>
          <w:sz w:val="30"/>
          <w:szCs w:val="30"/>
        </w:rPr>
        <w:t>前黄镇</w:t>
      </w:r>
      <w:r w:rsidR="002C004A" w:rsidRPr="002C004A">
        <w:rPr>
          <w:rFonts w:ascii="宋体" w:eastAsia="宋体" w:hAnsi="宋体" w:hint="eastAsia"/>
          <w:sz w:val="30"/>
          <w:szCs w:val="30"/>
        </w:rPr>
        <w:t>，土地面积</w:t>
      </w:r>
      <w:r>
        <w:rPr>
          <w:rFonts w:ascii="宋体" w:eastAsia="宋体" w:hAnsi="宋体"/>
          <w:sz w:val="30"/>
          <w:szCs w:val="30"/>
        </w:rPr>
        <w:t>16.8678</w:t>
      </w:r>
      <w:r w:rsidR="002C004A" w:rsidRPr="002C004A">
        <w:rPr>
          <w:rFonts w:ascii="宋体" w:eastAsia="宋体" w:hAnsi="宋体"/>
          <w:sz w:val="30"/>
          <w:szCs w:val="30"/>
        </w:rPr>
        <w:t>公顷，四至范围为</w:t>
      </w:r>
      <w:r w:rsidRPr="00237366">
        <w:rPr>
          <w:rFonts w:ascii="宋体" w:eastAsia="宋体" w:hAnsi="宋体" w:hint="eastAsia"/>
          <w:sz w:val="30"/>
          <w:szCs w:val="30"/>
        </w:rPr>
        <w:t>东至盛家路，南至园区二号路</w:t>
      </w:r>
      <w:r w:rsidRPr="00237366">
        <w:rPr>
          <w:rFonts w:ascii="宋体" w:eastAsia="宋体" w:hAnsi="宋体"/>
          <w:sz w:val="30"/>
          <w:szCs w:val="30"/>
        </w:rPr>
        <w:t>,西</w:t>
      </w:r>
      <w:proofErr w:type="gramStart"/>
      <w:r w:rsidRPr="00237366">
        <w:rPr>
          <w:rFonts w:ascii="宋体" w:eastAsia="宋体" w:hAnsi="宋体"/>
          <w:sz w:val="30"/>
          <w:szCs w:val="30"/>
        </w:rPr>
        <w:t>至武宜运河</w:t>
      </w:r>
      <w:proofErr w:type="gramEnd"/>
      <w:r w:rsidRPr="00237366">
        <w:rPr>
          <w:rFonts w:ascii="宋体" w:eastAsia="宋体" w:hAnsi="宋体"/>
          <w:sz w:val="30"/>
          <w:szCs w:val="30"/>
        </w:rPr>
        <w:t>，北至沿</w:t>
      </w:r>
      <w:proofErr w:type="gramStart"/>
      <w:r w:rsidRPr="00237366">
        <w:rPr>
          <w:rFonts w:ascii="宋体" w:eastAsia="宋体" w:hAnsi="宋体"/>
          <w:sz w:val="30"/>
          <w:szCs w:val="30"/>
        </w:rPr>
        <w:t>滆</w:t>
      </w:r>
      <w:proofErr w:type="gramEnd"/>
      <w:r w:rsidRPr="00237366">
        <w:rPr>
          <w:rFonts w:ascii="宋体" w:eastAsia="宋体" w:hAnsi="宋体"/>
          <w:sz w:val="30"/>
          <w:szCs w:val="30"/>
        </w:rPr>
        <w:t>南路</w:t>
      </w:r>
      <w:r w:rsidR="00347CC0" w:rsidRPr="00624466">
        <w:rPr>
          <w:rFonts w:ascii="宋体" w:eastAsia="宋体" w:hAnsi="宋体" w:hint="eastAsia"/>
          <w:sz w:val="30"/>
          <w:szCs w:val="30"/>
        </w:rPr>
        <w:t>。</w:t>
      </w:r>
    </w:p>
    <w:p w14:paraId="4C5A6EBB" w14:textId="2A2224FD" w:rsidR="00347CC0" w:rsidRPr="00A843CC" w:rsidRDefault="005013FE"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7</w:t>
      </w:r>
      <w:r w:rsidR="00347CC0" w:rsidRPr="00A843CC">
        <w:rPr>
          <w:rFonts w:ascii="宋体" w:eastAsia="宋体" w:hAnsi="宋体" w:hint="eastAsia"/>
          <w:sz w:val="30"/>
          <w:szCs w:val="30"/>
        </w:rPr>
        <w:t>、</w:t>
      </w:r>
      <w:proofErr w:type="gramStart"/>
      <w:r w:rsidR="00237366" w:rsidRPr="00237366">
        <w:rPr>
          <w:rFonts w:ascii="宋体" w:eastAsia="宋体" w:hAnsi="宋体" w:hint="eastAsia"/>
          <w:sz w:val="30"/>
          <w:szCs w:val="30"/>
        </w:rPr>
        <w:t>湟</w:t>
      </w:r>
      <w:proofErr w:type="gramEnd"/>
      <w:r w:rsidR="00237366" w:rsidRPr="00237366">
        <w:rPr>
          <w:rFonts w:ascii="宋体" w:eastAsia="宋体" w:hAnsi="宋体" w:hint="eastAsia"/>
          <w:sz w:val="30"/>
          <w:szCs w:val="30"/>
        </w:rPr>
        <w:t>里镇兴旺</w:t>
      </w:r>
      <w:proofErr w:type="gramStart"/>
      <w:r w:rsidR="00237366" w:rsidRPr="00237366">
        <w:rPr>
          <w:rFonts w:ascii="宋体" w:eastAsia="宋体" w:hAnsi="宋体" w:hint="eastAsia"/>
          <w:sz w:val="30"/>
          <w:szCs w:val="30"/>
        </w:rPr>
        <w:t>路南纵十路东</w:t>
      </w:r>
      <w:proofErr w:type="gramEnd"/>
      <w:r w:rsidR="00237366" w:rsidRPr="00237366">
        <w:rPr>
          <w:rFonts w:ascii="宋体" w:eastAsia="宋体" w:hAnsi="宋体" w:hint="eastAsia"/>
          <w:sz w:val="30"/>
          <w:szCs w:val="30"/>
        </w:rPr>
        <w:t>工业片区</w:t>
      </w:r>
    </w:p>
    <w:p w14:paraId="4456E3DC" w14:textId="5F93A645" w:rsidR="00347CC0" w:rsidRPr="00A255BB" w:rsidRDefault="00237366"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5952" behindDoc="1" locked="0" layoutInCell="1" allowOverlap="1" wp14:anchorId="22FC3F0A" wp14:editId="7D7FC6ED">
            <wp:simplePos x="0" y="0"/>
            <wp:positionH relativeFrom="column">
              <wp:posOffset>124460</wp:posOffset>
            </wp:positionH>
            <wp:positionV relativeFrom="paragraph">
              <wp:posOffset>4787900</wp:posOffset>
            </wp:positionV>
            <wp:extent cx="5179060" cy="3662680"/>
            <wp:effectExtent l="0" t="0" r="2540" b="0"/>
            <wp:wrapTight wrapText="bothSides">
              <wp:wrapPolygon edited="0">
                <wp:start x="0" y="0"/>
                <wp:lineTo x="0" y="21458"/>
                <wp:lineTo x="21531" y="21458"/>
                <wp:lineTo x="21531" y="0"/>
                <wp:lineTo x="0" y="0"/>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179060" cy="3662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48000" behindDoc="1" locked="0" layoutInCell="1" allowOverlap="1" wp14:anchorId="3FF9EF39" wp14:editId="3E5E922A">
            <wp:simplePos x="0" y="0"/>
            <wp:positionH relativeFrom="margin">
              <wp:align>right</wp:align>
            </wp:positionH>
            <wp:positionV relativeFrom="paragraph">
              <wp:posOffset>1019343</wp:posOffset>
            </wp:positionV>
            <wp:extent cx="5159375" cy="3649345"/>
            <wp:effectExtent l="0" t="0" r="3175" b="8255"/>
            <wp:wrapTight wrapText="bothSides">
              <wp:wrapPolygon edited="0">
                <wp:start x="0" y="0"/>
                <wp:lineTo x="0" y="21536"/>
                <wp:lineTo x="21534" y="21536"/>
                <wp:lineTo x="21534"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160008" cy="3649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proofErr w:type="gramStart"/>
      <w:r>
        <w:rPr>
          <w:rFonts w:ascii="宋体" w:eastAsia="宋体" w:hAnsi="宋体" w:hint="eastAsia"/>
          <w:sz w:val="30"/>
          <w:szCs w:val="30"/>
        </w:rPr>
        <w:t>湟</w:t>
      </w:r>
      <w:proofErr w:type="gramEnd"/>
      <w:r>
        <w:rPr>
          <w:rFonts w:ascii="宋体" w:eastAsia="宋体" w:hAnsi="宋体" w:hint="eastAsia"/>
          <w:sz w:val="30"/>
          <w:szCs w:val="30"/>
        </w:rPr>
        <w:t>里镇</w:t>
      </w:r>
      <w:r w:rsidR="002C004A" w:rsidRPr="002C004A">
        <w:rPr>
          <w:rFonts w:ascii="宋体" w:eastAsia="宋体" w:hAnsi="宋体" w:hint="eastAsia"/>
          <w:sz w:val="30"/>
          <w:szCs w:val="30"/>
        </w:rPr>
        <w:t>，土地面积</w:t>
      </w:r>
      <w:r>
        <w:rPr>
          <w:rFonts w:ascii="宋体" w:eastAsia="宋体" w:hAnsi="宋体"/>
          <w:sz w:val="30"/>
          <w:szCs w:val="30"/>
        </w:rPr>
        <w:t>48.4033</w:t>
      </w:r>
      <w:r w:rsidR="002C004A" w:rsidRPr="002C004A">
        <w:rPr>
          <w:rFonts w:ascii="宋体" w:eastAsia="宋体" w:hAnsi="宋体"/>
          <w:sz w:val="30"/>
          <w:szCs w:val="30"/>
        </w:rPr>
        <w:t>公顷，四至范围为</w:t>
      </w:r>
      <w:r w:rsidRPr="00237366">
        <w:rPr>
          <w:rFonts w:ascii="宋体" w:eastAsia="宋体" w:hAnsi="宋体" w:hint="eastAsia"/>
          <w:sz w:val="30"/>
          <w:szCs w:val="30"/>
        </w:rPr>
        <w:t>东至东丰路，南至明波路</w:t>
      </w:r>
      <w:r w:rsidRPr="00237366">
        <w:rPr>
          <w:rFonts w:ascii="宋体" w:eastAsia="宋体" w:hAnsi="宋体"/>
          <w:sz w:val="30"/>
          <w:szCs w:val="30"/>
        </w:rPr>
        <w:t>,</w:t>
      </w:r>
      <w:proofErr w:type="gramStart"/>
      <w:r w:rsidRPr="00237366">
        <w:rPr>
          <w:rFonts w:ascii="宋体" w:eastAsia="宋体" w:hAnsi="宋体"/>
          <w:sz w:val="30"/>
          <w:szCs w:val="30"/>
        </w:rPr>
        <w:t>西至纵十路</w:t>
      </w:r>
      <w:proofErr w:type="gramEnd"/>
      <w:r w:rsidRPr="00237366">
        <w:rPr>
          <w:rFonts w:ascii="宋体" w:eastAsia="宋体" w:hAnsi="宋体"/>
          <w:sz w:val="30"/>
          <w:szCs w:val="30"/>
        </w:rPr>
        <w:t>，北至兴旺路</w:t>
      </w:r>
      <w:r w:rsidR="002C004A" w:rsidRPr="002C004A">
        <w:rPr>
          <w:rFonts w:ascii="宋体" w:eastAsia="宋体" w:hAnsi="宋体"/>
          <w:sz w:val="30"/>
          <w:szCs w:val="30"/>
        </w:rPr>
        <w:t>。</w:t>
      </w:r>
    </w:p>
    <w:p w14:paraId="689C1907" w14:textId="57BEEA8B" w:rsidR="00A85306" w:rsidRPr="00811484" w:rsidRDefault="005013FE" w:rsidP="00A85306">
      <w:pPr>
        <w:pStyle w:val="a3"/>
        <w:spacing w:before="197" w:line="382" w:lineRule="auto"/>
        <w:ind w:left="119" w:right="255" w:firstLine="601"/>
        <w:contextualSpacing/>
        <w:jc w:val="both"/>
        <w:rPr>
          <w:kern w:val="2"/>
          <w:lang w:eastAsia="zh-CN"/>
        </w:rPr>
      </w:pPr>
      <w:r>
        <w:rPr>
          <w:kern w:val="2"/>
          <w:lang w:eastAsia="zh-CN"/>
        </w:rPr>
        <w:lastRenderedPageBreak/>
        <w:t>8</w:t>
      </w:r>
      <w:r w:rsidR="00A85306" w:rsidRPr="00811484">
        <w:rPr>
          <w:kern w:val="2"/>
          <w:lang w:eastAsia="zh-CN"/>
        </w:rPr>
        <w:t>、</w:t>
      </w:r>
      <w:proofErr w:type="gramStart"/>
      <w:r w:rsidR="00237366" w:rsidRPr="00237366">
        <w:rPr>
          <w:rFonts w:hint="eastAsia"/>
          <w:kern w:val="2"/>
          <w:lang w:eastAsia="zh-CN"/>
        </w:rPr>
        <w:t>湟</w:t>
      </w:r>
      <w:proofErr w:type="gramEnd"/>
      <w:r w:rsidR="00237366" w:rsidRPr="00237366">
        <w:rPr>
          <w:rFonts w:hint="eastAsia"/>
          <w:kern w:val="2"/>
          <w:lang w:eastAsia="zh-CN"/>
        </w:rPr>
        <w:t>里镇北干河南人民路东工业片区</w:t>
      </w:r>
    </w:p>
    <w:p w14:paraId="47790BA4" w14:textId="41A41CE2" w:rsidR="00A85306" w:rsidRDefault="002C004A" w:rsidP="00A85306">
      <w:pPr>
        <w:pStyle w:val="a3"/>
        <w:spacing w:before="197" w:line="382" w:lineRule="auto"/>
        <w:ind w:left="119" w:right="255" w:firstLine="601"/>
        <w:contextualSpacing/>
        <w:jc w:val="both"/>
        <w:rPr>
          <w:kern w:val="2"/>
          <w:lang w:eastAsia="zh-CN"/>
        </w:rPr>
      </w:pPr>
      <w:r w:rsidRPr="002C004A">
        <w:rPr>
          <w:rFonts w:hint="eastAsia"/>
          <w:kern w:val="2"/>
          <w:lang w:eastAsia="zh-CN"/>
        </w:rPr>
        <w:t>开发片区位于</w:t>
      </w:r>
      <w:proofErr w:type="gramStart"/>
      <w:r w:rsidR="00DB672D">
        <w:rPr>
          <w:rFonts w:hint="eastAsia"/>
          <w:kern w:val="2"/>
          <w:lang w:eastAsia="zh-CN"/>
        </w:rPr>
        <w:t>湟</w:t>
      </w:r>
      <w:proofErr w:type="gramEnd"/>
      <w:r w:rsidR="00DB672D">
        <w:rPr>
          <w:rFonts w:hint="eastAsia"/>
          <w:kern w:val="2"/>
          <w:lang w:eastAsia="zh-CN"/>
        </w:rPr>
        <w:t>里镇</w:t>
      </w:r>
      <w:r w:rsidRPr="002C004A">
        <w:rPr>
          <w:rFonts w:hint="eastAsia"/>
          <w:kern w:val="2"/>
          <w:lang w:eastAsia="zh-CN"/>
        </w:rPr>
        <w:t>，土地面积</w:t>
      </w:r>
      <w:r w:rsidR="00237366">
        <w:rPr>
          <w:kern w:val="2"/>
          <w:lang w:eastAsia="zh-CN"/>
        </w:rPr>
        <w:t>7.1728</w:t>
      </w:r>
      <w:r w:rsidRPr="002C004A">
        <w:rPr>
          <w:kern w:val="2"/>
          <w:lang w:eastAsia="zh-CN"/>
        </w:rPr>
        <w:t>公顷，四至范围为</w:t>
      </w:r>
      <w:r w:rsidR="00237366" w:rsidRPr="00237366">
        <w:rPr>
          <w:rFonts w:hint="eastAsia"/>
          <w:kern w:val="2"/>
          <w:lang w:eastAsia="zh-CN"/>
        </w:rPr>
        <w:t>东至沈家河，南至横四路</w:t>
      </w:r>
      <w:r w:rsidR="00237366" w:rsidRPr="00237366">
        <w:rPr>
          <w:kern w:val="2"/>
          <w:lang w:eastAsia="zh-CN"/>
        </w:rPr>
        <w:t>,西至人民路，北至北干河</w:t>
      </w:r>
      <w:r w:rsidR="00A85306" w:rsidRPr="00DC19DC">
        <w:rPr>
          <w:kern w:val="2"/>
          <w:lang w:eastAsia="zh-CN"/>
        </w:rPr>
        <w:t>。</w:t>
      </w:r>
    </w:p>
    <w:p w14:paraId="09C07437" w14:textId="24B2D831" w:rsidR="00A85306" w:rsidRPr="00C00AEA" w:rsidRDefault="002C004A" w:rsidP="00A85306">
      <w:pPr>
        <w:pStyle w:val="a3"/>
        <w:spacing w:before="197" w:line="382" w:lineRule="auto"/>
        <w:ind w:left="0" w:right="255"/>
        <w:contextualSpacing/>
        <w:rPr>
          <w:kern w:val="2"/>
          <w:lang w:eastAsia="zh-CN"/>
        </w:rPr>
      </w:pPr>
      <w:r w:rsidRPr="00C00AEA">
        <w:rPr>
          <w:rFonts w:ascii="仿宋_GB2312" w:eastAsia="仿宋_GB2312"/>
          <w:noProof/>
          <w:spacing w:val="-4"/>
          <w:lang w:eastAsia="zh-CN"/>
        </w:rPr>
        <w:drawing>
          <wp:inline distT="0" distB="0" distL="0" distR="0" wp14:anchorId="7C1C8AB2" wp14:editId="03298B96">
            <wp:extent cx="4864998" cy="3440952"/>
            <wp:effectExtent l="19050" t="19050" r="12065" b="266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64998" cy="3440952"/>
                    </a:xfrm>
                    <a:prstGeom prst="rect">
                      <a:avLst/>
                    </a:prstGeom>
                    <a:noFill/>
                    <a:ln>
                      <a:solidFill>
                        <a:schemeClr val="tx1"/>
                      </a:solidFill>
                    </a:ln>
                  </pic:spPr>
                </pic:pic>
              </a:graphicData>
            </a:graphic>
          </wp:inline>
        </w:drawing>
      </w:r>
      <w:r w:rsidR="00A85306" w:rsidRPr="00C00AEA">
        <w:rPr>
          <w:noProof/>
          <w:kern w:val="2"/>
          <w:lang w:eastAsia="zh-CN"/>
        </w:rPr>
        <w:drawing>
          <wp:inline distT="0" distB="0" distL="0" distR="0" wp14:anchorId="5564B083" wp14:editId="0B158115">
            <wp:extent cx="4870933" cy="3445150"/>
            <wp:effectExtent l="19050" t="19050" r="25400" b="222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870933" cy="3445150"/>
                    </a:xfrm>
                    <a:prstGeom prst="rect">
                      <a:avLst/>
                    </a:prstGeom>
                    <a:noFill/>
                    <a:ln>
                      <a:solidFill>
                        <a:schemeClr val="tx1"/>
                      </a:solidFill>
                    </a:ln>
                  </pic:spPr>
                </pic:pic>
              </a:graphicData>
            </a:graphic>
          </wp:inline>
        </w:drawing>
      </w:r>
    </w:p>
    <w:p w14:paraId="443CB943" w14:textId="45AAB02F" w:rsidR="00A85306" w:rsidRDefault="00A85306" w:rsidP="00A85306">
      <w:pPr>
        <w:widowControl/>
        <w:jc w:val="left"/>
        <w:rPr>
          <w:rFonts w:ascii="仿宋_GB2312" w:eastAsia="仿宋_GB2312"/>
          <w:spacing w:val="-4"/>
        </w:rPr>
      </w:pPr>
    </w:p>
    <w:p w14:paraId="4035E3E6" w14:textId="77777777" w:rsidR="00DB672D" w:rsidRPr="00A85306" w:rsidRDefault="00DB672D" w:rsidP="00A85306">
      <w:pPr>
        <w:widowControl/>
        <w:jc w:val="left"/>
        <w:rPr>
          <w:rFonts w:ascii="仿宋_GB2312" w:eastAsia="仿宋_GB2312"/>
          <w:spacing w:val="-4"/>
        </w:rPr>
      </w:pPr>
    </w:p>
    <w:p w14:paraId="66B9BDF1" w14:textId="77777777" w:rsidR="00237366" w:rsidRDefault="005013FE" w:rsidP="00462B6F">
      <w:pPr>
        <w:spacing w:line="360" w:lineRule="auto"/>
        <w:ind w:firstLineChars="200" w:firstLine="600"/>
        <w:rPr>
          <w:rFonts w:ascii="宋体" w:eastAsia="宋体" w:hAnsi="宋体"/>
          <w:sz w:val="30"/>
          <w:szCs w:val="30"/>
        </w:rPr>
      </w:pPr>
      <w:r>
        <w:rPr>
          <w:rFonts w:ascii="宋体" w:eastAsia="宋体" w:hAnsi="宋体"/>
          <w:sz w:val="30"/>
          <w:szCs w:val="30"/>
        </w:rPr>
        <w:lastRenderedPageBreak/>
        <w:t>9</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礼嘉镇滨河</w:t>
      </w:r>
      <w:proofErr w:type="gramStart"/>
      <w:r w:rsidR="00237366" w:rsidRPr="00237366">
        <w:rPr>
          <w:rFonts w:ascii="宋体" w:eastAsia="宋体" w:hAnsi="宋体" w:hint="eastAsia"/>
          <w:sz w:val="30"/>
          <w:szCs w:val="30"/>
        </w:rPr>
        <w:t>路北礼振路西</w:t>
      </w:r>
      <w:proofErr w:type="gramEnd"/>
      <w:r w:rsidR="00237366" w:rsidRPr="00237366">
        <w:rPr>
          <w:rFonts w:ascii="宋体" w:eastAsia="宋体" w:hAnsi="宋体" w:hint="eastAsia"/>
          <w:sz w:val="30"/>
          <w:szCs w:val="30"/>
        </w:rPr>
        <w:t>工业片区</w:t>
      </w:r>
    </w:p>
    <w:p w14:paraId="6B632F1F" w14:textId="0F3DDF16" w:rsidR="00462B6F" w:rsidRDefault="00237366"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68480" behindDoc="1" locked="0" layoutInCell="1" allowOverlap="1" wp14:anchorId="2DABA759" wp14:editId="4AE1FA54">
            <wp:simplePos x="0" y="0"/>
            <wp:positionH relativeFrom="column">
              <wp:posOffset>210820</wp:posOffset>
            </wp:positionH>
            <wp:positionV relativeFrom="paragraph">
              <wp:posOffset>4710430</wp:posOffset>
            </wp:positionV>
            <wp:extent cx="5012690" cy="3545205"/>
            <wp:effectExtent l="0" t="0" r="0" b="0"/>
            <wp:wrapTight wrapText="bothSides">
              <wp:wrapPolygon edited="0">
                <wp:start x="0" y="0"/>
                <wp:lineTo x="0" y="21472"/>
                <wp:lineTo x="21507" y="21472"/>
                <wp:lineTo x="21507"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012690" cy="3545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46976" behindDoc="1" locked="0" layoutInCell="1" allowOverlap="1" wp14:anchorId="02699F75" wp14:editId="53A402FE">
            <wp:simplePos x="0" y="0"/>
            <wp:positionH relativeFrom="column">
              <wp:posOffset>228600</wp:posOffset>
            </wp:positionH>
            <wp:positionV relativeFrom="paragraph">
              <wp:posOffset>932180</wp:posOffset>
            </wp:positionV>
            <wp:extent cx="5012690" cy="3545205"/>
            <wp:effectExtent l="0" t="0" r="0" b="0"/>
            <wp:wrapTight wrapText="bothSides">
              <wp:wrapPolygon edited="0">
                <wp:start x="0" y="0"/>
                <wp:lineTo x="0" y="21472"/>
                <wp:lineTo x="21507" y="21472"/>
                <wp:lineTo x="21507" y="0"/>
                <wp:lineTo x="0" y="0"/>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012690" cy="3545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w:t>
      </w:r>
      <w:r w:rsidR="002C004A" w:rsidRPr="002C004A">
        <w:rPr>
          <w:rFonts w:ascii="宋体" w:eastAsia="宋体" w:hAnsi="宋体" w:hint="eastAsia"/>
          <w:sz w:val="30"/>
          <w:szCs w:val="30"/>
        </w:rPr>
        <w:t>发片区位于武进区</w:t>
      </w:r>
      <w:r w:rsidR="00DB672D">
        <w:rPr>
          <w:rFonts w:ascii="宋体" w:eastAsia="宋体" w:hAnsi="宋体" w:hint="eastAsia"/>
          <w:sz w:val="30"/>
          <w:szCs w:val="30"/>
        </w:rPr>
        <w:t>礼嘉镇</w:t>
      </w:r>
      <w:r w:rsidR="002C004A" w:rsidRPr="002C004A">
        <w:rPr>
          <w:rFonts w:ascii="宋体" w:eastAsia="宋体" w:hAnsi="宋体" w:hint="eastAsia"/>
          <w:sz w:val="30"/>
          <w:szCs w:val="30"/>
        </w:rPr>
        <w:t>，土地面积</w:t>
      </w:r>
      <w:r>
        <w:rPr>
          <w:rFonts w:ascii="宋体" w:eastAsia="宋体" w:hAnsi="宋体"/>
          <w:sz w:val="30"/>
          <w:szCs w:val="30"/>
        </w:rPr>
        <w:t>9.8941</w:t>
      </w:r>
      <w:r w:rsidR="002C004A" w:rsidRPr="002C004A">
        <w:rPr>
          <w:rFonts w:ascii="宋体" w:eastAsia="宋体" w:hAnsi="宋体"/>
          <w:sz w:val="30"/>
          <w:szCs w:val="30"/>
        </w:rPr>
        <w:t>公顷，四至范围为</w:t>
      </w:r>
      <w:r w:rsidRPr="00237366">
        <w:rPr>
          <w:rFonts w:ascii="宋体" w:eastAsia="宋体" w:hAnsi="宋体" w:hint="eastAsia"/>
          <w:sz w:val="30"/>
          <w:szCs w:val="30"/>
        </w:rPr>
        <w:t>东至</w:t>
      </w:r>
      <w:proofErr w:type="gramStart"/>
      <w:r w:rsidRPr="00237366">
        <w:rPr>
          <w:rFonts w:ascii="宋体" w:eastAsia="宋体" w:hAnsi="宋体" w:hint="eastAsia"/>
          <w:sz w:val="30"/>
          <w:szCs w:val="30"/>
        </w:rPr>
        <w:t>礼振路</w:t>
      </w:r>
      <w:proofErr w:type="gramEnd"/>
      <w:r w:rsidRPr="00237366">
        <w:rPr>
          <w:rFonts w:ascii="宋体" w:eastAsia="宋体" w:hAnsi="宋体" w:hint="eastAsia"/>
          <w:sz w:val="30"/>
          <w:szCs w:val="30"/>
        </w:rPr>
        <w:t>，南至滨河路</w:t>
      </w:r>
      <w:r w:rsidRPr="00237366">
        <w:rPr>
          <w:rFonts w:ascii="宋体" w:eastAsia="宋体" w:hAnsi="宋体"/>
          <w:sz w:val="30"/>
          <w:szCs w:val="30"/>
        </w:rPr>
        <w:t>,西至发展备用地，北至赵家桥</w:t>
      </w:r>
      <w:proofErr w:type="gramStart"/>
      <w:r w:rsidRPr="00237366">
        <w:rPr>
          <w:rFonts w:ascii="宋体" w:eastAsia="宋体" w:hAnsi="宋体"/>
          <w:sz w:val="30"/>
          <w:szCs w:val="30"/>
        </w:rPr>
        <w:t>浜</w:t>
      </w:r>
      <w:proofErr w:type="gramEnd"/>
      <w:r w:rsidR="002C004A" w:rsidRPr="002C004A">
        <w:rPr>
          <w:rFonts w:ascii="宋体" w:eastAsia="宋体" w:hAnsi="宋体"/>
          <w:sz w:val="30"/>
          <w:szCs w:val="30"/>
        </w:rPr>
        <w:t>。</w:t>
      </w:r>
    </w:p>
    <w:p w14:paraId="33279D29" w14:textId="77777777" w:rsidR="00237366" w:rsidRDefault="00A85306" w:rsidP="00462B6F">
      <w:pPr>
        <w:spacing w:line="360" w:lineRule="auto"/>
        <w:ind w:firstLineChars="200" w:firstLine="600"/>
        <w:rPr>
          <w:rFonts w:ascii="宋体" w:eastAsia="宋体" w:hAnsi="宋体"/>
          <w:sz w:val="30"/>
          <w:szCs w:val="30"/>
        </w:rPr>
      </w:pPr>
      <w:r>
        <w:rPr>
          <w:rFonts w:ascii="宋体" w:eastAsia="宋体" w:hAnsi="宋体"/>
          <w:sz w:val="30"/>
          <w:szCs w:val="30"/>
        </w:rPr>
        <w:lastRenderedPageBreak/>
        <w:t>1</w:t>
      </w:r>
      <w:r w:rsidR="005013FE">
        <w:rPr>
          <w:rFonts w:ascii="宋体" w:eastAsia="宋体" w:hAnsi="宋体"/>
          <w:sz w:val="30"/>
          <w:szCs w:val="30"/>
        </w:rPr>
        <w:t>0</w:t>
      </w:r>
      <w:r w:rsidR="00347CC0" w:rsidRPr="00A843CC">
        <w:rPr>
          <w:rFonts w:ascii="宋体" w:eastAsia="宋体" w:hAnsi="宋体" w:hint="eastAsia"/>
          <w:sz w:val="30"/>
          <w:szCs w:val="30"/>
        </w:rPr>
        <w:t>、</w:t>
      </w:r>
      <w:proofErr w:type="gramStart"/>
      <w:r w:rsidR="00237366" w:rsidRPr="00237366">
        <w:rPr>
          <w:rFonts w:ascii="宋体" w:eastAsia="宋体" w:hAnsi="宋体" w:hint="eastAsia"/>
          <w:sz w:val="30"/>
          <w:szCs w:val="30"/>
        </w:rPr>
        <w:t>雪堰镇</w:t>
      </w:r>
      <w:proofErr w:type="gramEnd"/>
      <w:r w:rsidR="00237366" w:rsidRPr="00237366">
        <w:rPr>
          <w:rFonts w:ascii="宋体" w:eastAsia="宋体" w:hAnsi="宋体" w:hint="eastAsia"/>
          <w:sz w:val="30"/>
          <w:szCs w:val="30"/>
        </w:rPr>
        <w:t>园区路南新善路东工业片区</w:t>
      </w:r>
    </w:p>
    <w:p w14:paraId="25975A99" w14:textId="7A4BF384" w:rsidR="00A85306" w:rsidRDefault="00237366"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9024" behindDoc="1" locked="0" layoutInCell="1" allowOverlap="1" wp14:anchorId="737CE6A1" wp14:editId="3FAD8F1A">
            <wp:simplePos x="0" y="0"/>
            <wp:positionH relativeFrom="margin">
              <wp:posOffset>193675</wp:posOffset>
            </wp:positionH>
            <wp:positionV relativeFrom="paragraph">
              <wp:posOffset>4632960</wp:posOffset>
            </wp:positionV>
            <wp:extent cx="4793615" cy="3390900"/>
            <wp:effectExtent l="0" t="0" r="6985" b="0"/>
            <wp:wrapTight wrapText="bothSides">
              <wp:wrapPolygon edited="0">
                <wp:start x="0" y="0"/>
                <wp:lineTo x="0" y="21479"/>
                <wp:lineTo x="21546" y="21479"/>
                <wp:lineTo x="21546" y="0"/>
                <wp:lineTo x="0" y="0"/>
              </wp:wrapPolygon>
            </wp:wrapTight>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793615"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69504" behindDoc="1" locked="0" layoutInCell="1" allowOverlap="1" wp14:anchorId="75F23D40" wp14:editId="4ECA02F1">
            <wp:simplePos x="0" y="0"/>
            <wp:positionH relativeFrom="margin">
              <wp:posOffset>210820</wp:posOffset>
            </wp:positionH>
            <wp:positionV relativeFrom="paragraph">
              <wp:posOffset>1199515</wp:posOffset>
            </wp:positionV>
            <wp:extent cx="4640580" cy="3281680"/>
            <wp:effectExtent l="0" t="0" r="7620" b="0"/>
            <wp:wrapTight wrapText="bothSides">
              <wp:wrapPolygon edited="0">
                <wp:start x="0" y="0"/>
                <wp:lineTo x="0" y="21441"/>
                <wp:lineTo x="21547" y="21441"/>
                <wp:lineTo x="21547" y="0"/>
                <wp:lineTo x="0"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640580" cy="328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开发</w:t>
      </w:r>
      <w:r w:rsidR="00462B6F" w:rsidRPr="00462B6F">
        <w:rPr>
          <w:rFonts w:ascii="宋体" w:eastAsia="宋体" w:hAnsi="宋体" w:hint="eastAsia"/>
          <w:sz w:val="30"/>
          <w:szCs w:val="30"/>
        </w:rPr>
        <w:t>片区位于</w:t>
      </w:r>
      <w:proofErr w:type="gramStart"/>
      <w:r w:rsidR="00462B6F" w:rsidRPr="00462B6F">
        <w:rPr>
          <w:rFonts w:ascii="宋体" w:eastAsia="宋体" w:hAnsi="宋体" w:hint="eastAsia"/>
          <w:sz w:val="30"/>
          <w:szCs w:val="30"/>
        </w:rPr>
        <w:t>武进区</w:t>
      </w:r>
      <w:r>
        <w:rPr>
          <w:rFonts w:ascii="宋体" w:eastAsia="宋体" w:hAnsi="宋体" w:hint="eastAsia"/>
          <w:sz w:val="30"/>
          <w:szCs w:val="30"/>
        </w:rPr>
        <w:t>雪堰</w:t>
      </w:r>
      <w:r w:rsidR="00462B6F" w:rsidRPr="00462B6F">
        <w:rPr>
          <w:rFonts w:ascii="宋体" w:eastAsia="宋体" w:hAnsi="宋体" w:hint="eastAsia"/>
          <w:sz w:val="30"/>
          <w:szCs w:val="30"/>
        </w:rPr>
        <w:t>镇</w:t>
      </w:r>
      <w:proofErr w:type="gramEnd"/>
      <w:r w:rsidR="00462B6F" w:rsidRPr="00462B6F">
        <w:rPr>
          <w:rFonts w:ascii="宋体" w:eastAsia="宋体" w:hAnsi="宋体" w:hint="eastAsia"/>
          <w:sz w:val="30"/>
          <w:szCs w:val="30"/>
        </w:rPr>
        <w:t>，土地面积</w:t>
      </w:r>
      <w:r>
        <w:rPr>
          <w:rFonts w:ascii="宋体" w:eastAsia="宋体" w:hAnsi="宋体"/>
          <w:sz w:val="30"/>
          <w:szCs w:val="30"/>
        </w:rPr>
        <w:t>34.4692</w:t>
      </w:r>
      <w:r w:rsidR="00462B6F" w:rsidRPr="00462B6F">
        <w:rPr>
          <w:rFonts w:ascii="宋体" w:eastAsia="宋体" w:hAnsi="宋体"/>
          <w:sz w:val="30"/>
          <w:szCs w:val="30"/>
        </w:rPr>
        <w:t>公顷，四至范围为</w:t>
      </w:r>
      <w:proofErr w:type="gramStart"/>
      <w:r w:rsidRPr="00237366">
        <w:rPr>
          <w:rFonts w:ascii="宋体" w:eastAsia="宋体" w:hAnsi="宋体" w:hint="eastAsia"/>
          <w:sz w:val="30"/>
          <w:szCs w:val="30"/>
        </w:rPr>
        <w:t>东至恰盛北路</w:t>
      </w:r>
      <w:proofErr w:type="gramEnd"/>
      <w:r w:rsidRPr="00237366">
        <w:rPr>
          <w:rFonts w:ascii="宋体" w:eastAsia="宋体" w:hAnsi="宋体" w:hint="eastAsia"/>
          <w:sz w:val="30"/>
          <w:szCs w:val="30"/>
        </w:rPr>
        <w:t>，南至</w:t>
      </w:r>
      <w:proofErr w:type="gramStart"/>
      <w:r w:rsidRPr="00237366">
        <w:rPr>
          <w:rFonts w:ascii="宋体" w:eastAsia="宋体" w:hAnsi="宋体" w:hint="eastAsia"/>
          <w:sz w:val="30"/>
          <w:szCs w:val="30"/>
        </w:rPr>
        <w:t>老锡宜</w:t>
      </w:r>
      <w:proofErr w:type="gramEnd"/>
      <w:r w:rsidRPr="00237366">
        <w:rPr>
          <w:rFonts w:ascii="宋体" w:eastAsia="宋体" w:hAnsi="宋体" w:hint="eastAsia"/>
          <w:sz w:val="30"/>
          <w:szCs w:val="30"/>
        </w:rPr>
        <w:t>公路</w:t>
      </w:r>
      <w:r w:rsidRPr="00237366">
        <w:rPr>
          <w:rFonts w:ascii="宋体" w:eastAsia="宋体" w:hAnsi="宋体"/>
          <w:sz w:val="30"/>
          <w:szCs w:val="30"/>
        </w:rPr>
        <w:t>,西至新善路，北至园区路</w:t>
      </w:r>
      <w:r w:rsidR="00347CC0" w:rsidRPr="00624466">
        <w:rPr>
          <w:rFonts w:ascii="宋体" w:eastAsia="宋体" w:hAnsi="宋体" w:hint="eastAsia"/>
          <w:sz w:val="30"/>
          <w:szCs w:val="30"/>
        </w:rPr>
        <w:t>。</w:t>
      </w:r>
    </w:p>
    <w:p w14:paraId="246A67B9" w14:textId="222B8742" w:rsidR="00347CC0" w:rsidRPr="00A843CC" w:rsidRDefault="00347CC0"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5013FE">
        <w:rPr>
          <w:rFonts w:ascii="宋体" w:eastAsia="宋体" w:hAnsi="宋体"/>
          <w:sz w:val="30"/>
          <w:szCs w:val="30"/>
        </w:rPr>
        <w:t>1</w:t>
      </w:r>
      <w:r w:rsidRPr="00A843CC">
        <w:rPr>
          <w:rFonts w:ascii="宋体" w:eastAsia="宋体" w:hAnsi="宋体" w:hint="eastAsia"/>
          <w:sz w:val="30"/>
          <w:szCs w:val="30"/>
        </w:rPr>
        <w:t>、</w:t>
      </w:r>
      <w:proofErr w:type="gramStart"/>
      <w:r w:rsidR="00237366" w:rsidRPr="00237366">
        <w:rPr>
          <w:rFonts w:ascii="宋体" w:eastAsia="宋体" w:hAnsi="宋体" w:hint="eastAsia"/>
          <w:sz w:val="30"/>
          <w:szCs w:val="30"/>
        </w:rPr>
        <w:t>雪堰镇腾业路南纵一路东工业</w:t>
      </w:r>
      <w:proofErr w:type="gramEnd"/>
      <w:r w:rsidR="00237366" w:rsidRPr="00237366">
        <w:rPr>
          <w:rFonts w:ascii="宋体" w:eastAsia="宋体" w:hAnsi="宋体" w:hint="eastAsia"/>
          <w:sz w:val="30"/>
          <w:szCs w:val="30"/>
        </w:rPr>
        <w:t>片区</w:t>
      </w:r>
    </w:p>
    <w:p w14:paraId="2119E59F" w14:textId="4FAF735F" w:rsidR="00347CC0" w:rsidRDefault="00237366"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53120" behindDoc="1" locked="0" layoutInCell="1" allowOverlap="1" wp14:anchorId="41821944" wp14:editId="35705E91">
            <wp:simplePos x="0" y="0"/>
            <wp:positionH relativeFrom="column">
              <wp:posOffset>167640</wp:posOffset>
            </wp:positionH>
            <wp:positionV relativeFrom="paragraph">
              <wp:posOffset>4486275</wp:posOffset>
            </wp:positionV>
            <wp:extent cx="4899660" cy="3465195"/>
            <wp:effectExtent l="0" t="0" r="0" b="1905"/>
            <wp:wrapTight wrapText="bothSides">
              <wp:wrapPolygon edited="0">
                <wp:start x="0" y="0"/>
                <wp:lineTo x="0" y="21493"/>
                <wp:lineTo x="21499" y="21493"/>
                <wp:lineTo x="21499" y="0"/>
                <wp:lineTo x="0" y="0"/>
              </wp:wrapPolygon>
            </wp:wrapTight>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899660" cy="3465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56192" behindDoc="1" locked="0" layoutInCell="1" allowOverlap="1" wp14:anchorId="7F2F9955" wp14:editId="15997CB6">
            <wp:simplePos x="0" y="0"/>
            <wp:positionH relativeFrom="margin">
              <wp:posOffset>176530</wp:posOffset>
            </wp:positionH>
            <wp:positionV relativeFrom="paragraph">
              <wp:posOffset>949325</wp:posOffset>
            </wp:positionV>
            <wp:extent cx="4878070" cy="3449955"/>
            <wp:effectExtent l="0" t="0" r="0" b="0"/>
            <wp:wrapTight wrapText="bothSides">
              <wp:wrapPolygon edited="0">
                <wp:start x="0" y="0"/>
                <wp:lineTo x="0" y="21469"/>
                <wp:lineTo x="21510" y="21469"/>
                <wp:lineTo x="21510" y="0"/>
                <wp:lineTo x="0"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878070" cy="344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B6F" w:rsidRPr="00462B6F">
        <w:rPr>
          <w:rFonts w:ascii="宋体" w:eastAsia="宋体" w:hAnsi="宋体" w:hint="eastAsia"/>
          <w:sz w:val="30"/>
          <w:szCs w:val="30"/>
        </w:rPr>
        <w:t>开发片区位</w:t>
      </w:r>
      <w:proofErr w:type="gramStart"/>
      <w:r w:rsidR="00462B6F" w:rsidRPr="00462B6F">
        <w:rPr>
          <w:rFonts w:ascii="宋体" w:eastAsia="宋体" w:hAnsi="宋体" w:hint="eastAsia"/>
          <w:sz w:val="30"/>
          <w:szCs w:val="30"/>
        </w:rPr>
        <w:t>于</w:t>
      </w:r>
      <w:r w:rsidR="006E17A2">
        <w:rPr>
          <w:rFonts w:ascii="宋体" w:eastAsia="宋体" w:hAnsi="宋体" w:hint="eastAsia"/>
          <w:sz w:val="30"/>
          <w:szCs w:val="30"/>
        </w:rPr>
        <w:t>雪堰</w:t>
      </w:r>
      <w:r w:rsidR="00462B6F" w:rsidRPr="00462B6F">
        <w:rPr>
          <w:rFonts w:ascii="宋体" w:eastAsia="宋体" w:hAnsi="宋体" w:hint="eastAsia"/>
          <w:sz w:val="30"/>
          <w:szCs w:val="30"/>
        </w:rPr>
        <w:t>镇</w:t>
      </w:r>
      <w:proofErr w:type="gramEnd"/>
      <w:r w:rsidR="00462B6F" w:rsidRPr="00462B6F">
        <w:rPr>
          <w:rFonts w:ascii="宋体" w:eastAsia="宋体" w:hAnsi="宋体" w:hint="eastAsia"/>
          <w:sz w:val="30"/>
          <w:szCs w:val="30"/>
        </w:rPr>
        <w:t>，土地面积</w:t>
      </w:r>
      <w:r>
        <w:rPr>
          <w:rFonts w:ascii="宋体" w:eastAsia="宋体" w:hAnsi="宋体"/>
          <w:sz w:val="30"/>
          <w:szCs w:val="30"/>
        </w:rPr>
        <w:t>10.2132</w:t>
      </w:r>
      <w:r w:rsidR="00462B6F" w:rsidRPr="00462B6F">
        <w:rPr>
          <w:rFonts w:ascii="宋体" w:eastAsia="宋体" w:hAnsi="宋体"/>
          <w:sz w:val="30"/>
          <w:szCs w:val="30"/>
        </w:rPr>
        <w:t>公顷，四至范围为</w:t>
      </w:r>
      <w:r w:rsidRPr="00237366">
        <w:rPr>
          <w:rFonts w:ascii="宋体" w:eastAsia="宋体" w:hAnsi="宋体" w:hint="eastAsia"/>
          <w:sz w:val="30"/>
          <w:szCs w:val="30"/>
        </w:rPr>
        <w:t>东至潘北路，南至发展备用地</w:t>
      </w:r>
      <w:r w:rsidRPr="00237366">
        <w:rPr>
          <w:rFonts w:ascii="宋体" w:eastAsia="宋体" w:hAnsi="宋体"/>
          <w:sz w:val="30"/>
          <w:szCs w:val="30"/>
        </w:rPr>
        <w:t>,</w:t>
      </w:r>
      <w:proofErr w:type="gramStart"/>
      <w:r w:rsidRPr="00237366">
        <w:rPr>
          <w:rFonts w:ascii="宋体" w:eastAsia="宋体" w:hAnsi="宋体"/>
          <w:sz w:val="30"/>
          <w:szCs w:val="30"/>
        </w:rPr>
        <w:t>西至纵一路</w:t>
      </w:r>
      <w:proofErr w:type="gramEnd"/>
      <w:r w:rsidRPr="00237366">
        <w:rPr>
          <w:rFonts w:ascii="宋体" w:eastAsia="宋体" w:hAnsi="宋体"/>
          <w:sz w:val="30"/>
          <w:szCs w:val="30"/>
        </w:rPr>
        <w:t>，北至</w:t>
      </w:r>
      <w:proofErr w:type="gramStart"/>
      <w:r w:rsidRPr="00237366">
        <w:rPr>
          <w:rFonts w:ascii="宋体" w:eastAsia="宋体" w:hAnsi="宋体"/>
          <w:sz w:val="30"/>
          <w:szCs w:val="30"/>
        </w:rPr>
        <w:t>腾业路</w:t>
      </w:r>
      <w:proofErr w:type="gramEnd"/>
      <w:r w:rsidR="00462B6F" w:rsidRPr="00462B6F">
        <w:rPr>
          <w:rFonts w:ascii="宋体" w:eastAsia="宋体" w:hAnsi="宋体"/>
          <w:sz w:val="30"/>
          <w:szCs w:val="30"/>
        </w:rPr>
        <w:t>。</w:t>
      </w:r>
    </w:p>
    <w:p w14:paraId="20145071" w14:textId="77777777" w:rsidR="002536D7" w:rsidRDefault="002536D7">
      <w:pPr>
        <w:widowControl/>
        <w:jc w:val="left"/>
        <w:rPr>
          <w:rFonts w:ascii="宋体" w:eastAsia="宋体" w:hAnsi="宋体"/>
          <w:sz w:val="30"/>
          <w:szCs w:val="30"/>
        </w:rPr>
      </w:pPr>
      <w:r>
        <w:rPr>
          <w:rFonts w:ascii="宋体" w:eastAsia="宋体" w:hAnsi="宋体"/>
          <w:sz w:val="30"/>
          <w:szCs w:val="30"/>
        </w:rPr>
        <w:br w:type="page"/>
      </w:r>
    </w:p>
    <w:p w14:paraId="103C7A0F" w14:textId="23EEED5A" w:rsidR="00213660" w:rsidRPr="00213660" w:rsidRDefault="00213660" w:rsidP="00213660">
      <w:pPr>
        <w:spacing w:line="360" w:lineRule="auto"/>
        <w:ind w:firstLineChars="200" w:firstLine="600"/>
        <w:rPr>
          <w:rFonts w:ascii="宋体" w:eastAsia="宋体" w:hAnsi="宋体"/>
          <w:sz w:val="30"/>
          <w:szCs w:val="30"/>
        </w:rPr>
      </w:pPr>
      <w:r>
        <w:rPr>
          <w:rFonts w:ascii="宋体" w:eastAsia="宋体" w:hAnsi="宋体"/>
          <w:sz w:val="30"/>
          <w:szCs w:val="30"/>
        </w:rPr>
        <w:lastRenderedPageBreak/>
        <w:t>1</w:t>
      </w:r>
      <w:r w:rsidR="005013FE">
        <w:rPr>
          <w:rFonts w:ascii="宋体" w:eastAsia="宋体" w:hAnsi="宋体"/>
          <w:sz w:val="30"/>
          <w:szCs w:val="30"/>
        </w:rPr>
        <w:t>2</w:t>
      </w:r>
      <w:r w:rsidRPr="00213660">
        <w:rPr>
          <w:rFonts w:ascii="宋体" w:eastAsia="宋体" w:hAnsi="宋体"/>
          <w:sz w:val="30"/>
          <w:szCs w:val="30"/>
        </w:rPr>
        <w:t>、</w:t>
      </w:r>
      <w:r w:rsidR="00237366" w:rsidRPr="00237366">
        <w:rPr>
          <w:rFonts w:ascii="宋体" w:eastAsia="宋体" w:hAnsi="宋体" w:hint="eastAsia"/>
          <w:sz w:val="30"/>
          <w:szCs w:val="30"/>
        </w:rPr>
        <w:t>前黄镇敬业路南凤栖路西工业片区</w:t>
      </w:r>
    </w:p>
    <w:p w14:paraId="2B436E7F" w14:textId="7E4F994E" w:rsidR="006E17A2" w:rsidRDefault="006E17A2" w:rsidP="00366ED0">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77696" behindDoc="1" locked="0" layoutInCell="1" allowOverlap="1" wp14:anchorId="0499E285" wp14:editId="07985737">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900169"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366" w:rsidRPr="00366ED0">
        <w:rPr>
          <w:rFonts w:ascii="宋体" w:eastAsia="宋体" w:hAnsi="宋体"/>
          <w:noProof/>
          <w:sz w:val="30"/>
          <w:szCs w:val="30"/>
        </w:rPr>
        <w:drawing>
          <wp:anchor distT="0" distB="0" distL="114300" distR="114300" simplePos="0" relativeHeight="251678720" behindDoc="1" locked="0" layoutInCell="1" allowOverlap="1" wp14:anchorId="26A634C1" wp14:editId="11A1CF3F">
            <wp:simplePos x="0" y="0"/>
            <wp:positionH relativeFrom="margin">
              <wp:posOffset>12700</wp:posOffset>
            </wp:positionH>
            <wp:positionV relativeFrom="paragraph">
              <wp:posOffset>948690</wp:posOffset>
            </wp:positionV>
            <wp:extent cx="4877435" cy="3449320"/>
            <wp:effectExtent l="0" t="0" r="0" b="0"/>
            <wp:wrapTight wrapText="bothSides">
              <wp:wrapPolygon edited="0">
                <wp:start x="0" y="0"/>
                <wp:lineTo x="0" y="21473"/>
                <wp:lineTo x="21513" y="21473"/>
                <wp:lineTo x="21513" y="0"/>
                <wp:lineTo x="0" y="0"/>
              </wp:wrapPolygon>
            </wp:wrapTight>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877435"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660" w:rsidRPr="00213660">
        <w:rPr>
          <w:rFonts w:ascii="宋体" w:eastAsia="宋体" w:hAnsi="宋体"/>
          <w:sz w:val="30"/>
          <w:szCs w:val="30"/>
        </w:rPr>
        <w:t>开发片区位于</w:t>
      </w:r>
      <w:r w:rsidR="00237366">
        <w:rPr>
          <w:rFonts w:ascii="宋体" w:eastAsia="宋体" w:hAnsi="宋体" w:hint="eastAsia"/>
          <w:sz w:val="30"/>
          <w:szCs w:val="30"/>
        </w:rPr>
        <w:t>前黄</w:t>
      </w:r>
      <w:r w:rsidR="00213660">
        <w:rPr>
          <w:rFonts w:ascii="宋体" w:eastAsia="宋体" w:hAnsi="宋体" w:hint="eastAsia"/>
          <w:sz w:val="30"/>
          <w:szCs w:val="30"/>
        </w:rPr>
        <w:t>镇</w:t>
      </w:r>
      <w:r w:rsidR="00213660" w:rsidRPr="00213660">
        <w:rPr>
          <w:rFonts w:ascii="宋体" w:eastAsia="宋体" w:hAnsi="宋体"/>
          <w:sz w:val="30"/>
          <w:szCs w:val="30"/>
        </w:rPr>
        <w:t>，土地面积</w:t>
      </w:r>
      <w:r w:rsidR="00237366">
        <w:rPr>
          <w:rFonts w:ascii="宋体" w:eastAsia="宋体" w:hAnsi="宋体"/>
          <w:sz w:val="30"/>
          <w:szCs w:val="30"/>
        </w:rPr>
        <w:t>35.7452</w:t>
      </w:r>
      <w:r w:rsidR="00213660" w:rsidRPr="00213660">
        <w:rPr>
          <w:rFonts w:ascii="宋体" w:eastAsia="宋体" w:hAnsi="宋体"/>
          <w:sz w:val="30"/>
          <w:szCs w:val="30"/>
        </w:rPr>
        <w:t>公顷，四至范围为</w:t>
      </w:r>
      <w:r w:rsidR="00237366" w:rsidRPr="00237366">
        <w:rPr>
          <w:rFonts w:ascii="宋体" w:eastAsia="宋体" w:hAnsi="宋体" w:hint="eastAsia"/>
          <w:sz w:val="30"/>
          <w:szCs w:val="30"/>
        </w:rPr>
        <w:t>东至凤栖路，南至景德路</w:t>
      </w:r>
      <w:r w:rsidR="00237366" w:rsidRPr="00237366">
        <w:rPr>
          <w:rFonts w:ascii="宋体" w:eastAsia="宋体" w:hAnsi="宋体"/>
          <w:sz w:val="30"/>
          <w:szCs w:val="30"/>
        </w:rPr>
        <w:t>,西</w:t>
      </w:r>
      <w:proofErr w:type="gramStart"/>
      <w:r w:rsidR="00237366" w:rsidRPr="00237366">
        <w:rPr>
          <w:rFonts w:ascii="宋体" w:eastAsia="宋体" w:hAnsi="宋体"/>
          <w:sz w:val="30"/>
          <w:szCs w:val="30"/>
        </w:rPr>
        <w:t>至规划</w:t>
      </w:r>
      <w:proofErr w:type="gramEnd"/>
      <w:r w:rsidR="00237366" w:rsidRPr="00237366">
        <w:rPr>
          <w:rFonts w:ascii="宋体" w:eastAsia="宋体" w:hAnsi="宋体"/>
          <w:sz w:val="30"/>
          <w:szCs w:val="30"/>
        </w:rPr>
        <w:t>工业，北至敬业路</w:t>
      </w:r>
      <w:r w:rsidR="00213660" w:rsidRPr="00213660">
        <w:rPr>
          <w:rFonts w:ascii="宋体" w:eastAsia="宋体" w:hAnsi="宋体"/>
          <w:sz w:val="30"/>
          <w:szCs w:val="30"/>
        </w:rPr>
        <w:t>。</w:t>
      </w:r>
    </w:p>
    <w:p w14:paraId="2D271900" w14:textId="77777777" w:rsidR="006E17A2" w:rsidRPr="006E17A2" w:rsidRDefault="006E17A2" w:rsidP="006E17A2">
      <w:pPr>
        <w:rPr>
          <w:rFonts w:ascii="宋体" w:eastAsia="宋体" w:hAnsi="宋体"/>
          <w:sz w:val="30"/>
          <w:szCs w:val="30"/>
        </w:rPr>
      </w:pPr>
    </w:p>
    <w:p w14:paraId="4BF9A506" w14:textId="77777777" w:rsidR="006E17A2" w:rsidRPr="006E17A2" w:rsidRDefault="006E17A2" w:rsidP="006E17A2">
      <w:pPr>
        <w:rPr>
          <w:rFonts w:ascii="宋体" w:eastAsia="宋体" w:hAnsi="宋体"/>
          <w:sz w:val="30"/>
          <w:szCs w:val="30"/>
        </w:rPr>
      </w:pPr>
    </w:p>
    <w:p w14:paraId="09F2A368" w14:textId="77777777" w:rsidR="006E17A2" w:rsidRPr="006E17A2" w:rsidRDefault="006E17A2" w:rsidP="006E17A2">
      <w:pPr>
        <w:rPr>
          <w:rFonts w:ascii="宋体" w:eastAsia="宋体" w:hAnsi="宋体"/>
          <w:sz w:val="30"/>
          <w:szCs w:val="30"/>
        </w:rPr>
      </w:pPr>
    </w:p>
    <w:p w14:paraId="3673B0FE" w14:textId="77777777" w:rsidR="006E17A2" w:rsidRPr="006E17A2" w:rsidRDefault="006E17A2" w:rsidP="006E17A2">
      <w:pPr>
        <w:rPr>
          <w:rFonts w:ascii="宋体" w:eastAsia="宋体" w:hAnsi="宋体"/>
          <w:sz w:val="30"/>
          <w:szCs w:val="30"/>
        </w:rPr>
      </w:pPr>
    </w:p>
    <w:p w14:paraId="05C39431" w14:textId="77777777" w:rsidR="006E17A2" w:rsidRPr="006E17A2" w:rsidRDefault="006E17A2" w:rsidP="006E17A2">
      <w:pPr>
        <w:rPr>
          <w:rFonts w:ascii="宋体" w:eastAsia="宋体" w:hAnsi="宋体"/>
          <w:sz w:val="30"/>
          <w:szCs w:val="30"/>
        </w:rPr>
      </w:pPr>
    </w:p>
    <w:p w14:paraId="43B792BD" w14:textId="77777777" w:rsidR="006E17A2" w:rsidRPr="006E17A2" w:rsidRDefault="006E17A2" w:rsidP="006E17A2">
      <w:pPr>
        <w:rPr>
          <w:rFonts w:ascii="宋体" w:eastAsia="宋体" w:hAnsi="宋体"/>
          <w:sz w:val="30"/>
          <w:szCs w:val="30"/>
        </w:rPr>
      </w:pPr>
    </w:p>
    <w:p w14:paraId="3532620D" w14:textId="77777777" w:rsidR="006E17A2" w:rsidRPr="006E17A2" w:rsidRDefault="006E17A2" w:rsidP="006E17A2">
      <w:pPr>
        <w:rPr>
          <w:rFonts w:ascii="宋体" w:eastAsia="宋体" w:hAnsi="宋体"/>
          <w:sz w:val="30"/>
          <w:szCs w:val="30"/>
        </w:rPr>
      </w:pPr>
    </w:p>
    <w:p w14:paraId="37E9E605" w14:textId="77777777" w:rsidR="006E17A2" w:rsidRPr="006E17A2" w:rsidRDefault="006E17A2" w:rsidP="006E17A2">
      <w:pPr>
        <w:rPr>
          <w:rFonts w:ascii="宋体" w:eastAsia="宋体" w:hAnsi="宋体"/>
          <w:sz w:val="30"/>
          <w:szCs w:val="30"/>
        </w:rPr>
      </w:pPr>
    </w:p>
    <w:p w14:paraId="1FB99250" w14:textId="77777777" w:rsidR="006E17A2" w:rsidRPr="006E17A2" w:rsidRDefault="006E17A2" w:rsidP="006E17A2">
      <w:pPr>
        <w:rPr>
          <w:rFonts w:ascii="宋体" w:eastAsia="宋体" w:hAnsi="宋体"/>
          <w:sz w:val="30"/>
          <w:szCs w:val="30"/>
        </w:rPr>
      </w:pPr>
    </w:p>
    <w:p w14:paraId="78D8E236" w14:textId="77777777" w:rsidR="006E17A2" w:rsidRPr="006E17A2" w:rsidRDefault="006E17A2" w:rsidP="006E17A2">
      <w:pPr>
        <w:rPr>
          <w:rFonts w:ascii="宋体" w:eastAsia="宋体" w:hAnsi="宋体"/>
          <w:sz w:val="30"/>
          <w:szCs w:val="30"/>
        </w:rPr>
      </w:pPr>
    </w:p>
    <w:p w14:paraId="2F43FAFD" w14:textId="77777777" w:rsidR="006E17A2" w:rsidRPr="006E17A2" w:rsidRDefault="006E17A2" w:rsidP="006E17A2">
      <w:pPr>
        <w:rPr>
          <w:rFonts w:ascii="宋体" w:eastAsia="宋体" w:hAnsi="宋体"/>
          <w:sz w:val="30"/>
          <w:szCs w:val="30"/>
        </w:rPr>
      </w:pPr>
    </w:p>
    <w:p w14:paraId="57AE9639" w14:textId="77777777" w:rsidR="006E17A2" w:rsidRPr="006E17A2" w:rsidRDefault="006E17A2" w:rsidP="006E17A2">
      <w:pPr>
        <w:rPr>
          <w:rFonts w:ascii="宋体" w:eastAsia="宋体" w:hAnsi="宋体"/>
          <w:sz w:val="30"/>
          <w:szCs w:val="30"/>
        </w:rPr>
      </w:pPr>
    </w:p>
    <w:p w14:paraId="467F7BCC" w14:textId="77777777" w:rsidR="006E17A2" w:rsidRPr="006E17A2" w:rsidRDefault="006E17A2" w:rsidP="006E17A2">
      <w:pPr>
        <w:rPr>
          <w:rFonts w:ascii="宋体" w:eastAsia="宋体" w:hAnsi="宋体"/>
          <w:sz w:val="30"/>
          <w:szCs w:val="30"/>
        </w:rPr>
      </w:pPr>
    </w:p>
    <w:p w14:paraId="292A092A" w14:textId="77777777" w:rsidR="006E17A2" w:rsidRPr="006E17A2" w:rsidRDefault="006E17A2" w:rsidP="006E17A2">
      <w:pPr>
        <w:rPr>
          <w:rFonts w:ascii="宋体" w:eastAsia="宋体" w:hAnsi="宋体"/>
          <w:sz w:val="30"/>
          <w:szCs w:val="30"/>
        </w:rPr>
      </w:pPr>
    </w:p>
    <w:p w14:paraId="5A3D31D9" w14:textId="77777777" w:rsidR="006E17A2" w:rsidRPr="006E17A2" w:rsidRDefault="006E17A2" w:rsidP="006E17A2">
      <w:pPr>
        <w:rPr>
          <w:rFonts w:ascii="宋体" w:eastAsia="宋体" w:hAnsi="宋体"/>
          <w:sz w:val="30"/>
          <w:szCs w:val="30"/>
        </w:rPr>
      </w:pPr>
    </w:p>
    <w:p w14:paraId="4E2A0782" w14:textId="77777777" w:rsidR="006E17A2" w:rsidRPr="006E17A2" w:rsidRDefault="006E17A2" w:rsidP="006E17A2">
      <w:pPr>
        <w:rPr>
          <w:rFonts w:ascii="宋体" w:eastAsia="宋体" w:hAnsi="宋体"/>
          <w:sz w:val="30"/>
          <w:szCs w:val="30"/>
        </w:rPr>
      </w:pPr>
    </w:p>
    <w:p w14:paraId="618B3E5D" w14:textId="77777777" w:rsidR="006E17A2" w:rsidRPr="006E17A2" w:rsidRDefault="006E17A2" w:rsidP="006E17A2">
      <w:pPr>
        <w:rPr>
          <w:rFonts w:ascii="宋体" w:eastAsia="宋体" w:hAnsi="宋体"/>
          <w:sz w:val="30"/>
          <w:szCs w:val="30"/>
        </w:rPr>
      </w:pPr>
    </w:p>
    <w:p w14:paraId="1536A320" w14:textId="77777777" w:rsidR="006E17A2" w:rsidRPr="006E17A2" w:rsidRDefault="006E17A2" w:rsidP="006E17A2">
      <w:pPr>
        <w:rPr>
          <w:rFonts w:ascii="宋体" w:eastAsia="宋体" w:hAnsi="宋体"/>
          <w:sz w:val="30"/>
          <w:szCs w:val="30"/>
        </w:rPr>
      </w:pPr>
    </w:p>
    <w:p w14:paraId="2482D51F" w14:textId="1ADC4EEC" w:rsidR="006E17A2" w:rsidRDefault="006E17A2" w:rsidP="006E17A2">
      <w:pPr>
        <w:rPr>
          <w:rFonts w:ascii="宋体" w:eastAsia="宋体" w:hAnsi="宋体"/>
          <w:sz w:val="30"/>
          <w:szCs w:val="30"/>
        </w:rPr>
      </w:pPr>
    </w:p>
    <w:p w14:paraId="10AB25BC" w14:textId="04CEDBEA" w:rsidR="006E17A2" w:rsidRPr="00213660" w:rsidRDefault="006E17A2" w:rsidP="006E17A2">
      <w:pPr>
        <w:spacing w:line="360" w:lineRule="auto"/>
        <w:ind w:firstLineChars="200" w:firstLine="600"/>
        <w:rPr>
          <w:rFonts w:ascii="宋体" w:eastAsia="宋体" w:hAnsi="宋体"/>
          <w:sz w:val="30"/>
          <w:szCs w:val="30"/>
        </w:rPr>
      </w:pPr>
      <w:r>
        <w:rPr>
          <w:rFonts w:ascii="宋体" w:eastAsia="宋体" w:hAnsi="宋体"/>
          <w:sz w:val="30"/>
          <w:szCs w:val="30"/>
        </w:rPr>
        <w:lastRenderedPageBreak/>
        <w:t>13</w:t>
      </w:r>
      <w:r w:rsidRPr="00213660">
        <w:rPr>
          <w:rFonts w:ascii="宋体" w:eastAsia="宋体" w:hAnsi="宋体"/>
          <w:sz w:val="30"/>
          <w:szCs w:val="30"/>
        </w:rPr>
        <w:t>、</w:t>
      </w:r>
      <w:r w:rsidRPr="006E17A2">
        <w:rPr>
          <w:rFonts w:ascii="宋体" w:eastAsia="宋体" w:hAnsi="宋体" w:hint="eastAsia"/>
          <w:sz w:val="30"/>
          <w:szCs w:val="30"/>
        </w:rPr>
        <w:t>前黄镇景德路北常武南路西工业片区</w:t>
      </w:r>
    </w:p>
    <w:p w14:paraId="10D35CEA" w14:textId="62745F7F" w:rsidR="006E17A2" w:rsidRDefault="006E17A2" w:rsidP="006E17A2">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80768" behindDoc="1" locked="0" layoutInCell="1" allowOverlap="1" wp14:anchorId="17A038A7" wp14:editId="4B4C89DE">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81792" behindDoc="1" locked="0" layoutInCell="1" allowOverlap="1" wp14:anchorId="32E54051" wp14:editId="25806FC4">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前黄镇</w:t>
      </w:r>
      <w:r w:rsidRPr="00213660">
        <w:rPr>
          <w:rFonts w:ascii="宋体" w:eastAsia="宋体" w:hAnsi="宋体"/>
          <w:sz w:val="30"/>
          <w:szCs w:val="30"/>
        </w:rPr>
        <w:t>，土地面积</w:t>
      </w:r>
      <w:r>
        <w:rPr>
          <w:rFonts w:ascii="宋体" w:eastAsia="宋体" w:hAnsi="宋体"/>
          <w:sz w:val="30"/>
          <w:szCs w:val="30"/>
        </w:rPr>
        <w:t>7.6678</w:t>
      </w:r>
      <w:r w:rsidRPr="00213660">
        <w:rPr>
          <w:rFonts w:ascii="宋体" w:eastAsia="宋体" w:hAnsi="宋体"/>
          <w:sz w:val="30"/>
          <w:szCs w:val="30"/>
        </w:rPr>
        <w:t>公顷，四至范围为</w:t>
      </w:r>
      <w:r w:rsidRPr="006E17A2">
        <w:rPr>
          <w:rFonts w:ascii="宋体" w:eastAsia="宋体" w:hAnsi="宋体" w:hint="eastAsia"/>
          <w:sz w:val="30"/>
          <w:szCs w:val="30"/>
        </w:rPr>
        <w:t>东至常武南路，南至景德路</w:t>
      </w:r>
      <w:r w:rsidRPr="006E17A2">
        <w:rPr>
          <w:rFonts w:ascii="宋体" w:eastAsia="宋体" w:hAnsi="宋体"/>
          <w:sz w:val="30"/>
          <w:szCs w:val="30"/>
        </w:rPr>
        <w:t>,西至永安河，北至规划河道</w:t>
      </w:r>
      <w:r w:rsidRPr="00213660">
        <w:rPr>
          <w:rFonts w:ascii="宋体" w:eastAsia="宋体" w:hAnsi="宋体"/>
          <w:sz w:val="30"/>
          <w:szCs w:val="30"/>
        </w:rPr>
        <w:t>。</w:t>
      </w:r>
    </w:p>
    <w:p w14:paraId="3C499BD1" w14:textId="77777777" w:rsidR="002536D7" w:rsidRDefault="002536D7">
      <w:pPr>
        <w:widowControl/>
        <w:jc w:val="left"/>
        <w:rPr>
          <w:rFonts w:ascii="宋体" w:eastAsia="宋体" w:hAnsi="宋体"/>
          <w:sz w:val="30"/>
          <w:szCs w:val="30"/>
        </w:rPr>
      </w:pPr>
      <w:r>
        <w:rPr>
          <w:rFonts w:ascii="宋体" w:eastAsia="宋体" w:hAnsi="宋体"/>
          <w:sz w:val="30"/>
          <w:szCs w:val="30"/>
        </w:rPr>
        <w:br w:type="page"/>
      </w:r>
    </w:p>
    <w:p w14:paraId="1D9F3AE6" w14:textId="465EC21D" w:rsidR="006E17A2" w:rsidRPr="00213660" w:rsidRDefault="006E17A2" w:rsidP="006E17A2">
      <w:pPr>
        <w:spacing w:line="360" w:lineRule="auto"/>
        <w:ind w:firstLineChars="200" w:firstLine="600"/>
        <w:rPr>
          <w:rFonts w:ascii="宋体" w:eastAsia="宋体" w:hAnsi="宋体"/>
          <w:sz w:val="30"/>
          <w:szCs w:val="30"/>
        </w:rPr>
      </w:pPr>
      <w:r>
        <w:rPr>
          <w:rFonts w:ascii="宋体" w:eastAsia="宋体" w:hAnsi="宋体"/>
          <w:sz w:val="30"/>
          <w:szCs w:val="30"/>
        </w:rPr>
        <w:lastRenderedPageBreak/>
        <w:t>14</w:t>
      </w:r>
      <w:r w:rsidRPr="00213660">
        <w:rPr>
          <w:rFonts w:ascii="宋体" w:eastAsia="宋体" w:hAnsi="宋体"/>
          <w:sz w:val="30"/>
          <w:szCs w:val="30"/>
        </w:rPr>
        <w:t>、</w:t>
      </w:r>
      <w:r w:rsidRPr="006E17A2">
        <w:rPr>
          <w:rFonts w:ascii="宋体" w:eastAsia="宋体" w:hAnsi="宋体" w:hint="eastAsia"/>
          <w:sz w:val="30"/>
          <w:szCs w:val="30"/>
        </w:rPr>
        <w:t>前黄镇敬业路南前</w:t>
      </w:r>
      <w:proofErr w:type="gramStart"/>
      <w:r w:rsidRPr="006E17A2">
        <w:rPr>
          <w:rFonts w:ascii="宋体" w:eastAsia="宋体" w:hAnsi="宋体" w:hint="eastAsia"/>
          <w:sz w:val="30"/>
          <w:szCs w:val="30"/>
        </w:rPr>
        <w:t>庙公路东工业</w:t>
      </w:r>
      <w:proofErr w:type="gramEnd"/>
      <w:r w:rsidRPr="006E17A2">
        <w:rPr>
          <w:rFonts w:ascii="宋体" w:eastAsia="宋体" w:hAnsi="宋体" w:hint="eastAsia"/>
          <w:sz w:val="30"/>
          <w:szCs w:val="30"/>
        </w:rPr>
        <w:t>片区</w:t>
      </w:r>
    </w:p>
    <w:p w14:paraId="00A33864" w14:textId="08A109B0" w:rsidR="006E17A2" w:rsidRDefault="006E17A2" w:rsidP="006E17A2">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83840" behindDoc="1" locked="0" layoutInCell="1" allowOverlap="1" wp14:anchorId="10B6F599" wp14:editId="267D88F3">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84864" behindDoc="1" locked="0" layoutInCell="1" allowOverlap="1" wp14:anchorId="42284BB0" wp14:editId="24FD5A4A">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前黄镇</w:t>
      </w:r>
      <w:r w:rsidRPr="00213660">
        <w:rPr>
          <w:rFonts w:ascii="宋体" w:eastAsia="宋体" w:hAnsi="宋体"/>
          <w:sz w:val="30"/>
          <w:szCs w:val="30"/>
        </w:rPr>
        <w:t>，土地面积</w:t>
      </w:r>
      <w:r>
        <w:rPr>
          <w:rFonts w:ascii="宋体" w:eastAsia="宋体" w:hAnsi="宋体"/>
          <w:sz w:val="30"/>
          <w:szCs w:val="30"/>
        </w:rPr>
        <w:t>13.0394</w:t>
      </w:r>
      <w:r w:rsidRPr="00213660">
        <w:rPr>
          <w:rFonts w:ascii="宋体" w:eastAsia="宋体" w:hAnsi="宋体"/>
          <w:sz w:val="30"/>
          <w:szCs w:val="30"/>
        </w:rPr>
        <w:t>公顷，四至范围为</w:t>
      </w:r>
      <w:r w:rsidRPr="006E17A2">
        <w:rPr>
          <w:rFonts w:ascii="宋体" w:eastAsia="宋体" w:hAnsi="宋体" w:hint="eastAsia"/>
          <w:sz w:val="30"/>
          <w:szCs w:val="30"/>
        </w:rPr>
        <w:t>东至永胜路，南至敬业河</w:t>
      </w:r>
      <w:r w:rsidRPr="006E17A2">
        <w:rPr>
          <w:rFonts w:ascii="宋体" w:eastAsia="宋体" w:hAnsi="宋体"/>
          <w:sz w:val="30"/>
          <w:szCs w:val="30"/>
        </w:rPr>
        <w:t>,西至前庙公路，北至敬业路</w:t>
      </w:r>
      <w:r w:rsidRPr="00213660">
        <w:rPr>
          <w:rFonts w:ascii="宋体" w:eastAsia="宋体" w:hAnsi="宋体"/>
          <w:sz w:val="30"/>
          <w:szCs w:val="30"/>
        </w:rPr>
        <w:t>。</w:t>
      </w:r>
    </w:p>
    <w:p w14:paraId="58C65A69" w14:textId="77777777" w:rsidR="002536D7" w:rsidRDefault="002536D7">
      <w:pPr>
        <w:widowControl/>
        <w:jc w:val="left"/>
        <w:rPr>
          <w:rFonts w:ascii="宋体" w:eastAsia="宋体" w:hAnsi="宋体"/>
          <w:sz w:val="30"/>
          <w:szCs w:val="30"/>
        </w:rPr>
      </w:pPr>
      <w:r>
        <w:rPr>
          <w:rFonts w:ascii="宋体" w:eastAsia="宋体" w:hAnsi="宋体"/>
          <w:sz w:val="30"/>
          <w:szCs w:val="30"/>
        </w:rPr>
        <w:br w:type="page"/>
      </w:r>
    </w:p>
    <w:p w14:paraId="6F302F7E" w14:textId="6EEB6D20" w:rsidR="006E17A2" w:rsidRPr="00213660" w:rsidRDefault="006E17A2" w:rsidP="006E17A2">
      <w:pPr>
        <w:spacing w:line="360" w:lineRule="auto"/>
        <w:ind w:firstLineChars="200" w:firstLine="600"/>
        <w:rPr>
          <w:rFonts w:ascii="宋体" w:eastAsia="宋体" w:hAnsi="宋体"/>
          <w:sz w:val="30"/>
          <w:szCs w:val="30"/>
        </w:rPr>
      </w:pPr>
      <w:r>
        <w:rPr>
          <w:rFonts w:ascii="宋体" w:eastAsia="宋体" w:hAnsi="宋体"/>
          <w:sz w:val="30"/>
          <w:szCs w:val="30"/>
        </w:rPr>
        <w:lastRenderedPageBreak/>
        <w:t>15</w:t>
      </w:r>
      <w:r w:rsidRPr="00213660">
        <w:rPr>
          <w:rFonts w:ascii="宋体" w:eastAsia="宋体" w:hAnsi="宋体"/>
          <w:sz w:val="30"/>
          <w:szCs w:val="30"/>
        </w:rPr>
        <w:t>、</w:t>
      </w:r>
      <w:r w:rsidRPr="006E17A2">
        <w:rPr>
          <w:rFonts w:ascii="宋体" w:eastAsia="宋体" w:hAnsi="宋体" w:hint="eastAsia"/>
          <w:sz w:val="30"/>
          <w:szCs w:val="30"/>
        </w:rPr>
        <w:t>礼嘉</w:t>
      </w:r>
      <w:proofErr w:type="gramStart"/>
      <w:r w:rsidRPr="006E17A2">
        <w:rPr>
          <w:rFonts w:ascii="宋体" w:eastAsia="宋体" w:hAnsi="宋体" w:hint="eastAsia"/>
          <w:sz w:val="30"/>
          <w:szCs w:val="30"/>
        </w:rPr>
        <w:t>镇龙逸路南</w:t>
      </w:r>
      <w:proofErr w:type="gramEnd"/>
      <w:r w:rsidRPr="006E17A2">
        <w:rPr>
          <w:rFonts w:ascii="宋体" w:eastAsia="宋体" w:hAnsi="宋体" w:hint="eastAsia"/>
          <w:sz w:val="30"/>
          <w:szCs w:val="30"/>
        </w:rPr>
        <w:t>青洋路西工业片区</w:t>
      </w:r>
    </w:p>
    <w:p w14:paraId="269AD6A2" w14:textId="6D80ED7A" w:rsidR="006E17A2" w:rsidRDefault="006E17A2" w:rsidP="006E17A2">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86912" behindDoc="1" locked="0" layoutInCell="1" allowOverlap="1" wp14:anchorId="1D28C105" wp14:editId="14A39766">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38783" behindDoc="1" locked="0" layoutInCell="1" allowOverlap="1" wp14:anchorId="6D774624" wp14:editId="062355EA">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礼嘉镇</w:t>
      </w:r>
      <w:r w:rsidRPr="00213660">
        <w:rPr>
          <w:rFonts w:ascii="宋体" w:eastAsia="宋体" w:hAnsi="宋体"/>
          <w:sz w:val="30"/>
          <w:szCs w:val="30"/>
        </w:rPr>
        <w:t>，土地面积</w:t>
      </w:r>
      <w:r>
        <w:rPr>
          <w:rFonts w:ascii="宋体" w:eastAsia="宋体" w:hAnsi="宋体"/>
          <w:sz w:val="30"/>
          <w:szCs w:val="30"/>
        </w:rPr>
        <w:t>24.1397</w:t>
      </w:r>
      <w:r w:rsidRPr="00213660">
        <w:rPr>
          <w:rFonts w:ascii="宋体" w:eastAsia="宋体" w:hAnsi="宋体"/>
          <w:sz w:val="30"/>
          <w:szCs w:val="30"/>
        </w:rPr>
        <w:t>公顷，四至范围为</w:t>
      </w:r>
      <w:r w:rsidRPr="006E17A2">
        <w:rPr>
          <w:rFonts w:ascii="宋体" w:eastAsia="宋体" w:hAnsi="宋体" w:hint="eastAsia"/>
          <w:sz w:val="30"/>
          <w:szCs w:val="30"/>
        </w:rPr>
        <w:t>东至青洋路，南至礼新路</w:t>
      </w:r>
      <w:r w:rsidRPr="006E17A2">
        <w:rPr>
          <w:rFonts w:ascii="宋体" w:eastAsia="宋体" w:hAnsi="宋体"/>
          <w:sz w:val="30"/>
          <w:szCs w:val="30"/>
        </w:rPr>
        <w:t>,西至凤舞路，</w:t>
      </w:r>
      <w:proofErr w:type="gramStart"/>
      <w:r w:rsidRPr="006E17A2">
        <w:rPr>
          <w:rFonts w:ascii="宋体" w:eastAsia="宋体" w:hAnsi="宋体"/>
          <w:sz w:val="30"/>
          <w:szCs w:val="30"/>
        </w:rPr>
        <w:t>北至龙逸路</w:t>
      </w:r>
      <w:proofErr w:type="gramEnd"/>
      <w:r w:rsidRPr="00213660">
        <w:rPr>
          <w:rFonts w:ascii="宋体" w:eastAsia="宋体" w:hAnsi="宋体"/>
          <w:sz w:val="30"/>
          <w:szCs w:val="30"/>
        </w:rPr>
        <w:t>。</w:t>
      </w:r>
    </w:p>
    <w:p w14:paraId="7FFABC85" w14:textId="77777777" w:rsidR="002536D7" w:rsidRDefault="002536D7">
      <w:pPr>
        <w:widowControl/>
        <w:jc w:val="left"/>
        <w:rPr>
          <w:rFonts w:ascii="宋体" w:eastAsia="宋体" w:hAnsi="宋体"/>
          <w:sz w:val="30"/>
          <w:szCs w:val="30"/>
        </w:rPr>
      </w:pPr>
      <w:r>
        <w:rPr>
          <w:rFonts w:ascii="宋体" w:eastAsia="宋体" w:hAnsi="宋体"/>
          <w:sz w:val="30"/>
          <w:szCs w:val="30"/>
        </w:rPr>
        <w:br w:type="page"/>
      </w:r>
    </w:p>
    <w:p w14:paraId="661E2E14" w14:textId="4C875CAA" w:rsidR="006E17A2" w:rsidRPr="00213660" w:rsidRDefault="006E17A2" w:rsidP="006E17A2">
      <w:pPr>
        <w:spacing w:line="360" w:lineRule="auto"/>
        <w:ind w:firstLineChars="200" w:firstLine="600"/>
        <w:rPr>
          <w:rFonts w:ascii="宋体" w:eastAsia="宋体" w:hAnsi="宋体"/>
          <w:sz w:val="30"/>
          <w:szCs w:val="30"/>
        </w:rPr>
      </w:pPr>
      <w:r>
        <w:rPr>
          <w:rFonts w:ascii="宋体" w:eastAsia="宋体" w:hAnsi="宋体"/>
          <w:sz w:val="30"/>
          <w:szCs w:val="30"/>
        </w:rPr>
        <w:lastRenderedPageBreak/>
        <w:t>16</w:t>
      </w:r>
      <w:r w:rsidRPr="00213660">
        <w:rPr>
          <w:rFonts w:ascii="宋体" w:eastAsia="宋体" w:hAnsi="宋体"/>
          <w:sz w:val="30"/>
          <w:szCs w:val="30"/>
        </w:rPr>
        <w:t>、</w:t>
      </w:r>
      <w:r w:rsidRPr="006E17A2">
        <w:rPr>
          <w:rFonts w:ascii="宋体" w:eastAsia="宋体" w:hAnsi="宋体" w:hint="eastAsia"/>
          <w:sz w:val="30"/>
          <w:szCs w:val="30"/>
        </w:rPr>
        <w:t>洛阳镇新科西路南永安路西工业片区</w:t>
      </w:r>
    </w:p>
    <w:p w14:paraId="2EDA9BEB" w14:textId="5CFAAB0B" w:rsidR="006E17A2" w:rsidRDefault="006E17A2" w:rsidP="006E17A2">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89984" behindDoc="1" locked="0" layoutInCell="1" allowOverlap="1" wp14:anchorId="139C5A5E" wp14:editId="3E6E287E">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91008" behindDoc="1" locked="0" layoutInCell="1" allowOverlap="1" wp14:anchorId="6B79B1CC" wp14:editId="1780ACB4">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洛阳镇</w:t>
      </w:r>
      <w:r w:rsidRPr="00213660">
        <w:rPr>
          <w:rFonts w:ascii="宋体" w:eastAsia="宋体" w:hAnsi="宋体"/>
          <w:sz w:val="30"/>
          <w:szCs w:val="30"/>
        </w:rPr>
        <w:t>，土地面积</w:t>
      </w:r>
      <w:r>
        <w:rPr>
          <w:rFonts w:ascii="宋体" w:eastAsia="宋体" w:hAnsi="宋体"/>
          <w:sz w:val="30"/>
          <w:szCs w:val="30"/>
        </w:rPr>
        <w:t>9.8402</w:t>
      </w:r>
      <w:r w:rsidRPr="00213660">
        <w:rPr>
          <w:rFonts w:ascii="宋体" w:eastAsia="宋体" w:hAnsi="宋体"/>
          <w:sz w:val="30"/>
          <w:szCs w:val="30"/>
        </w:rPr>
        <w:t>公顷，四至范围为</w:t>
      </w:r>
      <w:r w:rsidRPr="006E17A2">
        <w:rPr>
          <w:rFonts w:ascii="宋体" w:eastAsia="宋体" w:hAnsi="宋体" w:hint="eastAsia"/>
          <w:sz w:val="30"/>
          <w:szCs w:val="30"/>
        </w:rPr>
        <w:t>东至永安路，南至东都西路，西至洛阳派出所，北至新科西路</w:t>
      </w:r>
      <w:r w:rsidRPr="00213660">
        <w:rPr>
          <w:rFonts w:ascii="宋体" w:eastAsia="宋体" w:hAnsi="宋体"/>
          <w:sz w:val="30"/>
          <w:szCs w:val="30"/>
        </w:rPr>
        <w:t>。</w:t>
      </w:r>
    </w:p>
    <w:p w14:paraId="3808FB90" w14:textId="77777777" w:rsidR="002536D7" w:rsidRDefault="002536D7">
      <w:pPr>
        <w:widowControl/>
        <w:jc w:val="left"/>
        <w:rPr>
          <w:rFonts w:ascii="宋体" w:eastAsia="宋体" w:hAnsi="宋体"/>
          <w:sz w:val="30"/>
          <w:szCs w:val="30"/>
        </w:rPr>
      </w:pPr>
      <w:r>
        <w:rPr>
          <w:rFonts w:ascii="宋体" w:eastAsia="宋体" w:hAnsi="宋体"/>
          <w:sz w:val="30"/>
          <w:szCs w:val="30"/>
        </w:rPr>
        <w:br w:type="page"/>
      </w:r>
    </w:p>
    <w:p w14:paraId="3A75D5F3" w14:textId="511F478E" w:rsidR="006E17A2" w:rsidRPr="00213660" w:rsidRDefault="006E17A2" w:rsidP="006E17A2">
      <w:pPr>
        <w:spacing w:line="360" w:lineRule="auto"/>
        <w:ind w:firstLineChars="200" w:firstLine="600"/>
        <w:rPr>
          <w:rFonts w:ascii="宋体" w:eastAsia="宋体" w:hAnsi="宋体"/>
          <w:sz w:val="30"/>
          <w:szCs w:val="30"/>
        </w:rPr>
      </w:pPr>
      <w:bookmarkStart w:id="1" w:name="_GoBack"/>
      <w:bookmarkEnd w:id="1"/>
      <w:r>
        <w:rPr>
          <w:rFonts w:ascii="宋体" w:eastAsia="宋体" w:hAnsi="宋体"/>
          <w:sz w:val="30"/>
          <w:szCs w:val="30"/>
        </w:rPr>
        <w:lastRenderedPageBreak/>
        <w:t>17</w:t>
      </w:r>
      <w:r w:rsidRPr="00213660">
        <w:rPr>
          <w:rFonts w:ascii="宋体" w:eastAsia="宋体" w:hAnsi="宋体"/>
          <w:sz w:val="30"/>
          <w:szCs w:val="30"/>
        </w:rPr>
        <w:t>、</w:t>
      </w:r>
      <w:r w:rsidRPr="006E17A2">
        <w:rPr>
          <w:rFonts w:ascii="宋体" w:eastAsia="宋体" w:hAnsi="宋体" w:hint="eastAsia"/>
          <w:sz w:val="30"/>
          <w:szCs w:val="30"/>
        </w:rPr>
        <w:t>雪堰镇腾业路北潘北路东工业片区</w:t>
      </w:r>
    </w:p>
    <w:p w14:paraId="559D960E" w14:textId="005A05F8" w:rsidR="006E17A2" w:rsidRDefault="006E17A2" w:rsidP="006E17A2">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93056" behindDoc="1" locked="0" layoutInCell="1" allowOverlap="1" wp14:anchorId="19927B91" wp14:editId="5C6F7190">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94080" behindDoc="1" locked="0" layoutInCell="1" allowOverlap="1" wp14:anchorId="140FEC6F" wp14:editId="18A3BBFC">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w:t>
      </w:r>
      <w:proofErr w:type="gramStart"/>
      <w:r w:rsidRPr="00213660">
        <w:rPr>
          <w:rFonts w:ascii="宋体" w:eastAsia="宋体" w:hAnsi="宋体"/>
          <w:sz w:val="30"/>
          <w:szCs w:val="30"/>
        </w:rPr>
        <w:t>于</w:t>
      </w:r>
      <w:r>
        <w:rPr>
          <w:rFonts w:ascii="宋体" w:eastAsia="宋体" w:hAnsi="宋体" w:hint="eastAsia"/>
          <w:sz w:val="30"/>
          <w:szCs w:val="30"/>
        </w:rPr>
        <w:t>雪堰镇</w:t>
      </w:r>
      <w:proofErr w:type="gramEnd"/>
      <w:r w:rsidRPr="00213660">
        <w:rPr>
          <w:rFonts w:ascii="宋体" w:eastAsia="宋体" w:hAnsi="宋体"/>
          <w:sz w:val="30"/>
          <w:szCs w:val="30"/>
        </w:rPr>
        <w:t>，土地面积</w:t>
      </w:r>
      <w:r>
        <w:rPr>
          <w:rFonts w:ascii="宋体" w:eastAsia="宋体" w:hAnsi="宋体"/>
          <w:sz w:val="30"/>
          <w:szCs w:val="30"/>
        </w:rPr>
        <w:t>27.2631</w:t>
      </w:r>
      <w:r w:rsidRPr="00213660">
        <w:rPr>
          <w:rFonts w:ascii="宋体" w:eastAsia="宋体" w:hAnsi="宋体"/>
          <w:sz w:val="30"/>
          <w:szCs w:val="30"/>
        </w:rPr>
        <w:t>公顷，四至范围为</w:t>
      </w:r>
      <w:r w:rsidRPr="006E17A2">
        <w:rPr>
          <w:rFonts w:ascii="宋体" w:eastAsia="宋体" w:hAnsi="宋体" w:hint="eastAsia"/>
          <w:sz w:val="30"/>
          <w:szCs w:val="30"/>
        </w:rPr>
        <w:t>东至众业路，南</w:t>
      </w:r>
      <w:proofErr w:type="gramStart"/>
      <w:r w:rsidRPr="006E17A2">
        <w:rPr>
          <w:rFonts w:ascii="宋体" w:eastAsia="宋体" w:hAnsi="宋体" w:hint="eastAsia"/>
          <w:sz w:val="30"/>
          <w:szCs w:val="30"/>
        </w:rPr>
        <w:t>至腾业路</w:t>
      </w:r>
      <w:proofErr w:type="gramEnd"/>
      <w:r w:rsidRPr="006E17A2">
        <w:rPr>
          <w:rFonts w:ascii="宋体" w:eastAsia="宋体" w:hAnsi="宋体" w:hint="eastAsia"/>
          <w:sz w:val="30"/>
          <w:szCs w:val="30"/>
        </w:rPr>
        <w:t>，西至潘北路，北至横二路</w:t>
      </w:r>
      <w:r w:rsidRPr="00213660">
        <w:rPr>
          <w:rFonts w:ascii="宋体" w:eastAsia="宋体" w:hAnsi="宋体"/>
          <w:sz w:val="30"/>
          <w:szCs w:val="30"/>
        </w:rPr>
        <w:t>。</w:t>
      </w:r>
    </w:p>
    <w:p w14:paraId="0685808F" w14:textId="77777777" w:rsidR="002536D7" w:rsidRDefault="002536D7">
      <w:pPr>
        <w:widowControl/>
        <w:jc w:val="left"/>
        <w:rPr>
          <w:rFonts w:ascii="宋体" w:eastAsia="宋体" w:hAnsi="宋体"/>
          <w:sz w:val="30"/>
          <w:szCs w:val="30"/>
        </w:rPr>
      </w:pPr>
      <w:r>
        <w:rPr>
          <w:rFonts w:ascii="宋体" w:eastAsia="宋体" w:hAnsi="宋体"/>
          <w:sz w:val="30"/>
          <w:szCs w:val="30"/>
        </w:rPr>
        <w:br w:type="page"/>
      </w:r>
    </w:p>
    <w:p w14:paraId="65A95195" w14:textId="78FC6A43" w:rsidR="006E17A2" w:rsidRPr="00213660" w:rsidRDefault="006E17A2" w:rsidP="006E17A2">
      <w:pPr>
        <w:spacing w:line="360" w:lineRule="auto"/>
        <w:ind w:firstLineChars="200" w:firstLine="600"/>
        <w:rPr>
          <w:rFonts w:ascii="宋体" w:eastAsia="宋体" w:hAnsi="宋体"/>
          <w:sz w:val="30"/>
          <w:szCs w:val="30"/>
        </w:rPr>
      </w:pPr>
      <w:r>
        <w:rPr>
          <w:rFonts w:ascii="宋体" w:eastAsia="宋体" w:hAnsi="宋体"/>
          <w:sz w:val="30"/>
          <w:szCs w:val="30"/>
        </w:rPr>
        <w:lastRenderedPageBreak/>
        <w:t>18</w:t>
      </w:r>
      <w:r w:rsidRPr="00213660">
        <w:rPr>
          <w:rFonts w:ascii="宋体" w:eastAsia="宋体" w:hAnsi="宋体"/>
          <w:sz w:val="30"/>
          <w:szCs w:val="30"/>
        </w:rPr>
        <w:t>、</w:t>
      </w:r>
      <w:proofErr w:type="gramStart"/>
      <w:r w:rsidRPr="006E17A2">
        <w:rPr>
          <w:rFonts w:ascii="宋体" w:eastAsia="宋体" w:hAnsi="宋体" w:hint="eastAsia"/>
          <w:sz w:val="30"/>
          <w:szCs w:val="30"/>
        </w:rPr>
        <w:t>雪堰镇腾业路北太北</w:t>
      </w:r>
      <w:proofErr w:type="gramEnd"/>
      <w:r w:rsidRPr="006E17A2">
        <w:rPr>
          <w:rFonts w:ascii="宋体" w:eastAsia="宋体" w:hAnsi="宋体" w:hint="eastAsia"/>
          <w:sz w:val="30"/>
          <w:szCs w:val="30"/>
        </w:rPr>
        <w:t>路东工业片区</w:t>
      </w:r>
    </w:p>
    <w:p w14:paraId="2BABA922" w14:textId="28DDA2D6" w:rsidR="006E17A2" w:rsidRDefault="006E17A2" w:rsidP="006E17A2">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w:t>
      </w:r>
      <w:proofErr w:type="gramStart"/>
      <w:r w:rsidRPr="00213660">
        <w:rPr>
          <w:rFonts w:ascii="宋体" w:eastAsia="宋体" w:hAnsi="宋体"/>
          <w:sz w:val="30"/>
          <w:szCs w:val="30"/>
        </w:rPr>
        <w:t>于</w:t>
      </w:r>
      <w:r>
        <w:rPr>
          <w:rFonts w:ascii="宋体" w:eastAsia="宋体" w:hAnsi="宋体" w:hint="eastAsia"/>
          <w:sz w:val="30"/>
          <w:szCs w:val="30"/>
        </w:rPr>
        <w:t>雪堰镇</w:t>
      </w:r>
      <w:proofErr w:type="gramEnd"/>
      <w:r w:rsidRPr="00213660">
        <w:rPr>
          <w:rFonts w:ascii="宋体" w:eastAsia="宋体" w:hAnsi="宋体"/>
          <w:sz w:val="30"/>
          <w:szCs w:val="30"/>
        </w:rPr>
        <w:t>，土地面积</w:t>
      </w:r>
      <w:r>
        <w:rPr>
          <w:rFonts w:ascii="宋体" w:eastAsia="宋体" w:hAnsi="宋体"/>
          <w:sz w:val="30"/>
          <w:szCs w:val="30"/>
        </w:rPr>
        <w:t>9.9341</w:t>
      </w:r>
      <w:r w:rsidRPr="00213660">
        <w:rPr>
          <w:rFonts w:ascii="宋体" w:eastAsia="宋体" w:hAnsi="宋体"/>
          <w:sz w:val="30"/>
          <w:szCs w:val="30"/>
        </w:rPr>
        <w:t>公顷，四至范围为</w:t>
      </w:r>
      <w:r w:rsidRPr="006E17A2">
        <w:rPr>
          <w:rFonts w:ascii="宋体" w:eastAsia="宋体" w:hAnsi="宋体" w:hint="eastAsia"/>
          <w:sz w:val="30"/>
          <w:szCs w:val="30"/>
        </w:rPr>
        <w:t>东至河流，南</w:t>
      </w:r>
      <w:proofErr w:type="gramStart"/>
      <w:r w:rsidRPr="006E17A2">
        <w:rPr>
          <w:rFonts w:ascii="宋体" w:eastAsia="宋体" w:hAnsi="宋体" w:hint="eastAsia"/>
          <w:sz w:val="30"/>
          <w:szCs w:val="30"/>
        </w:rPr>
        <w:t>至腾业路</w:t>
      </w:r>
      <w:proofErr w:type="gramEnd"/>
      <w:r w:rsidRPr="006E17A2">
        <w:rPr>
          <w:rFonts w:ascii="宋体" w:eastAsia="宋体" w:hAnsi="宋体"/>
          <w:sz w:val="30"/>
          <w:szCs w:val="30"/>
        </w:rPr>
        <w:t>,西至太北路，北至农林用地</w:t>
      </w:r>
      <w:r w:rsidRPr="00213660">
        <w:rPr>
          <w:rFonts w:ascii="宋体" w:eastAsia="宋体" w:hAnsi="宋体"/>
          <w:sz w:val="30"/>
          <w:szCs w:val="30"/>
        </w:rPr>
        <w:t>。</w:t>
      </w:r>
    </w:p>
    <w:p w14:paraId="10CC8230" w14:textId="4E78C85C" w:rsidR="006E17A2" w:rsidRPr="006E17A2" w:rsidRDefault="006E17A2" w:rsidP="006E17A2">
      <w:pPr>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97152" behindDoc="1" locked="0" layoutInCell="1" allowOverlap="1" wp14:anchorId="0B5838EC" wp14:editId="670EAB0C">
            <wp:simplePos x="0" y="0"/>
            <wp:positionH relativeFrom="margin">
              <wp:posOffset>12700</wp:posOffset>
            </wp:positionH>
            <wp:positionV relativeFrom="paragraph">
              <wp:posOffset>156845</wp:posOffset>
            </wp:positionV>
            <wp:extent cx="4876800" cy="3449320"/>
            <wp:effectExtent l="0" t="0" r="0" b="0"/>
            <wp:wrapTight wrapText="bothSides">
              <wp:wrapPolygon edited="0">
                <wp:start x="0" y="0"/>
                <wp:lineTo x="0" y="21473"/>
                <wp:lineTo x="21516" y="21473"/>
                <wp:lineTo x="21516" y="0"/>
                <wp:lineTo x="0" y="0"/>
              </wp:wrapPolygon>
            </wp:wrapTight>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74D9DA" w14:textId="77777777" w:rsidR="006E17A2" w:rsidRPr="006E17A2" w:rsidRDefault="006E17A2" w:rsidP="006E17A2">
      <w:pPr>
        <w:rPr>
          <w:rFonts w:ascii="宋体" w:eastAsia="宋体" w:hAnsi="宋体"/>
          <w:sz w:val="30"/>
          <w:szCs w:val="30"/>
        </w:rPr>
      </w:pPr>
    </w:p>
    <w:p w14:paraId="6FF0437A" w14:textId="77777777" w:rsidR="006E17A2" w:rsidRPr="006E17A2" w:rsidRDefault="006E17A2" w:rsidP="006E17A2">
      <w:pPr>
        <w:rPr>
          <w:rFonts w:ascii="宋体" w:eastAsia="宋体" w:hAnsi="宋体"/>
          <w:sz w:val="30"/>
          <w:szCs w:val="30"/>
        </w:rPr>
      </w:pPr>
    </w:p>
    <w:p w14:paraId="5C49A96D" w14:textId="77777777" w:rsidR="006E17A2" w:rsidRPr="006E17A2" w:rsidRDefault="006E17A2" w:rsidP="006E17A2">
      <w:pPr>
        <w:rPr>
          <w:rFonts w:ascii="宋体" w:eastAsia="宋体" w:hAnsi="宋体"/>
          <w:sz w:val="30"/>
          <w:szCs w:val="30"/>
        </w:rPr>
      </w:pPr>
    </w:p>
    <w:p w14:paraId="394952FB" w14:textId="77777777" w:rsidR="006E17A2" w:rsidRPr="006E17A2" w:rsidRDefault="006E17A2" w:rsidP="006E17A2">
      <w:pPr>
        <w:rPr>
          <w:rFonts w:ascii="宋体" w:eastAsia="宋体" w:hAnsi="宋体"/>
          <w:sz w:val="30"/>
          <w:szCs w:val="30"/>
        </w:rPr>
      </w:pPr>
    </w:p>
    <w:p w14:paraId="417C33A2" w14:textId="77777777" w:rsidR="006E17A2" w:rsidRPr="006E17A2" w:rsidRDefault="006E17A2" w:rsidP="006E17A2">
      <w:pPr>
        <w:rPr>
          <w:rFonts w:ascii="宋体" w:eastAsia="宋体" w:hAnsi="宋体"/>
          <w:sz w:val="30"/>
          <w:szCs w:val="30"/>
        </w:rPr>
      </w:pPr>
    </w:p>
    <w:p w14:paraId="20FFA076" w14:textId="77777777" w:rsidR="006E17A2" w:rsidRPr="006E17A2" w:rsidRDefault="006E17A2" w:rsidP="006E17A2">
      <w:pPr>
        <w:rPr>
          <w:rFonts w:ascii="宋体" w:eastAsia="宋体" w:hAnsi="宋体"/>
          <w:sz w:val="30"/>
          <w:szCs w:val="30"/>
        </w:rPr>
      </w:pPr>
    </w:p>
    <w:p w14:paraId="7C475BD3" w14:textId="77777777" w:rsidR="006E17A2" w:rsidRPr="006E17A2" w:rsidRDefault="006E17A2" w:rsidP="006E17A2">
      <w:pPr>
        <w:rPr>
          <w:rFonts w:ascii="宋体" w:eastAsia="宋体" w:hAnsi="宋体"/>
          <w:sz w:val="30"/>
          <w:szCs w:val="30"/>
        </w:rPr>
      </w:pPr>
    </w:p>
    <w:p w14:paraId="3E889946" w14:textId="6FF0181C" w:rsidR="006E17A2" w:rsidRPr="006E17A2" w:rsidRDefault="006E17A2" w:rsidP="006E17A2">
      <w:pPr>
        <w:rPr>
          <w:rFonts w:ascii="宋体" w:eastAsia="宋体" w:hAnsi="宋体"/>
          <w:sz w:val="30"/>
          <w:szCs w:val="30"/>
        </w:rPr>
      </w:pPr>
    </w:p>
    <w:p w14:paraId="0406F55A" w14:textId="68D9D77D" w:rsidR="006E17A2" w:rsidRPr="006E17A2" w:rsidRDefault="006E17A2" w:rsidP="006E17A2">
      <w:pPr>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696128" behindDoc="1" locked="0" layoutInCell="1" allowOverlap="1" wp14:anchorId="73843552" wp14:editId="4FDA13B6">
            <wp:simplePos x="0" y="0"/>
            <wp:positionH relativeFrom="margin">
              <wp:posOffset>-86264</wp:posOffset>
            </wp:positionH>
            <wp:positionV relativeFrom="paragraph">
              <wp:posOffset>192776</wp:posOffset>
            </wp:positionV>
            <wp:extent cx="4899660" cy="3465195"/>
            <wp:effectExtent l="0" t="0" r="0" b="1905"/>
            <wp:wrapTight wrapText="bothSides">
              <wp:wrapPolygon edited="0">
                <wp:start x="0" y="0"/>
                <wp:lineTo x="0" y="21493"/>
                <wp:lineTo x="21499" y="21493"/>
                <wp:lineTo x="21499" y="0"/>
                <wp:lineTo x="0" y="0"/>
              </wp:wrapPolygon>
            </wp:wrapTight>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899660" cy="3465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3C0913" w14:textId="1ABE0164" w:rsidR="006E17A2" w:rsidRPr="006E17A2" w:rsidRDefault="006E17A2" w:rsidP="006E17A2">
      <w:pPr>
        <w:rPr>
          <w:rFonts w:ascii="宋体" w:eastAsia="宋体" w:hAnsi="宋体"/>
          <w:sz w:val="30"/>
          <w:szCs w:val="30"/>
        </w:rPr>
      </w:pPr>
    </w:p>
    <w:p w14:paraId="282476E7" w14:textId="77777777" w:rsidR="006E17A2" w:rsidRPr="006E17A2" w:rsidRDefault="006E17A2" w:rsidP="006E17A2">
      <w:pPr>
        <w:rPr>
          <w:rFonts w:ascii="宋体" w:eastAsia="宋体" w:hAnsi="宋体"/>
          <w:sz w:val="30"/>
          <w:szCs w:val="30"/>
        </w:rPr>
      </w:pPr>
    </w:p>
    <w:p w14:paraId="7D21EF90" w14:textId="77777777" w:rsidR="006E17A2" w:rsidRPr="006E17A2" w:rsidRDefault="006E17A2" w:rsidP="006E17A2">
      <w:pPr>
        <w:rPr>
          <w:rFonts w:ascii="宋体" w:eastAsia="宋体" w:hAnsi="宋体"/>
          <w:sz w:val="30"/>
          <w:szCs w:val="30"/>
        </w:rPr>
      </w:pPr>
    </w:p>
    <w:p w14:paraId="3807B5F5" w14:textId="77777777" w:rsidR="006E17A2" w:rsidRPr="006E17A2" w:rsidRDefault="006E17A2" w:rsidP="006E17A2">
      <w:pPr>
        <w:rPr>
          <w:rFonts w:ascii="宋体" w:eastAsia="宋体" w:hAnsi="宋体"/>
          <w:sz w:val="30"/>
          <w:szCs w:val="30"/>
        </w:rPr>
      </w:pPr>
    </w:p>
    <w:p w14:paraId="4EB93CB2" w14:textId="19F0700F" w:rsidR="00213660" w:rsidRPr="006E17A2" w:rsidRDefault="00213660" w:rsidP="006E17A2">
      <w:pPr>
        <w:rPr>
          <w:rFonts w:ascii="宋体" w:eastAsia="宋体" w:hAnsi="宋体"/>
          <w:sz w:val="30"/>
          <w:szCs w:val="30"/>
        </w:rPr>
      </w:pPr>
    </w:p>
    <w:sectPr w:rsidR="00213660" w:rsidRPr="006E17A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5D0A58" w14:textId="77777777" w:rsidR="000A105A" w:rsidRDefault="000A105A" w:rsidP="008D6063">
      <w:r>
        <w:separator/>
      </w:r>
    </w:p>
  </w:endnote>
  <w:endnote w:type="continuationSeparator" w:id="0">
    <w:p w14:paraId="44C21D3E" w14:textId="77777777" w:rsidR="000A105A" w:rsidRDefault="000A105A" w:rsidP="008D60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方正小标宋_GBK">
    <w:altName w:val="宋体"/>
    <w:charset w:val="86"/>
    <w:family w:val="script"/>
    <w:pitch w:val="fixed"/>
    <w:sig w:usb0="00000000" w:usb1="080E0000" w:usb2="00000010" w:usb3="00000000" w:csb0="00040000" w:csb1="00000000"/>
  </w:font>
  <w:font w:name="方正楷体_GBK">
    <w:altName w:val="宋体"/>
    <w:panose1 w:val="00000000000000000000"/>
    <w:charset w:val="86"/>
    <w:family w:val="roman"/>
    <w:notTrueType/>
    <w:pitch w:val="default"/>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宋体"/>
    <w:charset w:val="86"/>
    <w:family w:val="modern"/>
    <w:pitch w:val="fixed"/>
    <w:sig w:usb0="00000001" w:usb1="080E0000" w:usb2="00000010" w:usb3="00000000" w:csb0="00040000" w:csb1="00000000"/>
  </w:font>
  <w:font w:name="方正仿宋_GBK">
    <w:altName w:val="宋体"/>
    <w:panose1 w:val="00000000000000000000"/>
    <w:charset w:val="86"/>
    <w:family w:val="roman"/>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5EB21D" w14:textId="77777777" w:rsidR="000A105A" w:rsidRDefault="000A105A" w:rsidP="008D6063">
      <w:r>
        <w:separator/>
      </w:r>
    </w:p>
  </w:footnote>
  <w:footnote w:type="continuationSeparator" w:id="0">
    <w:p w14:paraId="7926331C" w14:textId="77777777" w:rsidR="000A105A" w:rsidRDefault="000A105A" w:rsidP="008D60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107D"/>
    <w:rsid w:val="000022A8"/>
    <w:rsid w:val="00004B09"/>
    <w:rsid w:val="00006777"/>
    <w:rsid w:val="00012B60"/>
    <w:rsid w:val="000162A3"/>
    <w:rsid w:val="0002112C"/>
    <w:rsid w:val="000758A6"/>
    <w:rsid w:val="00091CBB"/>
    <w:rsid w:val="000A105A"/>
    <w:rsid w:val="000B0D87"/>
    <w:rsid w:val="000E4308"/>
    <w:rsid w:val="001108B5"/>
    <w:rsid w:val="00112D16"/>
    <w:rsid w:val="00137B89"/>
    <w:rsid w:val="00151FED"/>
    <w:rsid w:val="001643F9"/>
    <w:rsid w:val="00165CF6"/>
    <w:rsid w:val="001852A9"/>
    <w:rsid w:val="001A0400"/>
    <w:rsid w:val="001B4768"/>
    <w:rsid w:val="001C17AC"/>
    <w:rsid w:val="001C1C31"/>
    <w:rsid w:val="001C626B"/>
    <w:rsid w:val="001E5D32"/>
    <w:rsid w:val="0020216E"/>
    <w:rsid w:val="00213660"/>
    <w:rsid w:val="00221331"/>
    <w:rsid w:val="002336B7"/>
    <w:rsid w:val="00237366"/>
    <w:rsid w:val="002536D7"/>
    <w:rsid w:val="00261E06"/>
    <w:rsid w:val="00267B6A"/>
    <w:rsid w:val="002728BC"/>
    <w:rsid w:val="00283AD7"/>
    <w:rsid w:val="00283DA1"/>
    <w:rsid w:val="002B4DE7"/>
    <w:rsid w:val="002C004A"/>
    <w:rsid w:val="002E62D8"/>
    <w:rsid w:val="002F3B30"/>
    <w:rsid w:val="002F7F26"/>
    <w:rsid w:val="00330E61"/>
    <w:rsid w:val="003315C3"/>
    <w:rsid w:val="003351EB"/>
    <w:rsid w:val="003442B8"/>
    <w:rsid w:val="00347CC0"/>
    <w:rsid w:val="003567E1"/>
    <w:rsid w:val="00365631"/>
    <w:rsid w:val="00366ED0"/>
    <w:rsid w:val="003831C2"/>
    <w:rsid w:val="003C1020"/>
    <w:rsid w:val="003C2F20"/>
    <w:rsid w:val="003D6401"/>
    <w:rsid w:val="003E3B3E"/>
    <w:rsid w:val="00400F31"/>
    <w:rsid w:val="00401E0B"/>
    <w:rsid w:val="00405EAA"/>
    <w:rsid w:val="004236D2"/>
    <w:rsid w:val="004251CD"/>
    <w:rsid w:val="004411B8"/>
    <w:rsid w:val="00456CAC"/>
    <w:rsid w:val="00462B6F"/>
    <w:rsid w:val="004A30E0"/>
    <w:rsid w:val="004B1F68"/>
    <w:rsid w:val="004B7EEF"/>
    <w:rsid w:val="005008F2"/>
    <w:rsid w:val="005013FE"/>
    <w:rsid w:val="005201C5"/>
    <w:rsid w:val="00522181"/>
    <w:rsid w:val="00533D8C"/>
    <w:rsid w:val="00547142"/>
    <w:rsid w:val="00547669"/>
    <w:rsid w:val="005631EB"/>
    <w:rsid w:val="00567D5B"/>
    <w:rsid w:val="00573FF6"/>
    <w:rsid w:val="00584572"/>
    <w:rsid w:val="005C7760"/>
    <w:rsid w:val="005C7AA4"/>
    <w:rsid w:val="005E1796"/>
    <w:rsid w:val="005E492E"/>
    <w:rsid w:val="005F7FA2"/>
    <w:rsid w:val="00606940"/>
    <w:rsid w:val="00616CD2"/>
    <w:rsid w:val="0063579B"/>
    <w:rsid w:val="00666D58"/>
    <w:rsid w:val="0068489D"/>
    <w:rsid w:val="006B1F79"/>
    <w:rsid w:val="006B66A1"/>
    <w:rsid w:val="006C14BC"/>
    <w:rsid w:val="006D7396"/>
    <w:rsid w:val="006D7460"/>
    <w:rsid w:val="006E17A2"/>
    <w:rsid w:val="00703F5C"/>
    <w:rsid w:val="00711D39"/>
    <w:rsid w:val="00733FDE"/>
    <w:rsid w:val="00747131"/>
    <w:rsid w:val="00766424"/>
    <w:rsid w:val="00776033"/>
    <w:rsid w:val="0078107D"/>
    <w:rsid w:val="007A23FF"/>
    <w:rsid w:val="007C2DC0"/>
    <w:rsid w:val="007C60AB"/>
    <w:rsid w:val="007D1BFA"/>
    <w:rsid w:val="007F2CD6"/>
    <w:rsid w:val="007F3C47"/>
    <w:rsid w:val="00800838"/>
    <w:rsid w:val="00801C8D"/>
    <w:rsid w:val="00811484"/>
    <w:rsid w:val="00812B98"/>
    <w:rsid w:val="00817E69"/>
    <w:rsid w:val="00824E91"/>
    <w:rsid w:val="00885F98"/>
    <w:rsid w:val="008A71E3"/>
    <w:rsid w:val="008B01BF"/>
    <w:rsid w:val="008B23C3"/>
    <w:rsid w:val="008D05D5"/>
    <w:rsid w:val="008D41E4"/>
    <w:rsid w:val="008D6063"/>
    <w:rsid w:val="008F2BA3"/>
    <w:rsid w:val="00914783"/>
    <w:rsid w:val="00933BE6"/>
    <w:rsid w:val="00933CA8"/>
    <w:rsid w:val="009434D4"/>
    <w:rsid w:val="009948F1"/>
    <w:rsid w:val="009C65A8"/>
    <w:rsid w:val="009D3312"/>
    <w:rsid w:val="00A53491"/>
    <w:rsid w:val="00A63E5F"/>
    <w:rsid w:val="00A72992"/>
    <w:rsid w:val="00A8008A"/>
    <w:rsid w:val="00A85306"/>
    <w:rsid w:val="00AA720C"/>
    <w:rsid w:val="00AD01A9"/>
    <w:rsid w:val="00AD6352"/>
    <w:rsid w:val="00AE0C1D"/>
    <w:rsid w:val="00AE59BC"/>
    <w:rsid w:val="00AF5D13"/>
    <w:rsid w:val="00B06A54"/>
    <w:rsid w:val="00B15478"/>
    <w:rsid w:val="00B3329F"/>
    <w:rsid w:val="00B3722E"/>
    <w:rsid w:val="00B4709F"/>
    <w:rsid w:val="00B51173"/>
    <w:rsid w:val="00B66D79"/>
    <w:rsid w:val="00B67084"/>
    <w:rsid w:val="00B7730F"/>
    <w:rsid w:val="00BA5A06"/>
    <w:rsid w:val="00BD28C3"/>
    <w:rsid w:val="00C00A72"/>
    <w:rsid w:val="00C00AEA"/>
    <w:rsid w:val="00C02049"/>
    <w:rsid w:val="00C21CFC"/>
    <w:rsid w:val="00C23516"/>
    <w:rsid w:val="00C93CC4"/>
    <w:rsid w:val="00CA1973"/>
    <w:rsid w:val="00D14D9F"/>
    <w:rsid w:val="00D2037A"/>
    <w:rsid w:val="00D37E76"/>
    <w:rsid w:val="00D45480"/>
    <w:rsid w:val="00D6741B"/>
    <w:rsid w:val="00D80893"/>
    <w:rsid w:val="00D93B0E"/>
    <w:rsid w:val="00D93F25"/>
    <w:rsid w:val="00DA3F3E"/>
    <w:rsid w:val="00DB2EBA"/>
    <w:rsid w:val="00DB3219"/>
    <w:rsid w:val="00DB3653"/>
    <w:rsid w:val="00DB672D"/>
    <w:rsid w:val="00DC19DC"/>
    <w:rsid w:val="00DC7281"/>
    <w:rsid w:val="00DD4B92"/>
    <w:rsid w:val="00DD6DD4"/>
    <w:rsid w:val="00E047B7"/>
    <w:rsid w:val="00E1102F"/>
    <w:rsid w:val="00E12AA9"/>
    <w:rsid w:val="00E35C50"/>
    <w:rsid w:val="00E37AF9"/>
    <w:rsid w:val="00E42AFE"/>
    <w:rsid w:val="00E929CA"/>
    <w:rsid w:val="00E96EFE"/>
    <w:rsid w:val="00EA6526"/>
    <w:rsid w:val="00EC72B7"/>
    <w:rsid w:val="00EF62B7"/>
    <w:rsid w:val="00F0693D"/>
    <w:rsid w:val="00F10857"/>
    <w:rsid w:val="00F11A30"/>
    <w:rsid w:val="00F1796D"/>
    <w:rsid w:val="00F22D4E"/>
    <w:rsid w:val="00F63EB1"/>
    <w:rsid w:val="00F812A9"/>
    <w:rsid w:val="00FA0D87"/>
    <w:rsid w:val="00FB1FC1"/>
    <w:rsid w:val="00FC52B0"/>
    <w:rsid w:val="00FE23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0E0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A0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8107D"/>
    <w:rPr>
      <w:rFonts w:ascii="方正小标宋_GBK" w:eastAsia="方正小标宋_GBK" w:hint="eastAsia"/>
      <w:b w:val="0"/>
      <w:bCs w:val="0"/>
      <w:i w:val="0"/>
      <w:iCs w:val="0"/>
      <w:color w:val="000000"/>
      <w:sz w:val="44"/>
      <w:szCs w:val="44"/>
    </w:rPr>
  </w:style>
  <w:style w:type="character" w:customStyle="1" w:styleId="fontstyle21">
    <w:name w:val="fontstyle21"/>
    <w:basedOn w:val="a0"/>
    <w:rsid w:val="0078107D"/>
    <w:rPr>
      <w:rFonts w:ascii="方正楷体_GBK" w:eastAsia="方正楷体_GBK" w:hint="eastAsia"/>
      <w:b w:val="0"/>
      <w:bCs w:val="0"/>
      <w:i w:val="0"/>
      <w:iCs w:val="0"/>
      <w:color w:val="000000"/>
      <w:sz w:val="32"/>
      <w:szCs w:val="32"/>
    </w:rPr>
  </w:style>
  <w:style w:type="character" w:customStyle="1" w:styleId="fontstyle31">
    <w:name w:val="fontstyle31"/>
    <w:basedOn w:val="a0"/>
    <w:rsid w:val="0078107D"/>
    <w:rPr>
      <w:rFonts w:ascii="仿宋_GB2312" w:eastAsia="仿宋_GB2312" w:hint="eastAsia"/>
      <w:b w:val="0"/>
      <w:bCs w:val="0"/>
      <w:i w:val="0"/>
      <w:iCs w:val="0"/>
      <w:color w:val="000000"/>
      <w:sz w:val="36"/>
      <w:szCs w:val="36"/>
    </w:rPr>
  </w:style>
  <w:style w:type="character" w:customStyle="1" w:styleId="fontstyle41">
    <w:name w:val="fontstyle41"/>
    <w:basedOn w:val="a0"/>
    <w:rsid w:val="0078107D"/>
    <w:rPr>
      <w:rFonts w:ascii="Times New Roman" w:hAnsi="Times New Roman" w:cs="Times New Roman" w:hint="default"/>
      <w:b w:val="0"/>
      <w:bCs w:val="0"/>
      <w:i w:val="0"/>
      <w:iCs w:val="0"/>
      <w:color w:val="000000"/>
      <w:sz w:val="36"/>
      <w:szCs w:val="36"/>
    </w:rPr>
  </w:style>
  <w:style w:type="character" w:customStyle="1" w:styleId="fontstyle51">
    <w:name w:val="fontstyle51"/>
    <w:basedOn w:val="a0"/>
    <w:rsid w:val="0078107D"/>
    <w:rPr>
      <w:rFonts w:ascii="黑体" w:eastAsia="黑体" w:hAnsi="黑体" w:hint="eastAsia"/>
      <w:b w:val="0"/>
      <w:bCs w:val="0"/>
      <w:i w:val="0"/>
      <w:iCs w:val="0"/>
      <w:color w:val="000000"/>
      <w:sz w:val="36"/>
      <w:szCs w:val="36"/>
    </w:rPr>
  </w:style>
  <w:style w:type="character" w:customStyle="1" w:styleId="fontstyle61">
    <w:name w:val="fontstyle61"/>
    <w:basedOn w:val="a0"/>
    <w:rsid w:val="0078107D"/>
    <w:rPr>
      <w:rFonts w:ascii="微软雅黑" w:eastAsia="微软雅黑" w:hAnsi="微软雅黑" w:hint="eastAsia"/>
      <w:b w:val="0"/>
      <w:bCs w:val="0"/>
      <w:i w:val="0"/>
      <w:iCs w:val="0"/>
      <w:color w:val="000000"/>
      <w:sz w:val="32"/>
      <w:szCs w:val="32"/>
    </w:rPr>
  </w:style>
  <w:style w:type="character" w:customStyle="1" w:styleId="fontstyle71">
    <w:name w:val="fontstyle71"/>
    <w:basedOn w:val="a0"/>
    <w:rsid w:val="0078107D"/>
    <w:rPr>
      <w:rFonts w:ascii="宋体" w:eastAsia="宋体" w:hAnsi="宋体" w:hint="eastAsia"/>
      <w:b w:val="0"/>
      <w:bCs w:val="0"/>
      <w:i w:val="0"/>
      <w:iCs w:val="0"/>
      <w:color w:val="000000"/>
      <w:sz w:val="24"/>
      <w:szCs w:val="24"/>
    </w:rPr>
  </w:style>
  <w:style w:type="character" w:customStyle="1" w:styleId="fontstyle81">
    <w:name w:val="fontstyle81"/>
    <w:basedOn w:val="a0"/>
    <w:rsid w:val="0078107D"/>
    <w:rPr>
      <w:rFonts w:ascii="楷体_GB2312" w:eastAsia="楷体_GB2312" w:hint="eastAsia"/>
      <w:b w:val="0"/>
      <w:bCs w:val="0"/>
      <w:i w:val="0"/>
      <w:iCs w:val="0"/>
      <w:color w:val="000000"/>
      <w:sz w:val="36"/>
      <w:szCs w:val="36"/>
    </w:rPr>
  </w:style>
  <w:style w:type="character" w:customStyle="1" w:styleId="fontstyle91">
    <w:name w:val="fontstyle91"/>
    <w:basedOn w:val="a0"/>
    <w:rsid w:val="0078107D"/>
    <w:rPr>
      <w:rFonts w:ascii="方正仿宋_GBK" w:eastAsia="方正仿宋_GBK" w:hint="eastAsia"/>
      <w:b w:val="0"/>
      <w:bCs w:val="0"/>
      <w:i w:val="0"/>
      <w:iCs w:val="0"/>
      <w:color w:val="000000"/>
      <w:sz w:val="24"/>
      <w:szCs w:val="24"/>
    </w:rPr>
  </w:style>
  <w:style w:type="paragraph" w:styleId="a3">
    <w:name w:val="Body Text"/>
    <w:basedOn w:val="a"/>
    <w:link w:val="Char"/>
    <w:uiPriority w:val="1"/>
    <w:qFormat/>
    <w:rsid w:val="004251CD"/>
    <w:pPr>
      <w:widowControl/>
      <w:spacing w:before="208"/>
      <w:ind w:left="120"/>
      <w:jc w:val="left"/>
    </w:pPr>
    <w:rPr>
      <w:rFonts w:ascii="宋体" w:eastAsia="宋体" w:hAnsi="宋体"/>
      <w:kern w:val="0"/>
      <w:sz w:val="30"/>
      <w:szCs w:val="30"/>
      <w:lang w:eastAsia="en-US"/>
    </w:rPr>
  </w:style>
  <w:style w:type="character" w:customStyle="1" w:styleId="Char">
    <w:name w:val="正文文本 Char"/>
    <w:basedOn w:val="a0"/>
    <w:link w:val="a3"/>
    <w:uiPriority w:val="1"/>
    <w:rsid w:val="004251CD"/>
    <w:rPr>
      <w:rFonts w:ascii="宋体" w:eastAsia="宋体" w:hAnsi="宋体"/>
      <w:kern w:val="0"/>
      <w:sz w:val="30"/>
      <w:szCs w:val="30"/>
      <w:lang w:eastAsia="en-US"/>
    </w:rPr>
  </w:style>
  <w:style w:type="paragraph" w:styleId="a4">
    <w:name w:val="Balloon Text"/>
    <w:basedOn w:val="a"/>
    <w:link w:val="Char0"/>
    <w:uiPriority w:val="99"/>
    <w:semiHidden/>
    <w:unhideWhenUsed/>
    <w:rsid w:val="004251CD"/>
    <w:rPr>
      <w:sz w:val="18"/>
      <w:szCs w:val="18"/>
    </w:rPr>
  </w:style>
  <w:style w:type="character" w:customStyle="1" w:styleId="Char0">
    <w:name w:val="批注框文本 Char"/>
    <w:basedOn w:val="a0"/>
    <w:link w:val="a4"/>
    <w:uiPriority w:val="99"/>
    <w:semiHidden/>
    <w:rsid w:val="004251CD"/>
    <w:rPr>
      <w:sz w:val="18"/>
      <w:szCs w:val="18"/>
    </w:rPr>
  </w:style>
  <w:style w:type="paragraph" w:styleId="a5">
    <w:name w:val="header"/>
    <w:basedOn w:val="a"/>
    <w:link w:val="Char1"/>
    <w:uiPriority w:val="99"/>
    <w:unhideWhenUsed/>
    <w:rsid w:val="008D6063"/>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rsid w:val="008D6063"/>
    <w:rPr>
      <w:sz w:val="18"/>
      <w:szCs w:val="18"/>
    </w:rPr>
  </w:style>
  <w:style w:type="paragraph" w:styleId="a6">
    <w:name w:val="footer"/>
    <w:basedOn w:val="a"/>
    <w:link w:val="Char2"/>
    <w:uiPriority w:val="99"/>
    <w:unhideWhenUsed/>
    <w:rsid w:val="008D6063"/>
    <w:pPr>
      <w:tabs>
        <w:tab w:val="center" w:pos="4153"/>
        <w:tab w:val="right" w:pos="8306"/>
      </w:tabs>
      <w:snapToGrid w:val="0"/>
      <w:jc w:val="left"/>
    </w:pPr>
    <w:rPr>
      <w:sz w:val="18"/>
      <w:szCs w:val="18"/>
    </w:rPr>
  </w:style>
  <w:style w:type="character" w:customStyle="1" w:styleId="Char2">
    <w:name w:val="页脚 Char"/>
    <w:basedOn w:val="a0"/>
    <w:link w:val="a6"/>
    <w:uiPriority w:val="99"/>
    <w:rsid w:val="008D6063"/>
    <w:rPr>
      <w:sz w:val="18"/>
      <w:szCs w:val="18"/>
    </w:rPr>
  </w:style>
  <w:style w:type="paragraph" w:styleId="a7">
    <w:name w:val="List Paragraph"/>
    <w:basedOn w:val="a"/>
    <w:uiPriority w:val="34"/>
    <w:qFormat/>
    <w:rsid w:val="00BA5A06"/>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A0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8107D"/>
    <w:rPr>
      <w:rFonts w:ascii="方正小标宋_GBK" w:eastAsia="方正小标宋_GBK" w:hint="eastAsia"/>
      <w:b w:val="0"/>
      <w:bCs w:val="0"/>
      <w:i w:val="0"/>
      <w:iCs w:val="0"/>
      <w:color w:val="000000"/>
      <w:sz w:val="44"/>
      <w:szCs w:val="44"/>
    </w:rPr>
  </w:style>
  <w:style w:type="character" w:customStyle="1" w:styleId="fontstyle21">
    <w:name w:val="fontstyle21"/>
    <w:basedOn w:val="a0"/>
    <w:rsid w:val="0078107D"/>
    <w:rPr>
      <w:rFonts w:ascii="方正楷体_GBK" w:eastAsia="方正楷体_GBK" w:hint="eastAsia"/>
      <w:b w:val="0"/>
      <w:bCs w:val="0"/>
      <w:i w:val="0"/>
      <w:iCs w:val="0"/>
      <w:color w:val="000000"/>
      <w:sz w:val="32"/>
      <w:szCs w:val="32"/>
    </w:rPr>
  </w:style>
  <w:style w:type="character" w:customStyle="1" w:styleId="fontstyle31">
    <w:name w:val="fontstyle31"/>
    <w:basedOn w:val="a0"/>
    <w:rsid w:val="0078107D"/>
    <w:rPr>
      <w:rFonts w:ascii="仿宋_GB2312" w:eastAsia="仿宋_GB2312" w:hint="eastAsia"/>
      <w:b w:val="0"/>
      <w:bCs w:val="0"/>
      <w:i w:val="0"/>
      <w:iCs w:val="0"/>
      <w:color w:val="000000"/>
      <w:sz w:val="36"/>
      <w:szCs w:val="36"/>
    </w:rPr>
  </w:style>
  <w:style w:type="character" w:customStyle="1" w:styleId="fontstyle41">
    <w:name w:val="fontstyle41"/>
    <w:basedOn w:val="a0"/>
    <w:rsid w:val="0078107D"/>
    <w:rPr>
      <w:rFonts w:ascii="Times New Roman" w:hAnsi="Times New Roman" w:cs="Times New Roman" w:hint="default"/>
      <w:b w:val="0"/>
      <w:bCs w:val="0"/>
      <w:i w:val="0"/>
      <w:iCs w:val="0"/>
      <w:color w:val="000000"/>
      <w:sz w:val="36"/>
      <w:szCs w:val="36"/>
    </w:rPr>
  </w:style>
  <w:style w:type="character" w:customStyle="1" w:styleId="fontstyle51">
    <w:name w:val="fontstyle51"/>
    <w:basedOn w:val="a0"/>
    <w:rsid w:val="0078107D"/>
    <w:rPr>
      <w:rFonts w:ascii="黑体" w:eastAsia="黑体" w:hAnsi="黑体" w:hint="eastAsia"/>
      <w:b w:val="0"/>
      <w:bCs w:val="0"/>
      <w:i w:val="0"/>
      <w:iCs w:val="0"/>
      <w:color w:val="000000"/>
      <w:sz w:val="36"/>
      <w:szCs w:val="36"/>
    </w:rPr>
  </w:style>
  <w:style w:type="character" w:customStyle="1" w:styleId="fontstyle61">
    <w:name w:val="fontstyle61"/>
    <w:basedOn w:val="a0"/>
    <w:rsid w:val="0078107D"/>
    <w:rPr>
      <w:rFonts w:ascii="微软雅黑" w:eastAsia="微软雅黑" w:hAnsi="微软雅黑" w:hint="eastAsia"/>
      <w:b w:val="0"/>
      <w:bCs w:val="0"/>
      <w:i w:val="0"/>
      <w:iCs w:val="0"/>
      <w:color w:val="000000"/>
      <w:sz w:val="32"/>
      <w:szCs w:val="32"/>
    </w:rPr>
  </w:style>
  <w:style w:type="character" w:customStyle="1" w:styleId="fontstyle71">
    <w:name w:val="fontstyle71"/>
    <w:basedOn w:val="a0"/>
    <w:rsid w:val="0078107D"/>
    <w:rPr>
      <w:rFonts w:ascii="宋体" w:eastAsia="宋体" w:hAnsi="宋体" w:hint="eastAsia"/>
      <w:b w:val="0"/>
      <w:bCs w:val="0"/>
      <w:i w:val="0"/>
      <w:iCs w:val="0"/>
      <w:color w:val="000000"/>
      <w:sz w:val="24"/>
      <w:szCs w:val="24"/>
    </w:rPr>
  </w:style>
  <w:style w:type="character" w:customStyle="1" w:styleId="fontstyle81">
    <w:name w:val="fontstyle81"/>
    <w:basedOn w:val="a0"/>
    <w:rsid w:val="0078107D"/>
    <w:rPr>
      <w:rFonts w:ascii="楷体_GB2312" w:eastAsia="楷体_GB2312" w:hint="eastAsia"/>
      <w:b w:val="0"/>
      <w:bCs w:val="0"/>
      <w:i w:val="0"/>
      <w:iCs w:val="0"/>
      <w:color w:val="000000"/>
      <w:sz w:val="36"/>
      <w:szCs w:val="36"/>
    </w:rPr>
  </w:style>
  <w:style w:type="character" w:customStyle="1" w:styleId="fontstyle91">
    <w:name w:val="fontstyle91"/>
    <w:basedOn w:val="a0"/>
    <w:rsid w:val="0078107D"/>
    <w:rPr>
      <w:rFonts w:ascii="方正仿宋_GBK" w:eastAsia="方正仿宋_GBK" w:hint="eastAsia"/>
      <w:b w:val="0"/>
      <w:bCs w:val="0"/>
      <w:i w:val="0"/>
      <w:iCs w:val="0"/>
      <w:color w:val="000000"/>
      <w:sz w:val="24"/>
      <w:szCs w:val="24"/>
    </w:rPr>
  </w:style>
  <w:style w:type="paragraph" w:styleId="a3">
    <w:name w:val="Body Text"/>
    <w:basedOn w:val="a"/>
    <w:link w:val="Char"/>
    <w:uiPriority w:val="1"/>
    <w:qFormat/>
    <w:rsid w:val="004251CD"/>
    <w:pPr>
      <w:widowControl/>
      <w:spacing w:before="208"/>
      <w:ind w:left="120"/>
      <w:jc w:val="left"/>
    </w:pPr>
    <w:rPr>
      <w:rFonts w:ascii="宋体" w:eastAsia="宋体" w:hAnsi="宋体"/>
      <w:kern w:val="0"/>
      <w:sz w:val="30"/>
      <w:szCs w:val="30"/>
      <w:lang w:eastAsia="en-US"/>
    </w:rPr>
  </w:style>
  <w:style w:type="character" w:customStyle="1" w:styleId="Char">
    <w:name w:val="正文文本 Char"/>
    <w:basedOn w:val="a0"/>
    <w:link w:val="a3"/>
    <w:uiPriority w:val="1"/>
    <w:rsid w:val="004251CD"/>
    <w:rPr>
      <w:rFonts w:ascii="宋体" w:eastAsia="宋体" w:hAnsi="宋体"/>
      <w:kern w:val="0"/>
      <w:sz w:val="30"/>
      <w:szCs w:val="30"/>
      <w:lang w:eastAsia="en-US"/>
    </w:rPr>
  </w:style>
  <w:style w:type="paragraph" w:styleId="a4">
    <w:name w:val="Balloon Text"/>
    <w:basedOn w:val="a"/>
    <w:link w:val="Char0"/>
    <w:uiPriority w:val="99"/>
    <w:semiHidden/>
    <w:unhideWhenUsed/>
    <w:rsid w:val="004251CD"/>
    <w:rPr>
      <w:sz w:val="18"/>
      <w:szCs w:val="18"/>
    </w:rPr>
  </w:style>
  <w:style w:type="character" w:customStyle="1" w:styleId="Char0">
    <w:name w:val="批注框文本 Char"/>
    <w:basedOn w:val="a0"/>
    <w:link w:val="a4"/>
    <w:uiPriority w:val="99"/>
    <w:semiHidden/>
    <w:rsid w:val="004251CD"/>
    <w:rPr>
      <w:sz w:val="18"/>
      <w:szCs w:val="18"/>
    </w:rPr>
  </w:style>
  <w:style w:type="paragraph" w:styleId="a5">
    <w:name w:val="header"/>
    <w:basedOn w:val="a"/>
    <w:link w:val="Char1"/>
    <w:uiPriority w:val="99"/>
    <w:unhideWhenUsed/>
    <w:rsid w:val="008D6063"/>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uiPriority w:val="99"/>
    <w:rsid w:val="008D6063"/>
    <w:rPr>
      <w:sz w:val="18"/>
      <w:szCs w:val="18"/>
    </w:rPr>
  </w:style>
  <w:style w:type="paragraph" w:styleId="a6">
    <w:name w:val="footer"/>
    <w:basedOn w:val="a"/>
    <w:link w:val="Char2"/>
    <w:uiPriority w:val="99"/>
    <w:unhideWhenUsed/>
    <w:rsid w:val="008D6063"/>
    <w:pPr>
      <w:tabs>
        <w:tab w:val="center" w:pos="4153"/>
        <w:tab w:val="right" w:pos="8306"/>
      </w:tabs>
      <w:snapToGrid w:val="0"/>
      <w:jc w:val="left"/>
    </w:pPr>
    <w:rPr>
      <w:sz w:val="18"/>
      <w:szCs w:val="18"/>
    </w:rPr>
  </w:style>
  <w:style w:type="character" w:customStyle="1" w:styleId="Char2">
    <w:name w:val="页脚 Char"/>
    <w:basedOn w:val="a0"/>
    <w:link w:val="a6"/>
    <w:uiPriority w:val="99"/>
    <w:rsid w:val="008D6063"/>
    <w:rPr>
      <w:sz w:val="18"/>
      <w:szCs w:val="18"/>
    </w:rPr>
  </w:style>
  <w:style w:type="paragraph" w:styleId="a7">
    <w:name w:val="List Paragraph"/>
    <w:basedOn w:val="a"/>
    <w:uiPriority w:val="34"/>
    <w:qFormat/>
    <w:rsid w:val="00BA5A0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97473">
      <w:bodyDiv w:val="1"/>
      <w:marLeft w:val="0"/>
      <w:marRight w:val="0"/>
      <w:marTop w:val="0"/>
      <w:marBottom w:val="0"/>
      <w:divBdr>
        <w:top w:val="none" w:sz="0" w:space="0" w:color="auto"/>
        <w:left w:val="none" w:sz="0" w:space="0" w:color="auto"/>
        <w:bottom w:val="none" w:sz="0" w:space="0" w:color="auto"/>
        <w:right w:val="none" w:sz="0" w:space="0" w:color="auto"/>
      </w:divBdr>
    </w:div>
    <w:div w:id="1027944580">
      <w:bodyDiv w:val="1"/>
      <w:marLeft w:val="0"/>
      <w:marRight w:val="0"/>
      <w:marTop w:val="0"/>
      <w:marBottom w:val="0"/>
      <w:divBdr>
        <w:top w:val="none" w:sz="0" w:space="0" w:color="auto"/>
        <w:left w:val="none" w:sz="0" w:space="0" w:color="auto"/>
        <w:bottom w:val="none" w:sz="0" w:space="0" w:color="auto"/>
        <w:right w:val="none" w:sz="0" w:space="0" w:color="auto"/>
      </w:divBdr>
    </w:div>
    <w:div w:id="1092817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24</Pages>
  <Words>608</Words>
  <Characters>3469</Characters>
  <Application>Microsoft Office Word</Application>
  <DocSecurity>0</DocSecurity>
  <Lines>28</Lines>
  <Paragraphs>8</Paragraphs>
  <ScaleCrop>false</ScaleCrop>
  <Company/>
  <LinksUpToDate>false</LinksUpToDate>
  <CharactersWithSpaces>4069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6</cp:revision>
  <cp:lastPrinted>2021-05-06T07:25:00Z</cp:lastPrinted>
  <dcterms:created xsi:type="dcterms:W3CDTF">2023-03-30T02:00:00Z</dcterms:created>
  <dcterms:modified xsi:type="dcterms:W3CDTF">2023-03-30T08:13:00Z</dcterms:modified>
</cp:coreProperties>
</file>