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附件2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36"/>
          <w:szCs w:val="36"/>
        </w:rPr>
        <w:t>202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36"/>
          <w:szCs w:val="36"/>
        </w:rPr>
        <w:t>年武进区自然资源和规划工作高质量发展考核任务分解表</w:t>
      </w:r>
    </w:p>
    <w:bookmarkEnd w:id="0"/>
    <w:tbl>
      <w:tblPr>
        <w:tblStyle w:val="5"/>
        <w:tblW w:w="138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4"/>
        <w:gridCol w:w="904"/>
        <w:gridCol w:w="919"/>
        <w:gridCol w:w="15"/>
        <w:gridCol w:w="849"/>
        <w:gridCol w:w="735"/>
        <w:gridCol w:w="705"/>
        <w:gridCol w:w="1409"/>
        <w:gridCol w:w="623"/>
        <w:gridCol w:w="1235"/>
        <w:gridCol w:w="912"/>
        <w:gridCol w:w="733"/>
        <w:gridCol w:w="763"/>
        <w:gridCol w:w="990"/>
        <w:gridCol w:w="13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</w:rPr>
              <w:t>辖区（镇）</w:t>
            </w:r>
          </w:p>
        </w:tc>
        <w:tc>
          <w:tcPr>
            <w:tcW w:w="9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</w:rPr>
              <w:t>批而未供处置（亩）</w:t>
            </w:r>
          </w:p>
        </w:tc>
        <w:tc>
          <w:tcPr>
            <w:tcW w:w="17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</w:rPr>
              <w:t>存量建设用地盘活利用（亩）</w:t>
            </w:r>
          </w:p>
        </w:tc>
        <w:tc>
          <w:tcPr>
            <w:tcW w:w="34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</w:rPr>
              <w:t>造林面积（亩）</w:t>
            </w:r>
          </w:p>
        </w:tc>
        <w:tc>
          <w:tcPr>
            <w:tcW w:w="1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</w:rPr>
              <w:t>绿美村庄建设个数（个）</w:t>
            </w:r>
          </w:p>
        </w:tc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</w:rPr>
              <w:t>森林抚育（亩）</w:t>
            </w:r>
          </w:p>
        </w:tc>
        <w:tc>
          <w:tcPr>
            <w:tcW w:w="24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</w:rPr>
              <w:t>农田林网控制面积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</w:rPr>
              <w:t>（亩）</w:t>
            </w:r>
          </w:p>
        </w:tc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</w:rPr>
              <w:t>四旁零星（含珍贵树种）植树株数（株）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3" w:hRule="atLeast"/>
        </w:trPr>
        <w:tc>
          <w:tcPr>
            <w:tcW w:w="1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93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  <w:t>低效用地再开发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  <w:t>增减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  <w:t>挂钩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</w:rPr>
              <w:t>总计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</w:rPr>
              <w:t>新增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</w:rPr>
              <w:t>造林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</w:rPr>
              <w:t>退化林修复低效林改造更新造林等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</w:rPr>
              <w:t>封山育林</w:t>
            </w:r>
          </w:p>
        </w:tc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</w:rPr>
              <w:t>总计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</w:rPr>
              <w:t>新建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</w:rPr>
              <w:t>更新完善</w:t>
            </w: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高新区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380</w:t>
            </w:r>
          </w:p>
        </w:tc>
        <w:tc>
          <w:tcPr>
            <w:tcW w:w="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/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35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/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/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/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/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1500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1500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西太湖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350</w:t>
            </w:r>
          </w:p>
        </w:tc>
        <w:tc>
          <w:tcPr>
            <w:tcW w:w="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400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/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35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/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/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/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/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1500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1500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湖塘镇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30</w:t>
            </w:r>
          </w:p>
        </w:tc>
        <w:tc>
          <w:tcPr>
            <w:tcW w:w="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1100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/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35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/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/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/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/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1500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1500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湟里镇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252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35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/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/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/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1500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1500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嘉泽镇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89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35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/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/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/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1500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1500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牛塘镇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30</w:t>
            </w:r>
          </w:p>
        </w:tc>
        <w:tc>
          <w:tcPr>
            <w:tcW w:w="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500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/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35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/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/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/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1500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1500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礼嘉镇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216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35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/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/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/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1500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1500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洛阳镇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276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35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/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/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/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1500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1500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前黄镇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166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35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/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/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/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1500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雪堰镇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119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4035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35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2500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7000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2000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1500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区以上重点项目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1040</w:t>
            </w:r>
          </w:p>
        </w:tc>
        <w:tc>
          <w:tcPr>
            <w:tcW w:w="17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/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/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/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/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/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/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/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/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全区合计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1850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4100</w:t>
            </w:r>
          </w:p>
        </w:tc>
        <w:tc>
          <w:tcPr>
            <w:tcW w:w="86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1118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4350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2500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7000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16000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15000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0000</w:t>
            </w:r>
          </w:p>
        </w:tc>
      </w:tr>
    </w:tbl>
    <w:p>
      <w:pPr>
        <w:adjustRightInd w:val="0"/>
        <w:snapToGrid w:val="0"/>
        <w:spacing w:line="57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6838" w:h="11906" w:orient="landscape"/>
          <w:pgMar w:top="1531" w:right="2098" w:bottom="1531" w:left="1985" w:header="851" w:footer="113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315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DB11D20-1CBA-4E09-89A5-B9D9DA8D2BE0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5B328684-D885-4896-99EB-CCE21BFE7DC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AEC6323-9055-48E0-8535-316C34AA885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eastAsia="宋体" w:cs="Times New Roman"/>
      </w:rPr>
    </w:pPr>
    <w:r>
      <w:rPr>
        <w:rFonts w:eastAsia="宋体" w:cs="Times New Roman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-383540</wp:posOffset>
              </wp:positionH>
              <wp:positionV relativeFrom="paragraph">
                <wp:posOffset>-990600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30.2pt;margin-top:-78pt;height:144pt;width:144pt;mso-position-horizontal-relative:margin;mso-wrap-style:none;rotation:5898240f;z-index:251659264;mso-width-relative:page;mso-height-relative:page;" filled="f" stroked="f" coordsize="21600,21600" o:gfxdata="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HhjHZLZAAAADAEAAA8AAAAAAAAAAQAgAAAA&#10;IgAAAGRycy9kb3ducmV2LnhtbFBLAQIUABQAAAAIAIdO4kCd8i2n0QEAAKcDAAAOAAAAAAAAAAEA&#10;IAAAACgBAABkcnMvZTJvRG9jLnhtbFBLBQYAAAAABgAGAFkBAABr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560" w:firstLineChars="200"/>
      <w:rPr>
        <w:rFonts w:ascii="宋体" w:hAnsi="宋体" w:eastAsia="宋体" w:cs="Times New Roman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rPr>
        <w:rFonts w:eastAsia="宋体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rPr>
        <w:rFonts w:eastAsia="宋体" w:cs="Times New Roman"/>
      </w:rPr>
    </w:pPr>
    <w:r>
      <w:rPr>
        <w:rFonts w:eastAsia="宋体" w:cs="Times New Roman"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-403225</wp:posOffset>
              </wp:positionH>
              <wp:positionV relativeFrom="paragraph">
                <wp:posOffset>803275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31.75pt;margin-top:63.25pt;height:144pt;width:144pt;mso-position-horizontal-relative:margin;mso-wrap-style:none;rotation:5898240f;z-index:251660288;mso-width-relative:page;mso-height-relative:page;" filled="f" stroked="f" coordsize="21600,21600" o:gfxdata="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DYNKWzXAAAACwEAAA8AAAAAAAAAAQAgAAAAIgAA&#10;AGRycy9kb3ducmV2LnhtbFBLAQIUABQAAAAIAIdO4kCsLCo20AEAAKcDAAAOAAAAAAAAAAEAIAAA&#10;ACYBAABkcnMvZTJvRG9jLnhtbFBLBQYAAAAABgAGAFkBAABo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wYTQ4OTRjZDA1NDYyOTA2ZGU2NmJhNTEwYTc5Y2IifQ=="/>
  </w:docVars>
  <w:rsids>
    <w:rsidRoot w:val="70FB4B10"/>
    <w:rsid w:val="70FB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3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  <w:lang w:val="en-US" w:eastAsia="zh-CN" w:bidi="ar-SA"/>
    </w:rPr>
  </w:style>
  <w:style w:type="paragraph" w:styleId="4">
    <w:name w:val="header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0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2023-03-29T07:26:00Z</dcterms:created>
  <dc:creator>心心心</dc:creator>
  <cp:lastModifiedBy>心心心</cp:lastModifiedBy>
  <dcterms:modified xsi:type="dcterms:W3CDTF">2023-03-29T07:27:58Z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6A0CBC2C585244E08EDEEDECAABDF29E</vt:lpwstr>
  </property>
</Properties>
</file>