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DB" w:rsidRDefault="005A1DBE">
      <w:pPr>
        <w:jc w:val="center"/>
        <w:rPr>
          <w:b/>
          <w:bCs/>
          <w:sz w:val="44"/>
          <w:szCs w:val="44"/>
        </w:rPr>
      </w:pPr>
      <w:r>
        <w:rPr>
          <w:rFonts w:hint="eastAsia"/>
          <w:b/>
          <w:bCs/>
          <w:sz w:val="44"/>
          <w:szCs w:val="44"/>
        </w:rPr>
        <w:t>关于省生态环境保护专项督察反馈问题</w:t>
      </w:r>
    </w:p>
    <w:p w:rsidR="00B64DDB" w:rsidRDefault="005A1DBE">
      <w:pPr>
        <w:jc w:val="center"/>
        <w:rPr>
          <w:sz w:val="44"/>
          <w:szCs w:val="44"/>
        </w:rPr>
      </w:pPr>
      <w:r>
        <w:rPr>
          <w:rFonts w:hint="eastAsia"/>
          <w:b/>
          <w:bCs/>
          <w:sz w:val="44"/>
          <w:szCs w:val="44"/>
        </w:rPr>
        <w:t>整改情况的公示</w:t>
      </w:r>
    </w:p>
    <w:p w:rsidR="00B64DDB" w:rsidRDefault="00B64DDB">
      <w:pPr>
        <w:jc w:val="center"/>
        <w:rPr>
          <w:sz w:val="44"/>
          <w:szCs w:val="44"/>
        </w:rPr>
      </w:pPr>
    </w:p>
    <w:p w:rsidR="00B64DDB" w:rsidRDefault="00B64DDB">
      <w:pPr>
        <w:jc w:val="center"/>
        <w:rPr>
          <w:sz w:val="44"/>
          <w:szCs w:val="44"/>
        </w:rPr>
      </w:pPr>
    </w:p>
    <w:p w:rsidR="00B64DDB" w:rsidRDefault="005A1DBE">
      <w:pPr>
        <w:rPr>
          <w:sz w:val="32"/>
          <w:szCs w:val="32"/>
        </w:rPr>
        <w:sectPr w:rsidR="00B64DDB">
          <w:pgSz w:w="11906" w:h="16838"/>
          <w:pgMar w:top="1440" w:right="1800" w:bottom="1440" w:left="1800" w:header="851" w:footer="992" w:gutter="0"/>
          <w:cols w:space="425"/>
          <w:docGrid w:type="lines" w:linePitch="312"/>
        </w:sectPr>
      </w:pPr>
      <w:r>
        <w:rPr>
          <w:rFonts w:hint="eastAsia"/>
          <w:sz w:val="32"/>
          <w:szCs w:val="32"/>
        </w:rPr>
        <w:t>2021</w:t>
      </w:r>
      <w:r>
        <w:rPr>
          <w:rFonts w:hint="eastAsia"/>
          <w:sz w:val="32"/>
          <w:szCs w:val="32"/>
        </w:rPr>
        <w:t>年省生态环境保护专项督察反馈问题整改工作中</w:t>
      </w:r>
      <w:r>
        <w:rPr>
          <w:rFonts w:hint="eastAsia"/>
          <w:sz w:val="32"/>
          <w:szCs w:val="32"/>
        </w:rPr>
        <w:t>一</w:t>
      </w:r>
      <w:r>
        <w:rPr>
          <w:rFonts w:hint="eastAsia"/>
          <w:sz w:val="32"/>
          <w:szCs w:val="32"/>
        </w:rPr>
        <w:t>项反馈问题（问题编号</w:t>
      </w:r>
      <w:r>
        <w:rPr>
          <w:rFonts w:hint="eastAsia"/>
          <w:sz w:val="32"/>
          <w:szCs w:val="32"/>
        </w:rPr>
        <w:t>90</w:t>
      </w:r>
      <w:r>
        <w:rPr>
          <w:rFonts w:hint="eastAsia"/>
          <w:sz w:val="32"/>
          <w:szCs w:val="32"/>
        </w:rPr>
        <w:t>）已完成整改，现对完成情况进行公示。</w:t>
      </w:r>
    </w:p>
    <w:tbl>
      <w:tblPr>
        <w:tblW w:w="12720" w:type="dxa"/>
        <w:tblInd w:w="93" w:type="dxa"/>
        <w:tblLayout w:type="fixed"/>
        <w:tblLook w:val="04A0"/>
      </w:tblPr>
      <w:tblGrid>
        <w:gridCol w:w="822"/>
        <w:gridCol w:w="953"/>
        <w:gridCol w:w="1572"/>
        <w:gridCol w:w="4180"/>
        <w:gridCol w:w="1153"/>
        <w:gridCol w:w="1463"/>
        <w:gridCol w:w="2577"/>
      </w:tblGrid>
      <w:tr w:rsidR="00B64DDB">
        <w:trPr>
          <w:trHeight w:val="514"/>
        </w:trPr>
        <w:tc>
          <w:tcPr>
            <w:tcW w:w="12720"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DDB" w:rsidRDefault="005A1DBE">
            <w:pPr>
              <w:widowControl/>
              <w:jc w:val="center"/>
              <w:textAlignment w:val="center"/>
              <w:rPr>
                <w:rFonts w:ascii="宋体" w:eastAsia="宋体" w:hAnsi="宋体" w:cs="宋体"/>
                <w:color w:val="000000"/>
                <w:sz w:val="46"/>
                <w:szCs w:val="46"/>
              </w:rPr>
            </w:pPr>
            <w:r>
              <w:rPr>
                <w:rFonts w:ascii="宋体" w:eastAsia="宋体" w:hAnsi="宋体" w:cs="宋体" w:hint="eastAsia"/>
                <w:color w:val="000000"/>
                <w:kern w:val="0"/>
                <w:sz w:val="46"/>
                <w:szCs w:val="46"/>
                <w:lang/>
              </w:rPr>
              <w:lastRenderedPageBreak/>
              <w:t>武进区省级环保专项督察反馈意见具体问题整改销号</w:t>
            </w:r>
          </w:p>
        </w:tc>
      </w:tr>
      <w:tr w:rsidR="00B64DDB">
        <w:trPr>
          <w:trHeight w:val="261"/>
        </w:trPr>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DDB" w:rsidRDefault="005A1D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序号</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问题编号</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问题</w:t>
            </w:r>
          </w:p>
        </w:tc>
        <w:tc>
          <w:tcPr>
            <w:tcW w:w="4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整改完成情况</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DDB" w:rsidRDefault="005A1D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牵头单位</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lang/>
              </w:rPr>
              <w:t>责任单位</w:t>
            </w:r>
          </w:p>
        </w:tc>
        <w:tc>
          <w:tcPr>
            <w:tcW w:w="2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DDB" w:rsidRDefault="005A1DBE">
            <w:pPr>
              <w:widowControl/>
              <w:jc w:val="center"/>
              <w:textAlignment w:val="center"/>
              <w:rPr>
                <w:rFonts w:ascii="宋体" w:eastAsia="宋体" w:hAnsi="宋体" w:cs="宋体"/>
                <w:b/>
                <w:bCs/>
                <w:color w:val="000000"/>
                <w:sz w:val="22"/>
                <w:szCs w:val="22"/>
              </w:rPr>
            </w:pPr>
            <w:r>
              <w:rPr>
                <w:rFonts w:ascii="宋体" w:eastAsia="宋体" w:hAnsi="宋体" w:cs="宋体" w:hint="eastAsia"/>
                <w:b/>
                <w:bCs/>
                <w:color w:val="000000"/>
                <w:kern w:val="0"/>
                <w:sz w:val="22"/>
                <w:szCs w:val="22"/>
                <w:lang/>
              </w:rPr>
              <w:t>证明材料</w:t>
            </w:r>
          </w:p>
        </w:tc>
      </w:tr>
      <w:tr w:rsidR="00B64DDB">
        <w:trPr>
          <w:trHeight w:val="1482"/>
        </w:trPr>
        <w:tc>
          <w:tcPr>
            <w:tcW w:w="8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64DDB" w:rsidRDefault="005A1D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1</w:t>
            </w:r>
          </w:p>
        </w:tc>
        <w:tc>
          <w:tcPr>
            <w:tcW w:w="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90</w:t>
            </w:r>
          </w:p>
        </w:tc>
        <w:tc>
          <w:tcPr>
            <w:tcW w:w="15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距滆湖不到</w:t>
            </w:r>
            <w:r>
              <w:rPr>
                <w:rFonts w:ascii="宋体" w:eastAsia="宋体" w:hAnsi="宋体" w:cs="宋体" w:hint="eastAsia"/>
                <w:color w:val="000000"/>
                <w:sz w:val="18"/>
                <w:szCs w:val="18"/>
              </w:rPr>
              <w:t>2</w:t>
            </w:r>
            <w:r>
              <w:rPr>
                <w:rFonts w:ascii="宋体" w:eastAsia="宋体" w:hAnsi="宋体" w:cs="宋体" w:hint="eastAsia"/>
                <w:color w:val="000000"/>
                <w:sz w:val="18"/>
                <w:szCs w:val="18"/>
              </w:rPr>
              <w:t>公里的武进双惠环境</w:t>
            </w:r>
            <w:r>
              <w:rPr>
                <w:rFonts w:ascii="宋体" w:eastAsia="宋体" w:hAnsi="宋体" w:cs="宋体" w:hint="eastAsia"/>
                <w:color w:val="000000"/>
                <w:sz w:val="18"/>
                <w:szCs w:val="18"/>
              </w:rPr>
              <w:t>2020</w:t>
            </w:r>
            <w:r>
              <w:rPr>
                <w:rFonts w:ascii="宋体" w:eastAsia="宋体" w:hAnsi="宋体" w:cs="宋体" w:hint="eastAsia"/>
                <w:color w:val="000000"/>
                <w:sz w:val="18"/>
                <w:szCs w:val="18"/>
              </w:rPr>
              <w:t>年</w:t>
            </w:r>
            <w:r>
              <w:rPr>
                <w:rFonts w:ascii="宋体" w:eastAsia="宋体" w:hAnsi="宋体" w:cs="宋体" w:hint="eastAsia"/>
                <w:color w:val="000000"/>
                <w:sz w:val="18"/>
                <w:szCs w:val="18"/>
              </w:rPr>
              <w:t>9</w:t>
            </w:r>
            <w:r>
              <w:rPr>
                <w:rFonts w:ascii="宋体" w:eastAsia="宋体" w:hAnsi="宋体" w:cs="宋体" w:hint="eastAsia"/>
                <w:color w:val="000000"/>
                <w:sz w:val="18"/>
                <w:szCs w:val="18"/>
              </w:rPr>
              <w:t>月被责令停产整治，督察发现，企业废水收集池中仍积存约</w:t>
            </w:r>
            <w:r>
              <w:rPr>
                <w:rFonts w:ascii="宋体" w:eastAsia="宋体" w:hAnsi="宋体" w:cs="宋体" w:hint="eastAsia"/>
                <w:color w:val="000000"/>
                <w:sz w:val="18"/>
                <w:szCs w:val="18"/>
              </w:rPr>
              <w:t>1500</w:t>
            </w:r>
            <w:r>
              <w:rPr>
                <w:rFonts w:ascii="宋体" w:eastAsia="宋体" w:hAnsi="宋体" w:cs="宋体" w:hint="eastAsia"/>
                <w:color w:val="000000"/>
                <w:sz w:val="18"/>
                <w:szCs w:val="18"/>
              </w:rPr>
              <w:t>吨高氮磷、高浓度含盐有机废水，多处设施破损，废水外溢，存在严重的环境安全隐患；武进区对交办问题不重视不整改，至今仍未提出整改方案和风险隐患消除措施。</w:t>
            </w:r>
          </w:p>
        </w:tc>
        <w:tc>
          <w:tcPr>
            <w:tcW w:w="4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2021</w:t>
            </w:r>
            <w:r>
              <w:rPr>
                <w:rFonts w:ascii="宋体" w:eastAsia="宋体" w:hAnsi="宋体" w:cs="宋体" w:hint="eastAsia"/>
                <w:color w:val="000000"/>
                <w:sz w:val="18"/>
                <w:szCs w:val="18"/>
              </w:rPr>
              <w:t>年</w:t>
            </w:r>
            <w:r>
              <w:rPr>
                <w:rFonts w:ascii="宋体" w:eastAsia="宋体" w:hAnsi="宋体" w:cs="宋体" w:hint="eastAsia"/>
                <w:color w:val="000000"/>
                <w:sz w:val="18"/>
                <w:szCs w:val="18"/>
              </w:rPr>
              <w:t>5</w:t>
            </w:r>
            <w:r>
              <w:rPr>
                <w:rFonts w:ascii="宋体" w:eastAsia="宋体" w:hAnsi="宋体" w:cs="宋体" w:hint="eastAsia"/>
                <w:color w:val="000000"/>
                <w:sz w:val="18"/>
                <w:szCs w:val="18"/>
              </w:rPr>
              <w:t>月，常州市武进双惠环境工程有限公司委托江苏省环保集团中吴公司制定了《应急处置方案》并进行了以下整改：</w:t>
            </w:r>
          </w:p>
          <w:p w:rsidR="00B64DDB" w:rsidRDefault="005A1DBE">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sz w:val="18"/>
                <w:szCs w:val="18"/>
              </w:rPr>
              <w:t>1</w:t>
            </w:r>
            <w:r>
              <w:rPr>
                <w:rFonts w:ascii="宋体" w:eastAsia="宋体" w:hAnsi="宋体" w:cs="宋体" w:hint="eastAsia"/>
                <w:color w:val="000000"/>
                <w:sz w:val="18"/>
                <w:szCs w:val="18"/>
              </w:rPr>
              <w:t>、制定废水处置方案，利用现有设施对废水按照高浓度废水及中低浓度废水进行处置，其中，高浓度废水处置后委托天津环境保护技术开发中心设计有限公司进行进</w:t>
            </w:r>
            <w:r>
              <w:rPr>
                <w:rFonts w:ascii="宋体" w:eastAsia="宋体" w:hAnsi="宋体" w:cs="宋体" w:hint="eastAsia"/>
                <w:color w:val="000000"/>
                <w:sz w:val="18"/>
                <w:szCs w:val="18"/>
              </w:rPr>
              <w:t>一步处置，共处置废水</w:t>
            </w:r>
            <w:r>
              <w:rPr>
                <w:rFonts w:ascii="宋体" w:eastAsia="宋体" w:hAnsi="宋体" w:cs="宋体" w:hint="eastAsia"/>
                <w:color w:val="000000"/>
                <w:sz w:val="18"/>
                <w:szCs w:val="18"/>
              </w:rPr>
              <w:t>123.78</w:t>
            </w:r>
            <w:r>
              <w:rPr>
                <w:rFonts w:ascii="宋体" w:eastAsia="宋体" w:hAnsi="宋体" w:cs="宋体" w:hint="eastAsia"/>
                <w:color w:val="000000"/>
                <w:sz w:val="18"/>
                <w:szCs w:val="18"/>
              </w:rPr>
              <w:t>吨；中低浓度废水处置后委托“大禹公司”进行进一步处置，共处置废水</w:t>
            </w:r>
            <w:r>
              <w:rPr>
                <w:rFonts w:ascii="宋体" w:eastAsia="宋体" w:hAnsi="宋体" w:cs="宋体" w:hint="eastAsia"/>
                <w:color w:val="000000"/>
                <w:sz w:val="18"/>
                <w:szCs w:val="18"/>
              </w:rPr>
              <w:t>1597.16</w:t>
            </w:r>
            <w:r>
              <w:rPr>
                <w:rFonts w:ascii="宋体" w:eastAsia="宋体" w:hAnsi="宋体" w:cs="宋体" w:hint="eastAsia"/>
                <w:color w:val="000000"/>
                <w:sz w:val="18"/>
                <w:szCs w:val="18"/>
              </w:rPr>
              <w:t>吨。</w:t>
            </w:r>
          </w:p>
          <w:p w:rsidR="00B64DDB" w:rsidRDefault="005A1DBE">
            <w:pPr>
              <w:widowControl/>
              <w:jc w:val="left"/>
              <w:textAlignment w:val="center"/>
              <w:rPr>
                <w:rFonts w:ascii="宋体" w:eastAsia="宋体" w:hAnsi="宋体" w:cs="宋体"/>
                <w:color w:val="000000"/>
                <w:sz w:val="18"/>
                <w:szCs w:val="18"/>
              </w:rPr>
            </w:pPr>
            <w:r>
              <w:rPr>
                <w:rFonts w:ascii="宋体" w:eastAsia="宋体" w:hAnsi="宋体" w:cs="宋体" w:hint="eastAsia"/>
                <w:b/>
                <w:bCs/>
                <w:color w:val="000000"/>
                <w:sz w:val="18"/>
                <w:szCs w:val="18"/>
              </w:rPr>
              <w:t>2</w:t>
            </w:r>
            <w:r>
              <w:rPr>
                <w:rFonts w:ascii="宋体" w:eastAsia="宋体" w:hAnsi="宋体" w:cs="宋体" w:hint="eastAsia"/>
                <w:color w:val="000000"/>
                <w:sz w:val="18"/>
                <w:szCs w:val="18"/>
              </w:rPr>
              <w:t>、对厂区内危废、污水处理过程中产生的固废及收集池内清理出来的固废进行处置，</w:t>
            </w:r>
            <w:r>
              <w:rPr>
                <w:rFonts w:ascii="宋体" w:eastAsia="宋体" w:hAnsi="宋体" w:cs="宋体" w:hint="eastAsia"/>
                <w:color w:val="000000"/>
                <w:sz w:val="18"/>
                <w:szCs w:val="18"/>
              </w:rPr>
              <w:t xml:space="preserve">2022 </w:t>
            </w:r>
            <w:r>
              <w:rPr>
                <w:rFonts w:ascii="宋体" w:eastAsia="宋体" w:hAnsi="宋体" w:cs="宋体" w:hint="eastAsia"/>
                <w:color w:val="000000"/>
                <w:sz w:val="18"/>
                <w:szCs w:val="18"/>
              </w:rPr>
              <w:t>年</w:t>
            </w:r>
            <w:r>
              <w:rPr>
                <w:rFonts w:ascii="宋体" w:eastAsia="宋体" w:hAnsi="宋体" w:cs="宋体" w:hint="eastAsia"/>
                <w:color w:val="000000"/>
                <w:sz w:val="18"/>
                <w:szCs w:val="18"/>
              </w:rPr>
              <w:t>3</w:t>
            </w:r>
            <w:r>
              <w:rPr>
                <w:rFonts w:ascii="宋体" w:eastAsia="宋体" w:hAnsi="宋体" w:cs="宋体" w:hint="eastAsia"/>
                <w:color w:val="000000"/>
                <w:sz w:val="18"/>
                <w:szCs w:val="18"/>
              </w:rPr>
              <w:t>月</w:t>
            </w:r>
            <w:r>
              <w:rPr>
                <w:rFonts w:ascii="宋体" w:eastAsia="宋体" w:hAnsi="宋体" w:cs="宋体" w:hint="eastAsia"/>
                <w:color w:val="000000"/>
                <w:sz w:val="18"/>
                <w:szCs w:val="18"/>
              </w:rPr>
              <w:t xml:space="preserve">29 </w:t>
            </w:r>
            <w:r>
              <w:rPr>
                <w:rFonts w:ascii="宋体" w:eastAsia="宋体" w:hAnsi="宋体" w:cs="宋体" w:hint="eastAsia"/>
                <w:color w:val="000000"/>
                <w:sz w:val="18"/>
                <w:szCs w:val="18"/>
              </w:rPr>
              <w:t>日至</w:t>
            </w:r>
            <w:r>
              <w:rPr>
                <w:rFonts w:ascii="宋体" w:eastAsia="宋体" w:hAnsi="宋体" w:cs="宋体" w:hint="eastAsia"/>
                <w:color w:val="000000"/>
                <w:sz w:val="18"/>
                <w:szCs w:val="18"/>
              </w:rPr>
              <w:t xml:space="preserve">2022 </w:t>
            </w:r>
            <w:r>
              <w:rPr>
                <w:rFonts w:ascii="宋体" w:eastAsia="宋体" w:hAnsi="宋体" w:cs="宋体" w:hint="eastAsia"/>
                <w:color w:val="000000"/>
                <w:sz w:val="18"/>
                <w:szCs w:val="18"/>
              </w:rPr>
              <w:t>年</w:t>
            </w:r>
            <w:r>
              <w:rPr>
                <w:rFonts w:ascii="宋体" w:eastAsia="宋体" w:hAnsi="宋体" w:cs="宋体" w:hint="eastAsia"/>
                <w:color w:val="000000"/>
                <w:sz w:val="18"/>
                <w:szCs w:val="18"/>
              </w:rPr>
              <w:t>8</w:t>
            </w:r>
            <w:r>
              <w:rPr>
                <w:rFonts w:ascii="宋体" w:eastAsia="宋体" w:hAnsi="宋体" w:cs="宋体" w:hint="eastAsia"/>
                <w:color w:val="000000"/>
                <w:sz w:val="18"/>
                <w:szCs w:val="18"/>
              </w:rPr>
              <w:t>月</w:t>
            </w:r>
            <w:r>
              <w:rPr>
                <w:rFonts w:ascii="宋体" w:eastAsia="宋体" w:hAnsi="宋体" w:cs="宋体" w:hint="eastAsia"/>
                <w:color w:val="000000"/>
                <w:sz w:val="18"/>
                <w:szCs w:val="18"/>
              </w:rPr>
              <w:t xml:space="preserve">13 </w:t>
            </w:r>
            <w:r>
              <w:rPr>
                <w:rFonts w:ascii="宋体" w:eastAsia="宋体" w:hAnsi="宋体" w:cs="宋体" w:hint="eastAsia"/>
                <w:color w:val="000000"/>
                <w:sz w:val="18"/>
                <w:szCs w:val="18"/>
              </w:rPr>
              <w:t>日期间，双惠公司将污水处理污泥转运至江苏杰夏环保科技有限公司进行处置，累计转运</w:t>
            </w:r>
            <w:r>
              <w:rPr>
                <w:rFonts w:ascii="宋体" w:eastAsia="宋体" w:hAnsi="宋体" w:cs="宋体" w:hint="eastAsia"/>
                <w:color w:val="000000"/>
                <w:sz w:val="18"/>
                <w:szCs w:val="18"/>
              </w:rPr>
              <w:t xml:space="preserve"> 31 </w:t>
            </w:r>
            <w:r>
              <w:rPr>
                <w:rFonts w:ascii="宋体" w:eastAsia="宋体" w:hAnsi="宋体" w:cs="宋体" w:hint="eastAsia"/>
                <w:color w:val="000000"/>
                <w:sz w:val="18"/>
                <w:szCs w:val="18"/>
              </w:rPr>
              <w:t>车次，累计</w:t>
            </w:r>
            <w:r>
              <w:rPr>
                <w:rFonts w:ascii="宋体" w:eastAsia="宋体" w:hAnsi="宋体" w:cs="宋体" w:hint="eastAsia"/>
                <w:color w:val="000000"/>
                <w:sz w:val="18"/>
                <w:szCs w:val="18"/>
              </w:rPr>
              <w:t xml:space="preserve"> 924.847 </w:t>
            </w:r>
            <w:r>
              <w:rPr>
                <w:rFonts w:ascii="宋体" w:eastAsia="宋体" w:hAnsi="宋体" w:cs="宋体" w:hint="eastAsia"/>
                <w:color w:val="000000"/>
                <w:sz w:val="18"/>
                <w:szCs w:val="18"/>
              </w:rPr>
              <w:t>吨</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w:t>
            </w:r>
            <w:r>
              <w:rPr>
                <w:rFonts w:ascii="宋体" w:eastAsia="宋体" w:hAnsi="宋体" w:cs="宋体" w:hint="eastAsia"/>
                <w:color w:val="000000"/>
                <w:sz w:val="18"/>
                <w:szCs w:val="18"/>
              </w:rPr>
              <w:t>8</w:t>
            </w:r>
            <w:r>
              <w:rPr>
                <w:rFonts w:ascii="宋体" w:eastAsia="宋体" w:hAnsi="宋体" w:cs="宋体" w:hint="eastAsia"/>
                <w:color w:val="000000"/>
                <w:sz w:val="18"/>
                <w:szCs w:val="18"/>
              </w:rPr>
              <w:t>月</w:t>
            </w:r>
            <w:r>
              <w:rPr>
                <w:rFonts w:ascii="宋体" w:eastAsia="宋体" w:hAnsi="宋体" w:cs="宋体" w:hint="eastAsia"/>
                <w:color w:val="000000"/>
                <w:sz w:val="18"/>
                <w:szCs w:val="18"/>
              </w:rPr>
              <w:t>18</w:t>
            </w:r>
            <w:r>
              <w:rPr>
                <w:rFonts w:ascii="宋体" w:eastAsia="宋体" w:hAnsi="宋体" w:cs="宋体" w:hint="eastAsia"/>
                <w:color w:val="000000"/>
                <w:sz w:val="18"/>
                <w:szCs w:val="18"/>
              </w:rPr>
              <w:t>日至</w:t>
            </w:r>
            <w:r>
              <w:rPr>
                <w:rFonts w:ascii="宋体" w:eastAsia="宋体" w:hAnsi="宋体" w:cs="宋体" w:hint="eastAsia"/>
                <w:color w:val="000000"/>
                <w:sz w:val="18"/>
                <w:szCs w:val="18"/>
              </w:rPr>
              <w:t xml:space="preserve">2022 </w:t>
            </w:r>
            <w:r>
              <w:rPr>
                <w:rFonts w:ascii="宋体" w:eastAsia="宋体" w:hAnsi="宋体" w:cs="宋体" w:hint="eastAsia"/>
                <w:color w:val="000000"/>
                <w:sz w:val="18"/>
                <w:szCs w:val="18"/>
              </w:rPr>
              <w:t>年</w:t>
            </w:r>
            <w:r>
              <w:rPr>
                <w:rFonts w:ascii="宋体" w:eastAsia="宋体" w:hAnsi="宋体" w:cs="宋体" w:hint="eastAsia"/>
                <w:color w:val="000000"/>
                <w:sz w:val="18"/>
                <w:szCs w:val="18"/>
              </w:rPr>
              <w:t>11</w:t>
            </w:r>
            <w:r>
              <w:rPr>
                <w:rFonts w:ascii="宋体" w:eastAsia="宋体" w:hAnsi="宋体" w:cs="宋体" w:hint="eastAsia"/>
                <w:color w:val="000000"/>
                <w:sz w:val="18"/>
                <w:szCs w:val="18"/>
              </w:rPr>
              <w:t>月</w:t>
            </w:r>
            <w:r>
              <w:rPr>
                <w:rFonts w:ascii="宋体" w:eastAsia="宋体" w:hAnsi="宋体" w:cs="宋体" w:hint="eastAsia"/>
                <w:color w:val="000000"/>
                <w:sz w:val="18"/>
                <w:szCs w:val="18"/>
              </w:rPr>
              <w:t>6</w:t>
            </w:r>
            <w:r>
              <w:rPr>
                <w:rFonts w:ascii="宋体" w:eastAsia="宋体" w:hAnsi="宋体" w:cs="宋体" w:hint="eastAsia"/>
                <w:color w:val="000000"/>
                <w:sz w:val="18"/>
                <w:szCs w:val="18"/>
              </w:rPr>
              <w:t>日期间，双惠公司将污水处理污泥转运至光大绿色环保固废处置</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张家港</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有限公司进行处置，累计转运</w:t>
            </w:r>
            <w:r>
              <w:rPr>
                <w:rFonts w:ascii="宋体" w:eastAsia="宋体" w:hAnsi="宋体" w:cs="宋体" w:hint="eastAsia"/>
                <w:color w:val="000000"/>
                <w:sz w:val="18"/>
                <w:szCs w:val="18"/>
              </w:rPr>
              <w:t xml:space="preserve"> 21 </w:t>
            </w:r>
            <w:r>
              <w:rPr>
                <w:rFonts w:ascii="宋体" w:eastAsia="宋体" w:hAnsi="宋体" w:cs="宋体" w:hint="eastAsia"/>
                <w:color w:val="000000"/>
                <w:sz w:val="18"/>
                <w:szCs w:val="18"/>
              </w:rPr>
              <w:t>车次</w:t>
            </w:r>
            <w:r>
              <w:rPr>
                <w:rFonts w:ascii="宋体" w:eastAsia="宋体" w:hAnsi="宋体" w:cs="宋体" w:hint="eastAsia"/>
                <w:color w:val="000000"/>
                <w:sz w:val="18"/>
                <w:szCs w:val="18"/>
              </w:rPr>
              <w:t>，</w:t>
            </w:r>
            <w:r>
              <w:rPr>
                <w:rFonts w:ascii="宋体" w:eastAsia="宋体" w:hAnsi="宋体" w:cs="宋体" w:hint="eastAsia"/>
                <w:color w:val="000000"/>
                <w:sz w:val="18"/>
                <w:szCs w:val="18"/>
              </w:rPr>
              <w:t>累计</w:t>
            </w:r>
            <w:r>
              <w:rPr>
                <w:rFonts w:ascii="宋体" w:eastAsia="宋体" w:hAnsi="宋体" w:cs="宋体" w:hint="eastAsia"/>
                <w:color w:val="000000"/>
                <w:sz w:val="18"/>
                <w:szCs w:val="18"/>
              </w:rPr>
              <w:t xml:space="preserve"> 600.936 </w:t>
            </w:r>
            <w:r>
              <w:rPr>
                <w:rFonts w:ascii="宋体" w:eastAsia="宋体" w:hAnsi="宋体" w:cs="宋体" w:hint="eastAsia"/>
                <w:color w:val="000000"/>
                <w:sz w:val="18"/>
                <w:szCs w:val="18"/>
              </w:rPr>
              <w:t>吨。污水处理污泥共计转运</w:t>
            </w:r>
            <w:r>
              <w:rPr>
                <w:rFonts w:ascii="宋体" w:eastAsia="宋体" w:hAnsi="宋体" w:cs="宋体" w:hint="eastAsia"/>
                <w:color w:val="000000"/>
                <w:sz w:val="18"/>
                <w:szCs w:val="18"/>
              </w:rPr>
              <w:t>52</w:t>
            </w:r>
            <w:r>
              <w:rPr>
                <w:rFonts w:ascii="宋体" w:eastAsia="宋体" w:hAnsi="宋体" w:cs="宋体" w:hint="eastAsia"/>
                <w:color w:val="000000"/>
                <w:sz w:val="18"/>
                <w:szCs w:val="18"/>
              </w:rPr>
              <w:t>车次，共计</w:t>
            </w:r>
            <w:r>
              <w:rPr>
                <w:rFonts w:ascii="宋体" w:eastAsia="宋体" w:hAnsi="宋体" w:cs="宋体" w:hint="eastAsia"/>
                <w:color w:val="000000"/>
                <w:sz w:val="18"/>
                <w:szCs w:val="18"/>
              </w:rPr>
              <w:t xml:space="preserve">1525.783 </w:t>
            </w:r>
            <w:r>
              <w:rPr>
                <w:rFonts w:ascii="宋体" w:eastAsia="宋体" w:hAnsi="宋体" w:cs="宋体" w:hint="eastAsia"/>
                <w:color w:val="000000"/>
                <w:sz w:val="18"/>
                <w:szCs w:val="18"/>
              </w:rPr>
              <w:t>吨。</w:t>
            </w:r>
            <w:r>
              <w:rPr>
                <w:rFonts w:ascii="宋体" w:eastAsia="宋体" w:hAnsi="宋体" w:cs="宋体" w:hint="eastAsia"/>
                <w:color w:val="000000"/>
                <w:sz w:val="18"/>
                <w:szCs w:val="18"/>
              </w:rPr>
              <w:t>2022</w:t>
            </w:r>
            <w:r>
              <w:rPr>
                <w:rFonts w:ascii="宋体" w:eastAsia="宋体" w:hAnsi="宋体" w:cs="宋体" w:hint="eastAsia"/>
                <w:color w:val="000000"/>
                <w:sz w:val="18"/>
                <w:szCs w:val="18"/>
              </w:rPr>
              <w:t>年</w:t>
            </w:r>
            <w:r>
              <w:rPr>
                <w:rFonts w:ascii="宋体" w:eastAsia="宋体" w:hAnsi="宋体" w:cs="宋体" w:hint="eastAsia"/>
                <w:color w:val="000000"/>
                <w:sz w:val="18"/>
                <w:szCs w:val="18"/>
              </w:rPr>
              <w:t>5</w:t>
            </w:r>
            <w:r>
              <w:rPr>
                <w:rFonts w:ascii="宋体" w:eastAsia="宋体" w:hAnsi="宋体" w:cs="宋体" w:hint="eastAsia"/>
                <w:color w:val="000000"/>
                <w:sz w:val="18"/>
                <w:szCs w:val="18"/>
              </w:rPr>
              <w:t>月</w:t>
            </w:r>
            <w:r>
              <w:rPr>
                <w:rFonts w:ascii="宋体" w:eastAsia="宋体" w:hAnsi="宋体" w:cs="宋体" w:hint="eastAsia"/>
                <w:color w:val="000000"/>
                <w:sz w:val="18"/>
                <w:szCs w:val="18"/>
              </w:rPr>
              <w:t>10</w:t>
            </w:r>
            <w:r>
              <w:rPr>
                <w:rFonts w:ascii="宋体" w:eastAsia="宋体" w:hAnsi="宋体" w:cs="宋体" w:hint="eastAsia"/>
                <w:color w:val="000000"/>
                <w:sz w:val="18"/>
                <w:szCs w:val="18"/>
              </w:rPr>
              <w:t>日，双惠公司将飞灰、炉渣转运至南通昊宇环保科技有限公司进行处置，共计转运</w:t>
            </w:r>
            <w:r>
              <w:rPr>
                <w:rFonts w:ascii="宋体" w:eastAsia="宋体" w:hAnsi="宋体" w:cs="宋体" w:hint="eastAsia"/>
                <w:color w:val="000000"/>
                <w:sz w:val="18"/>
                <w:szCs w:val="18"/>
              </w:rPr>
              <w:t xml:space="preserve"> 1 </w:t>
            </w:r>
            <w:r>
              <w:rPr>
                <w:rFonts w:ascii="宋体" w:eastAsia="宋体" w:hAnsi="宋体" w:cs="宋体" w:hint="eastAsia"/>
                <w:color w:val="000000"/>
                <w:sz w:val="18"/>
                <w:szCs w:val="18"/>
              </w:rPr>
              <w:t>车次，共计</w:t>
            </w:r>
            <w:r>
              <w:rPr>
                <w:rFonts w:ascii="宋体" w:eastAsia="宋体" w:hAnsi="宋体" w:cs="宋体" w:hint="eastAsia"/>
                <w:color w:val="000000"/>
                <w:sz w:val="18"/>
                <w:szCs w:val="18"/>
              </w:rPr>
              <w:t xml:space="preserve">32 </w:t>
            </w:r>
            <w:r>
              <w:rPr>
                <w:rFonts w:ascii="宋体" w:eastAsia="宋体" w:hAnsi="宋体" w:cs="宋体" w:hint="eastAsia"/>
                <w:color w:val="000000"/>
                <w:sz w:val="18"/>
                <w:szCs w:val="18"/>
              </w:rPr>
              <w:t>吨。</w:t>
            </w:r>
          </w:p>
          <w:p w:rsidR="00B64DDB" w:rsidRDefault="005A1DBE">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目前厂区内遗留废水、固废已处置完成，江苏省环保集团中吴公司已完成《常州市武进双惠环境工程</w:t>
            </w:r>
            <w:r>
              <w:rPr>
                <w:rFonts w:ascii="宋体" w:eastAsia="宋体" w:hAnsi="宋体" w:cs="宋体" w:hint="eastAsia"/>
                <w:color w:val="000000"/>
                <w:sz w:val="18"/>
                <w:szCs w:val="18"/>
              </w:rPr>
              <w:lastRenderedPageBreak/>
              <w:t>有限公司滞留废水应急处置工程环境监理报告》的编写。</w:t>
            </w:r>
          </w:p>
          <w:p w:rsidR="00B64DDB" w:rsidRDefault="005A1DBE">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双惠公司按照应急处置方案要求</w:t>
            </w:r>
            <w:r>
              <w:rPr>
                <w:rFonts w:ascii="宋体" w:eastAsia="宋体" w:hAnsi="宋体" w:cs="宋体" w:hint="eastAsia"/>
                <w:color w:val="000000"/>
                <w:sz w:val="18"/>
                <w:szCs w:val="18"/>
              </w:rPr>
              <w:t>,</w:t>
            </w:r>
            <w:r>
              <w:rPr>
                <w:rFonts w:ascii="宋体" w:eastAsia="宋体" w:hAnsi="宋体" w:cs="宋体" w:hint="eastAsia"/>
                <w:color w:val="000000"/>
                <w:sz w:val="18"/>
                <w:szCs w:val="18"/>
              </w:rPr>
              <w:t>在滞留废水应急处置期间采取了水池密闭、合理安排施工时间等二次污染防治措施。应急处置期间，江苏秋泓环境检测有限公司接受委托对场界无组织废气进行监测。</w:t>
            </w:r>
            <w:r>
              <w:rPr>
                <w:rFonts w:ascii="宋体" w:eastAsia="宋体" w:hAnsi="宋体" w:cs="宋体" w:hint="eastAsia"/>
                <w:color w:val="000000"/>
                <w:sz w:val="18"/>
                <w:szCs w:val="18"/>
              </w:rPr>
              <w:t>根据检测报告，应急处置前后及应急处置施工期间，厂界无组织废气均符合相关标准。</w:t>
            </w:r>
          </w:p>
          <w:p w:rsidR="00B64DDB" w:rsidRDefault="005A1DBE">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综上，常州市武进双惠环境工程有限公司按照《应急处置方案》及《应急补充方案》要求，完成了滞留废水</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包括</w:t>
            </w:r>
            <w:r>
              <w:rPr>
                <w:rFonts w:ascii="宋体" w:eastAsia="宋体" w:hAnsi="宋体" w:cs="宋体" w:hint="eastAsia"/>
                <w:color w:val="000000"/>
                <w:sz w:val="18"/>
                <w:szCs w:val="18"/>
              </w:rPr>
              <w:t xml:space="preserve"> 7 </w:t>
            </w:r>
            <w:r>
              <w:rPr>
                <w:rFonts w:ascii="宋体" w:eastAsia="宋体" w:hAnsi="宋体" w:cs="宋体" w:hint="eastAsia"/>
                <w:color w:val="000000"/>
                <w:sz w:val="18"/>
                <w:szCs w:val="18"/>
              </w:rPr>
              <w:t>个废水罐的高浓度废水、废水收集池等</w:t>
            </w:r>
            <w:r>
              <w:rPr>
                <w:rFonts w:ascii="宋体" w:eastAsia="宋体" w:hAnsi="宋体" w:cs="宋体" w:hint="eastAsia"/>
                <w:color w:val="000000"/>
                <w:sz w:val="18"/>
                <w:szCs w:val="18"/>
              </w:rPr>
              <w:t xml:space="preserve"> 10 </w:t>
            </w:r>
            <w:r>
              <w:rPr>
                <w:rFonts w:ascii="宋体" w:eastAsia="宋体" w:hAnsi="宋体" w:cs="宋体" w:hint="eastAsia"/>
                <w:color w:val="000000"/>
                <w:sz w:val="18"/>
                <w:szCs w:val="18"/>
              </w:rPr>
              <w:t>个水池的低浓度废水</w:t>
            </w:r>
            <w:r>
              <w:rPr>
                <w:rFonts w:ascii="宋体" w:eastAsia="宋体" w:hAnsi="宋体" w:cs="宋体" w:hint="eastAsia"/>
                <w:color w:val="000000"/>
                <w:sz w:val="18"/>
                <w:szCs w:val="18"/>
              </w:rPr>
              <w:t xml:space="preserve">) </w:t>
            </w:r>
            <w:r>
              <w:rPr>
                <w:rFonts w:ascii="宋体" w:eastAsia="宋体" w:hAnsi="宋体" w:cs="宋体" w:hint="eastAsia"/>
                <w:color w:val="000000"/>
                <w:sz w:val="18"/>
                <w:szCs w:val="18"/>
              </w:rPr>
              <w:t>的外运处置。完成了废水收集池内的污泥清理，并将污水处理污泥及飞灰、炉渣转运处置。转运期间均执行转移联单制度。应急处置施工期间，厂界无组织废气均符合相关标准，未有安全事故及环境污染事故发生。</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lastRenderedPageBreak/>
              <w:t>武进生态环境局</w:t>
            </w:r>
          </w:p>
        </w:tc>
        <w:tc>
          <w:tcPr>
            <w:tcW w:w="14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rPr>
              <w:t>武进生态环境局、前黄镇</w:t>
            </w:r>
          </w:p>
        </w:tc>
        <w:tc>
          <w:tcPr>
            <w:tcW w:w="2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w:t>
            </w:r>
            <w:r>
              <w:rPr>
                <w:rFonts w:ascii="宋体" w:eastAsia="宋体" w:hAnsi="宋体" w:cs="宋体" w:hint="eastAsia"/>
                <w:color w:val="000000"/>
                <w:sz w:val="22"/>
                <w:szCs w:val="22"/>
              </w:rPr>
              <w:t>、</w:t>
            </w:r>
            <w:r>
              <w:rPr>
                <w:rFonts w:ascii="宋体" w:eastAsia="宋体" w:hAnsi="宋体" w:cs="宋体" w:hint="eastAsia"/>
                <w:color w:val="000000"/>
                <w:sz w:val="22"/>
                <w:szCs w:val="22"/>
              </w:rPr>
              <w:t>停产整治决定书</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2</w:t>
            </w:r>
            <w:r>
              <w:rPr>
                <w:rFonts w:ascii="宋体" w:eastAsia="宋体" w:hAnsi="宋体" w:cs="宋体" w:hint="eastAsia"/>
                <w:color w:val="000000"/>
                <w:sz w:val="22"/>
                <w:szCs w:val="22"/>
              </w:rPr>
              <w:t>、现场调查照片</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3</w:t>
            </w:r>
            <w:r>
              <w:rPr>
                <w:rFonts w:ascii="宋体" w:eastAsia="宋体" w:hAnsi="宋体" w:cs="宋体" w:hint="eastAsia"/>
                <w:color w:val="000000"/>
                <w:sz w:val="22"/>
                <w:szCs w:val="22"/>
              </w:rPr>
              <w:t>、南侧地块用地情况</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4</w:t>
            </w:r>
            <w:r>
              <w:rPr>
                <w:rFonts w:ascii="宋体" w:eastAsia="宋体" w:hAnsi="宋体" w:cs="宋体" w:hint="eastAsia"/>
                <w:color w:val="000000"/>
                <w:sz w:val="22"/>
                <w:szCs w:val="22"/>
              </w:rPr>
              <w:t>、约谈记录</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5</w:t>
            </w:r>
            <w:r>
              <w:rPr>
                <w:rFonts w:ascii="宋体" w:eastAsia="宋体" w:hAnsi="宋体" w:cs="宋体" w:hint="eastAsia"/>
                <w:color w:val="000000"/>
                <w:sz w:val="22"/>
                <w:szCs w:val="22"/>
              </w:rPr>
              <w:t>、周边居民走访调查表</w:t>
            </w:r>
            <w:r>
              <w:rPr>
                <w:rFonts w:ascii="宋体" w:eastAsia="宋体" w:hAnsi="宋体" w:cs="宋体" w:hint="eastAsia"/>
                <w:color w:val="000000"/>
                <w:sz w:val="22"/>
                <w:szCs w:val="22"/>
              </w:rPr>
              <w:t>6</w:t>
            </w:r>
            <w:r>
              <w:rPr>
                <w:rFonts w:ascii="宋体" w:eastAsia="宋体" w:hAnsi="宋体" w:cs="宋体" w:hint="eastAsia"/>
                <w:color w:val="000000"/>
                <w:sz w:val="22"/>
                <w:szCs w:val="22"/>
              </w:rPr>
              <w:t>、常州市灵台生态农业有限公司走访调查表</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7</w:t>
            </w:r>
            <w:r>
              <w:rPr>
                <w:rFonts w:ascii="宋体" w:eastAsia="宋体" w:hAnsi="宋体" w:cs="宋体" w:hint="eastAsia"/>
                <w:color w:val="000000"/>
                <w:sz w:val="22"/>
                <w:szCs w:val="22"/>
              </w:rPr>
              <w:t>、应急处置方案</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8</w:t>
            </w:r>
            <w:r>
              <w:rPr>
                <w:rFonts w:ascii="宋体" w:eastAsia="宋体" w:hAnsi="宋体" w:cs="宋体" w:hint="eastAsia"/>
                <w:color w:val="000000"/>
                <w:sz w:val="22"/>
                <w:szCs w:val="22"/>
              </w:rPr>
              <w:t>、高浓度废水处置合同</w:t>
            </w:r>
            <w:r>
              <w:rPr>
                <w:rFonts w:ascii="宋体" w:eastAsia="宋体" w:hAnsi="宋体" w:cs="宋体" w:hint="eastAsia"/>
                <w:color w:val="000000"/>
                <w:sz w:val="22"/>
                <w:szCs w:val="22"/>
              </w:rPr>
              <w:t>9</w:t>
            </w:r>
            <w:r>
              <w:rPr>
                <w:rFonts w:ascii="宋体" w:eastAsia="宋体" w:hAnsi="宋体" w:cs="宋体" w:hint="eastAsia"/>
                <w:color w:val="000000"/>
                <w:sz w:val="22"/>
                <w:szCs w:val="22"/>
              </w:rPr>
              <w:t>、中浓度废水接管合同</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10</w:t>
            </w:r>
            <w:r>
              <w:rPr>
                <w:rFonts w:ascii="宋体" w:eastAsia="宋体" w:hAnsi="宋体" w:cs="宋体" w:hint="eastAsia"/>
                <w:color w:val="000000"/>
                <w:sz w:val="22"/>
                <w:szCs w:val="22"/>
              </w:rPr>
              <w:t>、污泥处置合同</w:t>
            </w:r>
            <w:r>
              <w:rPr>
                <w:rFonts w:ascii="宋体" w:eastAsia="宋体" w:hAnsi="宋体" w:cs="宋体" w:hint="eastAsia"/>
                <w:color w:val="000000"/>
                <w:sz w:val="22"/>
                <w:szCs w:val="22"/>
              </w:rPr>
              <w:t>11</w:t>
            </w:r>
            <w:r>
              <w:rPr>
                <w:rFonts w:ascii="宋体" w:eastAsia="宋体" w:hAnsi="宋体" w:cs="宋体" w:hint="eastAsia"/>
                <w:color w:val="000000"/>
                <w:sz w:val="22"/>
                <w:szCs w:val="22"/>
              </w:rPr>
              <w:t>、炉渣、飞灰处置合同</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12</w:t>
            </w:r>
            <w:r>
              <w:rPr>
                <w:rFonts w:ascii="宋体" w:eastAsia="宋体" w:hAnsi="宋体" w:cs="宋体" w:hint="eastAsia"/>
                <w:color w:val="000000"/>
                <w:sz w:val="22"/>
                <w:szCs w:val="22"/>
              </w:rPr>
              <w:t>、高浓度废水转移联单</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11</w:t>
            </w:r>
            <w:r>
              <w:rPr>
                <w:rFonts w:ascii="宋体" w:eastAsia="宋体" w:hAnsi="宋体" w:cs="宋体" w:hint="eastAsia"/>
                <w:color w:val="000000"/>
                <w:sz w:val="22"/>
                <w:szCs w:val="22"/>
              </w:rPr>
              <w:t>、中浓度废水转移联</w:t>
            </w:r>
          </w:p>
          <w:p w:rsidR="00B64DDB" w:rsidRDefault="005A1DBE">
            <w:pPr>
              <w:widowControl/>
              <w:jc w:val="left"/>
              <w:textAlignment w:val="center"/>
              <w:rPr>
                <w:rFonts w:ascii="宋体" w:eastAsia="宋体" w:hAnsi="宋体" w:cs="宋体"/>
                <w:color w:val="000000"/>
                <w:sz w:val="22"/>
                <w:szCs w:val="22"/>
              </w:rPr>
            </w:pPr>
            <w:r>
              <w:rPr>
                <w:rFonts w:ascii="宋体" w:eastAsia="宋体" w:hAnsi="宋体" w:cs="宋体" w:hint="eastAsia"/>
                <w:color w:val="000000"/>
                <w:sz w:val="22"/>
                <w:szCs w:val="22"/>
              </w:rPr>
              <w:t>12</w:t>
            </w:r>
            <w:r>
              <w:rPr>
                <w:rFonts w:ascii="宋体" w:eastAsia="宋体" w:hAnsi="宋体" w:cs="宋体" w:hint="eastAsia"/>
                <w:color w:val="000000"/>
                <w:sz w:val="22"/>
                <w:szCs w:val="22"/>
              </w:rPr>
              <w:t>、双惠应急处置工程环境监理报告结论</w:t>
            </w:r>
            <w:bookmarkStart w:id="0" w:name="_GoBack"/>
            <w:bookmarkEnd w:id="0"/>
          </w:p>
        </w:tc>
      </w:tr>
    </w:tbl>
    <w:p w:rsidR="00B64DDB" w:rsidRDefault="00B64DDB">
      <w:pPr>
        <w:rPr>
          <w:sz w:val="32"/>
          <w:szCs w:val="32"/>
        </w:rPr>
      </w:pPr>
    </w:p>
    <w:sectPr w:rsidR="00B64DDB" w:rsidSect="00B64DD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BE" w:rsidRDefault="005A1DBE" w:rsidP="00DA6757">
      <w:r>
        <w:separator/>
      </w:r>
    </w:p>
  </w:endnote>
  <w:endnote w:type="continuationSeparator" w:id="1">
    <w:p w:rsidR="005A1DBE" w:rsidRDefault="005A1DBE" w:rsidP="00DA6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BE" w:rsidRDefault="005A1DBE" w:rsidP="00DA6757">
      <w:r>
        <w:separator/>
      </w:r>
    </w:p>
  </w:footnote>
  <w:footnote w:type="continuationSeparator" w:id="1">
    <w:p w:rsidR="005A1DBE" w:rsidRDefault="005A1DBE" w:rsidP="00DA6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gzODRmNGJlYzRlOTc5ZWNmNGYyZWI0NWQ2YmNhMjUifQ=="/>
  </w:docVars>
  <w:rsids>
    <w:rsidRoot w:val="00B64DDB"/>
    <w:rsid w:val="005A1DBE"/>
    <w:rsid w:val="00B64DDB"/>
    <w:rsid w:val="00DA6757"/>
    <w:rsid w:val="1FB27AC6"/>
    <w:rsid w:val="5C736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DD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A6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A6757"/>
    <w:rPr>
      <w:rFonts w:asciiTheme="minorHAnsi" w:eastAsiaTheme="minorEastAsia" w:hAnsiTheme="minorHAnsi" w:cstheme="minorBidi"/>
      <w:kern w:val="2"/>
      <w:sz w:val="18"/>
      <w:szCs w:val="18"/>
    </w:rPr>
  </w:style>
  <w:style w:type="paragraph" w:styleId="a4">
    <w:name w:val="footer"/>
    <w:basedOn w:val="a"/>
    <w:link w:val="Char0"/>
    <w:rsid w:val="00DA6757"/>
    <w:pPr>
      <w:tabs>
        <w:tab w:val="center" w:pos="4153"/>
        <w:tab w:val="right" w:pos="8306"/>
      </w:tabs>
      <w:snapToGrid w:val="0"/>
      <w:jc w:val="left"/>
    </w:pPr>
    <w:rPr>
      <w:sz w:val="18"/>
      <w:szCs w:val="18"/>
    </w:rPr>
  </w:style>
  <w:style w:type="character" w:customStyle="1" w:styleId="Char0">
    <w:name w:val="页脚 Char"/>
    <w:basedOn w:val="a0"/>
    <w:link w:val="a4"/>
    <w:rsid w:val="00DA675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198</Words>
  <Characters>1129</Characters>
  <Application>Microsoft Office Word</Application>
  <DocSecurity>0</DocSecurity>
  <Lines>9</Lines>
  <Paragraphs>2</Paragraphs>
  <ScaleCrop>false</ScaleCrop>
  <Company>Microsoft</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生态环境局管理员</cp:lastModifiedBy>
  <cp:revision>2</cp:revision>
  <dcterms:created xsi:type="dcterms:W3CDTF">2023-03-22T08:26:00Z</dcterms:created>
  <dcterms:modified xsi:type="dcterms:W3CDTF">2023-03-22T08:26:00Z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50DE81F2CCEB44589FCECF439F9543CE</vt:lpwstr>
  </property>
</Properties>
</file>