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hint="eastAsia"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附件1</w:t>
      </w:r>
    </w:p>
    <w:p>
      <w:pPr>
        <w:pStyle w:val="4"/>
        <w:spacing w:line="590" w:lineRule="exact"/>
        <w:rPr>
          <w:rFonts w:hint="eastAsia"/>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武进区省级生态环保专项督察整改销号审核表</w:t>
      </w:r>
    </w:p>
    <w:p>
      <w:pPr>
        <w:pStyle w:val="4"/>
        <w:spacing w:line="590" w:lineRule="exact"/>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（反馈意见具体问题、点位问题）</w:t>
      </w:r>
    </w:p>
    <w:p>
      <w:pPr>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责任单位（盖章）：                    时间：</w:t>
      </w:r>
    </w:p>
    <w:tbl>
      <w:tblPr>
        <w:tblStyle w:val="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835"/>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2376" w:type="dxa"/>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问题类型</w:t>
            </w:r>
          </w:p>
        </w:tc>
        <w:tc>
          <w:tcPr>
            <w:tcW w:w="6663" w:type="dxa"/>
            <w:gridSpan w:val="2"/>
            <w:vAlign w:val="center"/>
          </w:tcPr>
          <w:p>
            <w:pP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反馈意见具体问题（编号</w:t>
            </w:r>
            <w:r>
              <w:rPr>
                <w:rFonts w:hint="eastAsia" w:ascii="仿宋_GB2312" w:eastAsia="仿宋_GB2312"/>
                <w:color w:val="000000" w:themeColor="text1"/>
                <w:sz w:val="28"/>
                <w:szCs w:val="28"/>
                <w:lang w:val="en-US" w:eastAsia="zh-CN"/>
                <w14:textFill>
                  <w14:solidFill>
                    <w14:schemeClr w14:val="tx1"/>
                  </w14:solidFill>
                </w14:textFill>
              </w:rPr>
              <w:t>29</w:t>
            </w:r>
            <w:r>
              <w:rPr>
                <w:rFonts w:hint="eastAsia" w:ascii="仿宋_GB2312" w:eastAsia="仿宋_GB2312"/>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2376" w:type="dxa"/>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反馈问题</w:t>
            </w:r>
          </w:p>
        </w:tc>
        <w:tc>
          <w:tcPr>
            <w:tcW w:w="6663" w:type="dxa"/>
            <w:gridSpan w:val="2"/>
            <w:vAlign w:val="center"/>
          </w:tcPr>
          <w:p>
            <w:pP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文强球墨光氧催化和活性炭吸附装置长期停用。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376" w:type="dxa"/>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整改目标</w:t>
            </w:r>
          </w:p>
        </w:tc>
        <w:tc>
          <w:tcPr>
            <w:tcW w:w="6663" w:type="dxa"/>
            <w:gridSpan w:val="2"/>
            <w:vAlign w:val="center"/>
          </w:tcPr>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依法查处企业违法行为。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76" w:type="dxa"/>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整改时限</w:t>
            </w:r>
          </w:p>
        </w:tc>
        <w:tc>
          <w:tcPr>
            <w:tcW w:w="6663" w:type="dxa"/>
            <w:gridSpan w:val="2"/>
            <w:vAlign w:val="center"/>
          </w:tcPr>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立行立改、长期坚持。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2376" w:type="dxa"/>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整改完成情况</w:t>
            </w:r>
          </w:p>
        </w:tc>
        <w:tc>
          <w:tcPr>
            <w:tcW w:w="6663" w:type="dxa"/>
            <w:gridSpan w:val="2"/>
            <w:vAlign w:val="center"/>
          </w:tcPr>
          <w:p>
            <w:pPr>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常州市</w:t>
            </w:r>
            <w:r>
              <w:rPr>
                <w:rFonts w:hint="eastAsia" w:ascii="仿宋_GB2312" w:eastAsia="仿宋_GB2312"/>
                <w:color w:val="000000" w:themeColor="text1"/>
                <w:sz w:val="28"/>
                <w:szCs w:val="28"/>
                <w:lang w:val="en-US" w:eastAsia="zh-CN"/>
                <w14:textFill>
                  <w14:solidFill>
                    <w14:schemeClr w14:val="tx1"/>
                  </w14:solidFill>
                </w14:textFill>
              </w:rPr>
              <w:t>武进生态环境局已对</w:t>
            </w:r>
            <w:r>
              <w:rPr>
                <w:rFonts w:ascii="仿宋_GB2312" w:eastAsia="仿宋_GB2312"/>
                <w:color w:val="000000" w:themeColor="text1"/>
                <w:sz w:val="28"/>
                <w:szCs w:val="28"/>
                <w14:textFill>
                  <w14:solidFill>
                    <w14:schemeClr w14:val="tx1"/>
                  </w14:solidFill>
                </w14:textFill>
              </w:rPr>
              <w:t>常州市文强球墨铸件厂</w:t>
            </w:r>
            <w:r>
              <w:rPr>
                <w:rFonts w:hint="eastAsia" w:ascii="仿宋_GB2312" w:eastAsia="仿宋_GB2312"/>
                <w:color w:val="000000" w:themeColor="text1"/>
                <w:sz w:val="28"/>
                <w:szCs w:val="28"/>
                <w14:textFill>
                  <w14:solidFill>
                    <w14:schemeClr w14:val="tx1"/>
                  </w14:solidFill>
                </w14:textFill>
              </w:rPr>
              <w:t>违法行为</w:t>
            </w:r>
            <w:r>
              <w:rPr>
                <w:rFonts w:ascii="仿宋_GB2312" w:eastAsia="仿宋_GB2312"/>
                <w:color w:val="000000" w:themeColor="text1"/>
                <w:sz w:val="28"/>
                <w:szCs w:val="28"/>
                <w14:textFill>
                  <w14:solidFill>
                    <w14:schemeClr w14:val="tx1"/>
                  </w14:solidFill>
                </w14:textFill>
              </w:rPr>
              <w:t>立案</w:t>
            </w:r>
            <w:r>
              <w:rPr>
                <w:rFonts w:hint="eastAsia" w:ascii="仿宋_GB2312" w:eastAsia="仿宋_GB2312"/>
                <w:color w:val="000000" w:themeColor="text1"/>
                <w:sz w:val="28"/>
                <w:szCs w:val="28"/>
                <w:lang w:val="en-US" w:eastAsia="zh-CN"/>
                <w14:textFill>
                  <w14:solidFill>
                    <w14:schemeClr w14:val="tx1"/>
                  </w14:solidFill>
                </w14:textFill>
              </w:rPr>
              <w:t>处罚，处以12万元罚款</w:t>
            </w:r>
            <w:r>
              <w:rPr>
                <w:rFonts w:ascii="仿宋_GB2312" w:eastAsia="仿宋_GB2312"/>
                <w:color w:val="000000" w:themeColor="text1"/>
                <w:sz w:val="28"/>
                <w:szCs w:val="28"/>
                <w14:textFill>
                  <w14:solidFill>
                    <w14:schemeClr w14:val="tx1"/>
                  </w14:solidFill>
                </w14:textFill>
              </w:rPr>
              <w:t>。目前该单位主动要求关闭，现场已</w:t>
            </w:r>
            <w:r>
              <w:rPr>
                <w:rFonts w:hint="eastAsia" w:ascii="仿宋_GB2312" w:eastAsia="仿宋_GB2312"/>
                <w:color w:val="000000" w:themeColor="text1"/>
                <w:sz w:val="28"/>
                <w:szCs w:val="28"/>
                <w14:textFill>
                  <w14:solidFill>
                    <w14:schemeClr w14:val="tx1"/>
                  </w14:solidFill>
                </w14:textFill>
              </w:rPr>
              <w:t>按照“两断三清”要求关闭到位。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2376" w:type="dxa"/>
            <w:vMerge w:val="restart"/>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责任单位</w:t>
            </w:r>
          </w:p>
        </w:tc>
        <w:tc>
          <w:tcPr>
            <w:tcW w:w="2835" w:type="dxa"/>
            <w:vAlign w:val="center"/>
          </w:tcPr>
          <w:p>
            <w:pPr>
              <w:ind w:right="548"/>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第三责任人意见</w:t>
            </w:r>
          </w:p>
        </w:tc>
        <w:tc>
          <w:tcPr>
            <w:tcW w:w="3828" w:type="dxa"/>
            <w:vAlign w:val="center"/>
          </w:tcPr>
          <w:p>
            <w:pPr>
              <w:wordWrap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（签字）     </w:t>
            </w:r>
          </w:p>
          <w:p>
            <w:pPr>
              <w:wordWrap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2376" w:type="dxa"/>
            <w:vMerge w:val="continue"/>
            <w:vAlign w:val="center"/>
          </w:tcPr>
          <w:p>
            <w:pPr>
              <w:jc w:val="center"/>
              <w:rPr>
                <w:rFonts w:ascii="仿宋_GB2312" w:eastAsia="仿宋_GB2312"/>
                <w:color w:val="000000" w:themeColor="text1"/>
                <w:sz w:val="28"/>
                <w:szCs w:val="28"/>
                <w14:textFill>
                  <w14:solidFill>
                    <w14:schemeClr w14:val="tx1"/>
                  </w14:solidFill>
                </w14:textFill>
              </w:rPr>
            </w:pPr>
          </w:p>
        </w:tc>
        <w:tc>
          <w:tcPr>
            <w:tcW w:w="2835" w:type="dxa"/>
            <w:vAlign w:val="center"/>
          </w:tcPr>
          <w:p>
            <w:pPr>
              <w:ind w:right="548"/>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第二责任人意见</w:t>
            </w:r>
          </w:p>
        </w:tc>
        <w:tc>
          <w:tcPr>
            <w:tcW w:w="3828" w:type="dxa"/>
            <w:vAlign w:val="center"/>
          </w:tcPr>
          <w:p>
            <w:pPr>
              <w:wordWrap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（签字）     </w:t>
            </w:r>
          </w:p>
          <w:p>
            <w:pPr>
              <w:wordWrap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2376" w:type="dxa"/>
            <w:vMerge w:val="continue"/>
            <w:vAlign w:val="center"/>
          </w:tcPr>
          <w:p>
            <w:pPr>
              <w:jc w:val="center"/>
              <w:rPr>
                <w:rFonts w:ascii="仿宋_GB2312" w:eastAsia="仿宋_GB2312"/>
                <w:color w:val="000000" w:themeColor="text1"/>
                <w:sz w:val="28"/>
                <w:szCs w:val="28"/>
                <w14:textFill>
                  <w14:solidFill>
                    <w14:schemeClr w14:val="tx1"/>
                  </w14:solidFill>
                </w14:textFill>
              </w:rPr>
            </w:pPr>
          </w:p>
        </w:tc>
        <w:tc>
          <w:tcPr>
            <w:tcW w:w="2835" w:type="dxa"/>
            <w:vAlign w:val="center"/>
          </w:tcPr>
          <w:p>
            <w:pPr>
              <w:ind w:right="548"/>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第一责任人意见</w:t>
            </w:r>
          </w:p>
        </w:tc>
        <w:tc>
          <w:tcPr>
            <w:tcW w:w="3828" w:type="dxa"/>
            <w:vAlign w:val="center"/>
          </w:tcPr>
          <w:p>
            <w:pPr>
              <w:wordWrap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（签字）     </w:t>
            </w:r>
          </w:p>
          <w:p>
            <w:pPr>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    日</w:t>
            </w:r>
          </w:p>
        </w:tc>
      </w:tr>
    </w:tbl>
    <w:p>
      <w:pPr>
        <w:pStyle w:val="4"/>
        <w:jc w:val="both"/>
        <w:rPr>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备注：第一责任人（主要领导），第二责任人（分管领导），第三责任人（业务科室负责人）</w:t>
      </w:r>
    </w:p>
    <w:p>
      <w:pPr>
        <w:pStyle w:val="4"/>
        <w:jc w:val="left"/>
        <w:rPr>
          <w:rFonts w:hint="eastAsia"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附件2</w:t>
      </w:r>
    </w:p>
    <w:p>
      <w:pPr>
        <w:spacing w:line="590" w:lineRule="exact"/>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武进区省级生态环保专项督察整改销号申请表</w:t>
      </w:r>
    </w:p>
    <w:p>
      <w:pPr>
        <w:spacing w:line="59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（反馈意见具体问题、点位问题）</w:t>
      </w:r>
    </w:p>
    <w:p>
      <w:pPr>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牵头单位（盖章）：                    时间：</w:t>
      </w:r>
    </w:p>
    <w:tbl>
      <w:tblPr>
        <w:tblStyle w:val="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835"/>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2376" w:type="dxa"/>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问题类型</w:t>
            </w:r>
          </w:p>
        </w:tc>
        <w:tc>
          <w:tcPr>
            <w:tcW w:w="6663" w:type="dxa"/>
            <w:gridSpan w:val="2"/>
            <w:vAlign w:val="center"/>
          </w:tcPr>
          <w:p>
            <w:pP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反馈意见具体问题（编号</w:t>
            </w:r>
            <w:r>
              <w:rPr>
                <w:rFonts w:hint="eastAsia" w:ascii="仿宋_GB2312" w:eastAsia="仿宋_GB2312"/>
                <w:color w:val="000000" w:themeColor="text1"/>
                <w:sz w:val="28"/>
                <w:szCs w:val="28"/>
                <w:lang w:val="en-US" w:eastAsia="zh-CN"/>
                <w14:textFill>
                  <w14:solidFill>
                    <w14:schemeClr w14:val="tx1"/>
                  </w14:solidFill>
                </w14:textFill>
              </w:rPr>
              <w:t>29</w:t>
            </w:r>
            <w:r>
              <w:rPr>
                <w:rFonts w:hint="eastAsia" w:ascii="仿宋_GB2312" w:eastAsia="仿宋_GB2312"/>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2376" w:type="dxa"/>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反馈问题</w:t>
            </w:r>
          </w:p>
        </w:tc>
        <w:tc>
          <w:tcPr>
            <w:tcW w:w="6663" w:type="dxa"/>
            <w:gridSpan w:val="2"/>
            <w:vAlign w:val="center"/>
          </w:tcPr>
          <w:p>
            <w:pP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文强球墨光氧催化和活性炭吸附装置长期停用。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trPr>
        <w:tc>
          <w:tcPr>
            <w:tcW w:w="2376" w:type="dxa"/>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整改目标</w:t>
            </w:r>
          </w:p>
        </w:tc>
        <w:tc>
          <w:tcPr>
            <w:tcW w:w="6663" w:type="dxa"/>
            <w:gridSpan w:val="2"/>
            <w:vAlign w:val="center"/>
          </w:tcPr>
          <w:p>
            <w:pP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依法查处企业违法行为。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exact"/>
        </w:trPr>
        <w:tc>
          <w:tcPr>
            <w:tcW w:w="2376" w:type="dxa"/>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整改时限</w:t>
            </w:r>
          </w:p>
        </w:tc>
        <w:tc>
          <w:tcPr>
            <w:tcW w:w="6663" w:type="dxa"/>
            <w:gridSpan w:val="2"/>
            <w:vAlign w:val="center"/>
          </w:tcPr>
          <w:p>
            <w:pP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立行立改、长期坚持。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2376" w:type="dxa"/>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整改完成情况</w:t>
            </w:r>
          </w:p>
        </w:tc>
        <w:tc>
          <w:tcPr>
            <w:tcW w:w="6663" w:type="dxa"/>
            <w:gridSpan w:val="2"/>
            <w:vAlign w:val="center"/>
          </w:tcPr>
          <w:p>
            <w:pPr>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常州市</w:t>
            </w:r>
            <w:r>
              <w:rPr>
                <w:rFonts w:hint="eastAsia" w:ascii="仿宋_GB2312" w:eastAsia="仿宋_GB2312"/>
                <w:color w:val="000000" w:themeColor="text1"/>
                <w:sz w:val="28"/>
                <w:szCs w:val="28"/>
                <w:lang w:val="en-US" w:eastAsia="zh-CN"/>
                <w14:textFill>
                  <w14:solidFill>
                    <w14:schemeClr w14:val="tx1"/>
                  </w14:solidFill>
                </w14:textFill>
              </w:rPr>
              <w:t>武进生态环境局已对</w:t>
            </w:r>
            <w:r>
              <w:rPr>
                <w:rFonts w:ascii="仿宋_GB2312" w:eastAsia="仿宋_GB2312"/>
                <w:color w:val="000000" w:themeColor="text1"/>
                <w:sz w:val="28"/>
                <w:szCs w:val="28"/>
                <w14:textFill>
                  <w14:solidFill>
                    <w14:schemeClr w14:val="tx1"/>
                  </w14:solidFill>
                </w14:textFill>
              </w:rPr>
              <w:t>常州市文强球墨铸件厂</w:t>
            </w:r>
            <w:r>
              <w:rPr>
                <w:rFonts w:hint="eastAsia" w:ascii="仿宋_GB2312" w:eastAsia="仿宋_GB2312"/>
                <w:color w:val="000000" w:themeColor="text1"/>
                <w:sz w:val="28"/>
                <w:szCs w:val="28"/>
                <w14:textFill>
                  <w14:solidFill>
                    <w14:schemeClr w14:val="tx1"/>
                  </w14:solidFill>
                </w14:textFill>
              </w:rPr>
              <w:t>违法行为</w:t>
            </w:r>
            <w:r>
              <w:rPr>
                <w:rFonts w:ascii="仿宋_GB2312" w:eastAsia="仿宋_GB2312"/>
                <w:color w:val="000000" w:themeColor="text1"/>
                <w:sz w:val="28"/>
                <w:szCs w:val="28"/>
                <w14:textFill>
                  <w14:solidFill>
                    <w14:schemeClr w14:val="tx1"/>
                  </w14:solidFill>
                </w14:textFill>
              </w:rPr>
              <w:t>立案</w:t>
            </w:r>
            <w:r>
              <w:rPr>
                <w:rFonts w:hint="eastAsia" w:ascii="仿宋_GB2312" w:eastAsia="仿宋_GB2312"/>
                <w:color w:val="000000" w:themeColor="text1"/>
                <w:sz w:val="28"/>
                <w:szCs w:val="28"/>
                <w:lang w:val="en-US" w:eastAsia="zh-CN"/>
                <w14:textFill>
                  <w14:solidFill>
                    <w14:schemeClr w14:val="tx1"/>
                  </w14:solidFill>
                </w14:textFill>
              </w:rPr>
              <w:t>处罚，处以12万元罚款</w:t>
            </w:r>
            <w:r>
              <w:rPr>
                <w:rFonts w:ascii="仿宋_GB2312" w:eastAsia="仿宋_GB2312"/>
                <w:color w:val="000000" w:themeColor="text1"/>
                <w:sz w:val="28"/>
                <w:szCs w:val="28"/>
                <w14:textFill>
                  <w14:solidFill>
                    <w14:schemeClr w14:val="tx1"/>
                  </w14:solidFill>
                </w14:textFill>
              </w:rPr>
              <w:t>。目前该单位主动要求关闭，现场已</w:t>
            </w:r>
            <w:r>
              <w:rPr>
                <w:rFonts w:hint="eastAsia" w:ascii="仿宋_GB2312" w:eastAsia="仿宋_GB2312"/>
                <w:color w:val="000000" w:themeColor="text1"/>
                <w:sz w:val="28"/>
                <w:szCs w:val="28"/>
                <w14:textFill>
                  <w14:solidFill>
                    <w14:schemeClr w14:val="tx1"/>
                  </w14:solidFill>
                </w14:textFill>
              </w:rPr>
              <w:t>按照“两断三清”要求关闭到位。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2376" w:type="dxa"/>
            <w:vMerge w:val="restart"/>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牵头单位（盖章）</w:t>
            </w:r>
          </w:p>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（排位第一）</w:t>
            </w:r>
          </w:p>
        </w:tc>
        <w:tc>
          <w:tcPr>
            <w:tcW w:w="2835" w:type="dxa"/>
            <w:vAlign w:val="center"/>
          </w:tcPr>
          <w:p>
            <w:pPr>
              <w:ind w:right="548"/>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第三责任人意见</w:t>
            </w:r>
          </w:p>
        </w:tc>
        <w:tc>
          <w:tcPr>
            <w:tcW w:w="3828" w:type="dxa"/>
            <w:vAlign w:val="center"/>
          </w:tcPr>
          <w:p>
            <w:pPr>
              <w:wordWrap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（签字）     </w:t>
            </w:r>
          </w:p>
          <w:p>
            <w:pPr>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2376" w:type="dxa"/>
            <w:vMerge w:val="continue"/>
            <w:vAlign w:val="center"/>
          </w:tcPr>
          <w:p>
            <w:pPr>
              <w:jc w:val="center"/>
              <w:rPr>
                <w:rFonts w:ascii="仿宋_GB2312" w:eastAsia="仿宋_GB2312"/>
                <w:color w:val="000000" w:themeColor="text1"/>
                <w:sz w:val="28"/>
                <w:szCs w:val="28"/>
                <w14:textFill>
                  <w14:solidFill>
                    <w14:schemeClr w14:val="tx1"/>
                  </w14:solidFill>
                </w14:textFill>
              </w:rPr>
            </w:pPr>
          </w:p>
        </w:tc>
        <w:tc>
          <w:tcPr>
            <w:tcW w:w="2835" w:type="dxa"/>
            <w:vAlign w:val="center"/>
          </w:tcPr>
          <w:p>
            <w:pPr>
              <w:ind w:right="548"/>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第二责任人意见</w:t>
            </w:r>
          </w:p>
        </w:tc>
        <w:tc>
          <w:tcPr>
            <w:tcW w:w="3828" w:type="dxa"/>
            <w:vAlign w:val="center"/>
          </w:tcPr>
          <w:p>
            <w:pPr>
              <w:wordWrap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（签字）     </w:t>
            </w:r>
          </w:p>
          <w:p>
            <w:pPr>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2376" w:type="dxa"/>
            <w:vMerge w:val="continue"/>
            <w:vAlign w:val="center"/>
          </w:tcPr>
          <w:p>
            <w:pPr>
              <w:jc w:val="center"/>
              <w:rPr>
                <w:rFonts w:ascii="仿宋_GB2312" w:eastAsia="仿宋_GB2312"/>
                <w:color w:val="000000" w:themeColor="text1"/>
                <w:sz w:val="28"/>
                <w:szCs w:val="28"/>
                <w14:textFill>
                  <w14:solidFill>
                    <w14:schemeClr w14:val="tx1"/>
                  </w14:solidFill>
                </w14:textFill>
              </w:rPr>
            </w:pPr>
          </w:p>
        </w:tc>
        <w:tc>
          <w:tcPr>
            <w:tcW w:w="2835" w:type="dxa"/>
            <w:vAlign w:val="center"/>
          </w:tcPr>
          <w:p>
            <w:pPr>
              <w:ind w:right="548"/>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第一责任人意见</w:t>
            </w:r>
          </w:p>
        </w:tc>
        <w:tc>
          <w:tcPr>
            <w:tcW w:w="3828" w:type="dxa"/>
            <w:vAlign w:val="center"/>
          </w:tcPr>
          <w:p>
            <w:pPr>
              <w:wordWrap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（签字）     </w:t>
            </w:r>
          </w:p>
          <w:p>
            <w:pPr>
              <w:wordWrap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    日</w:t>
            </w:r>
          </w:p>
        </w:tc>
      </w:tr>
    </w:tbl>
    <w:p>
      <w:pPr>
        <w:pStyle w:val="4"/>
        <w:jc w:val="both"/>
        <w:rPr>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备注：第一责任人（主要领导），第二责任人（分管领导），第三责任人（业务科室负责人）</w:t>
      </w:r>
    </w:p>
    <w:p>
      <w:pPr>
        <w:pStyle w:val="4"/>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（接上表）：</w:t>
      </w:r>
    </w:p>
    <w:tbl>
      <w:tblPr>
        <w:tblStyle w:val="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835"/>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2376" w:type="dxa"/>
            <w:vMerge w:val="restart"/>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牵头单位（盖章）</w:t>
            </w:r>
          </w:p>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（排位第二）</w:t>
            </w:r>
          </w:p>
        </w:tc>
        <w:tc>
          <w:tcPr>
            <w:tcW w:w="2835" w:type="dxa"/>
            <w:vAlign w:val="center"/>
          </w:tcPr>
          <w:p>
            <w:pPr>
              <w:ind w:right="548"/>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第三责任人意见</w:t>
            </w:r>
          </w:p>
        </w:tc>
        <w:tc>
          <w:tcPr>
            <w:tcW w:w="3828" w:type="dxa"/>
            <w:vAlign w:val="center"/>
          </w:tcPr>
          <w:p>
            <w:pPr>
              <w:wordWrap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（签字）     </w:t>
            </w:r>
          </w:p>
          <w:p>
            <w:pPr>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2376" w:type="dxa"/>
            <w:vMerge w:val="continue"/>
            <w:vAlign w:val="center"/>
          </w:tcPr>
          <w:p>
            <w:pPr>
              <w:jc w:val="center"/>
              <w:rPr>
                <w:rFonts w:ascii="仿宋_GB2312" w:eastAsia="仿宋_GB2312"/>
                <w:color w:val="000000" w:themeColor="text1"/>
                <w:sz w:val="28"/>
                <w:szCs w:val="28"/>
                <w14:textFill>
                  <w14:solidFill>
                    <w14:schemeClr w14:val="tx1"/>
                  </w14:solidFill>
                </w14:textFill>
              </w:rPr>
            </w:pPr>
          </w:p>
        </w:tc>
        <w:tc>
          <w:tcPr>
            <w:tcW w:w="2835" w:type="dxa"/>
            <w:vAlign w:val="center"/>
          </w:tcPr>
          <w:p>
            <w:pPr>
              <w:ind w:right="548"/>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第二责任人意见</w:t>
            </w:r>
          </w:p>
        </w:tc>
        <w:tc>
          <w:tcPr>
            <w:tcW w:w="3828" w:type="dxa"/>
            <w:vAlign w:val="center"/>
          </w:tcPr>
          <w:p>
            <w:pPr>
              <w:wordWrap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（签字）     </w:t>
            </w:r>
          </w:p>
          <w:p>
            <w:pPr>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2376" w:type="dxa"/>
            <w:vMerge w:val="continue"/>
            <w:vAlign w:val="center"/>
          </w:tcPr>
          <w:p>
            <w:pPr>
              <w:jc w:val="center"/>
              <w:rPr>
                <w:rFonts w:ascii="仿宋_GB2312" w:eastAsia="仿宋_GB2312"/>
                <w:color w:val="000000" w:themeColor="text1"/>
                <w:sz w:val="28"/>
                <w:szCs w:val="28"/>
                <w14:textFill>
                  <w14:solidFill>
                    <w14:schemeClr w14:val="tx1"/>
                  </w14:solidFill>
                </w14:textFill>
              </w:rPr>
            </w:pPr>
          </w:p>
        </w:tc>
        <w:tc>
          <w:tcPr>
            <w:tcW w:w="2835" w:type="dxa"/>
            <w:vAlign w:val="center"/>
          </w:tcPr>
          <w:p>
            <w:pPr>
              <w:ind w:right="548"/>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第一责任人意见</w:t>
            </w:r>
          </w:p>
        </w:tc>
        <w:tc>
          <w:tcPr>
            <w:tcW w:w="3828" w:type="dxa"/>
            <w:vAlign w:val="center"/>
          </w:tcPr>
          <w:p>
            <w:pPr>
              <w:wordWrap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（签字）     </w:t>
            </w:r>
          </w:p>
          <w:p>
            <w:pPr>
              <w:wordWrap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2376" w:type="dxa"/>
            <w:vMerge w:val="restart"/>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牵头单位（盖章）</w:t>
            </w:r>
          </w:p>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（排位第三）</w:t>
            </w:r>
          </w:p>
        </w:tc>
        <w:tc>
          <w:tcPr>
            <w:tcW w:w="2835" w:type="dxa"/>
            <w:vAlign w:val="center"/>
          </w:tcPr>
          <w:p>
            <w:pPr>
              <w:ind w:right="548"/>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第三责任人意见</w:t>
            </w:r>
          </w:p>
        </w:tc>
        <w:tc>
          <w:tcPr>
            <w:tcW w:w="3828" w:type="dxa"/>
            <w:vAlign w:val="center"/>
          </w:tcPr>
          <w:p>
            <w:pPr>
              <w:wordWrap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（签字）     </w:t>
            </w:r>
          </w:p>
          <w:p>
            <w:pPr>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2376" w:type="dxa"/>
            <w:vMerge w:val="continue"/>
            <w:vAlign w:val="center"/>
          </w:tcPr>
          <w:p>
            <w:pPr>
              <w:jc w:val="center"/>
              <w:rPr>
                <w:rFonts w:ascii="仿宋_GB2312" w:eastAsia="仿宋_GB2312"/>
                <w:color w:val="000000" w:themeColor="text1"/>
                <w:sz w:val="28"/>
                <w:szCs w:val="28"/>
                <w14:textFill>
                  <w14:solidFill>
                    <w14:schemeClr w14:val="tx1"/>
                  </w14:solidFill>
                </w14:textFill>
              </w:rPr>
            </w:pPr>
          </w:p>
        </w:tc>
        <w:tc>
          <w:tcPr>
            <w:tcW w:w="2835" w:type="dxa"/>
            <w:vAlign w:val="center"/>
          </w:tcPr>
          <w:p>
            <w:pPr>
              <w:ind w:right="548"/>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第二责任人意见</w:t>
            </w:r>
          </w:p>
        </w:tc>
        <w:tc>
          <w:tcPr>
            <w:tcW w:w="3828" w:type="dxa"/>
            <w:vAlign w:val="center"/>
          </w:tcPr>
          <w:p>
            <w:pPr>
              <w:wordWrap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（签字）     </w:t>
            </w:r>
          </w:p>
          <w:p>
            <w:pPr>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2376" w:type="dxa"/>
            <w:vMerge w:val="continue"/>
            <w:vAlign w:val="center"/>
          </w:tcPr>
          <w:p>
            <w:pPr>
              <w:jc w:val="center"/>
              <w:rPr>
                <w:rFonts w:ascii="仿宋_GB2312" w:eastAsia="仿宋_GB2312"/>
                <w:color w:val="000000" w:themeColor="text1"/>
                <w:sz w:val="28"/>
                <w:szCs w:val="28"/>
                <w14:textFill>
                  <w14:solidFill>
                    <w14:schemeClr w14:val="tx1"/>
                  </w14:solidFill>
                </w14:textFill>
              </w:rPr>
            </w:pPr>
          </w:p>
        </w:tc>
        <w:tc>
          <w:tcPr>
            <w:tcW w:w="2835" w:type="dxa"/>
            <w:vAlign w:val="center"/>
          </w:tcPr>
          <w:p>
            <w:pPr>
              <w:ind w:right="548"/>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第一责任人意见</w:t>
            </w:r>
          </w:p>
        </w:tc>
        <w:tc>
          <w:tcPr>
            <w:tcW w:w="3828" w:type="dxa"/>
            <w:vAlign w:val="center"/>
          </w:tcPr>
          <w:p>
            <w:pPr>
              <w:wordWrap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（签字）     </w:t>
            </w:r>
          </w:p>
          <w:p>
            <w:pPr>
              <w:wordWrap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2376" w:type="dxa"/>
            <w:vAlign w:val="center"/>
          </w:tcPr>
          <w:p>
            <w:pPr>
              <w:jc w:val="center"/>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w:t>
            </w:r>
          </w:p>
        </w:tc>
        <w:tc>
          <w:tcPr>
            <w:tcW w:w="2835" w:type="dxa"/>
            <w:vAlign w:val="center"/>
          </w:tcPr>
          <w:p>
            <w:pPr>
              <w:wordWrap w:val="0"/>
              <w:jc w:val="center"/>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w:t>
            </w:r>
          </w:p>
        </w:tc>
        <w:tc>
          <w:tcPr>
            <w:tcW w:w="3828" w:type="dxa"/>
            <w:vAlign w:val="center"/>
          </w:tcPr>
          <w:p>
            <w:pPr>
              <w:wordWrap w:val="0"/>
              <w:jc w:val="center"/>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w:t>
            </w:r>
          </w:p>
        </w:tc>
      </w:tr>
    </w:tbl>
    <w:p>
      <w:pPr>
        <w:pStyle w:val="4"/>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w:t>
      </w:r>
    </w:p>
    <w:p>
      <w:pP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备注：问题涉及多个牵头单位的，可自行添加行。</w:t>
      </w:r>
    </w:p>
    <w:p>
      <w:pP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br w:type="page"/>
      </w:r>
    </w:p>
    <w:p>
      <w:pPr>
        <w:pStyle w:val="4"/>
        <w:jc w:val="left"/>
        <w:rPr>
          <w:rFonts w:hint="eastAsia"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附件4</w:t>
      </w:r>
    </w:p>
    <w:p>
      <w:pPr>
        <w:rPr>
          <w:rFonts w:hint="eastAsia" w:ascii="方正小标宋简体" w:hAnsi="方正小标宋简体" w:eastAsia="方正小标宋简体" w:cs="方正小标宋简体"/>
          <w:color w:val="000000" w:themeColor="text1"/>
          <w:szCs w:val="32"/>
          <w:highlight w:val="yellow"/>
          <w14:textFill>
            <w14:solidFill>
              <w14:schemeClr w14:val="tx1"/>
            </w14:solidFill>
          </w14:textFill>
        </w:rPr>
      </w:pPr>
    </w:p>
    <w:p>
      <w:pPr>
        <w:pStyle w:val="4"/>
        <w:rPr>
          <w:rFonts w:hint="eastAsia" w:ascii="方正小标宋简体" w:hAnsi="方正小标宋简体" w:eastAsia="方正小标宋简体" w:cs="方正小标宋简体"/>
          <w:color w:val="000000" w:themeColor="text1"/>
          <w:highlight w:val="yellow"/>
          <w14:textFill>
            <w14:solidFill>
              <w14:schemeClr w14:val="tx1"/>
            </w14:solidFill>
          </w14:textFill>
        </w:rPr>
      </w:pPr>
      <w:r>
        <w:rPr>
          <w:rFonts w:hint="eastAsia" w:ascii="方正小标宋简体" w:hAnsi="方正小标宋简体" w:eastAsia="方正小标宋简体" w:cs="方正小标宋简体"/>
          <w:color w:val="000000" w:themeColor="text1"/>
          <w14:textFill>
            <w14:solidFill>
              <w14:schemeClr w14:val="tx1"/>
            </w14:solidFill>
          </w14:textFill>
        </w:rPr>
        <w:t>武进区省级生态环保专项督察整改</w:t>
      </w:r>
    </w:p>
    <w:p>
      <w:pPr>
        <w:pStyle w:val="4"/>
        <w:rPr>
          <w:rFonts w:hint="eastAsia" w:ascii="方正小标宋简体" w:hAnsi="方正小标宋简体" w:eastAsia="方正小标宋简体" w:cs="方正小标宋简体"/>
          <w:color w:val="000000" w:themeColor="text1"/>
          <w14:textFill>
            <w14:solidFill>
              <w14:schemeClr w14:val="tx1"/>
            </w14:solidFill>
          </w14:textFill>
        </w:rPr>
      </w:pPr>
      <w:r>
        <w:rPr>
          <w:rFonts w:hint="eastAsia" w:ascii="方正小标宋简体" w:hAnsi="方正小标宋简体" w:eastAsia="方正小标宋简体" w:cs="方正小标宋简体"/>
          <w:color w:val="000000" w:themeColor="text1"/>
          <w:szCs w:val="44"/>
          <w14:textFill>
            <w14:solidFill>
              <w14:schemeClr w14:val="tx1"/>
            </w14:solidFill>
          </w14:textFill>
        </w:rPr>
        <w:t>反馈意见具体</w:t>
      </w:r>
      <w:r>
        <w:rPr>
          <w:rFonts w:hint="eastAsia" w:ascii="方正小标宋简体" w:hAnsi="方正小标宋简体" w:eastAsia="方正小标宋简体" w:cs="方正小标宋简体"/>
          <w:color w:val="000000" w:themeColor="text1"/>
          <w14:textFill>
            <w14:solidFill>
              <w14:schemeClr w14:val="tx1"/>
            </w14:solidFill>
          </w14:textFill>
        </w:rPr>
        <w:t>问题（编号</w:t>
      </w:r>
      <w:r>
        <w:rPr>
          <w:rFonts w:hint="eastAsia" w:ascii="方正小标宋简体" w:hAnsi="方正小标宋简体" w:eastAsia="方正小标宋简体" w:cs="方正小标宋简体"/>
          <w:color w:val="000000" w:themeColor="text1"/>
          <w:lang w:val="en-US" w:eastAsia="zh-CN"/>
          <w14:textFill>
            <w14:solidFill>
              <w14:schemeClr w14:val="tx1"/>
            </w14:solidFill>
          </w14:textFill>
        </w:rPr>
        <w:t>29</w:t>
      </w:r>
      <w:r>
        <w:rPr>
          <w:rFonts w:hint="eastAsia" w:ascii="方正小标宋简体" w:hAnsi="方正小标宋简体" w:eastAsia="方正小标宋简体" w:cs="方正小标宋简体"/>
          <w:color w:val="000000" w:themeColor="text1"/>
          <w14:textFill>
            <w14:solidFill>
              <w14:schemeClr w14:val="tx1"/>
            </w14:solidFill>
          </w14:textFill>
        </w:rPr>
        <w:t>）</w:t>
      </w:r>
    </w:p>
    <w:p>
      <w:pPr>
        <w:rPr>
          <w:rFonts w:hint="eastAsia" w:ascii="方正小标宋简体" w:hAnsi="方正小标宋简体" w:eastAsia="方正小标宋简体" w:cs="方正小标宋简体"/>
          <w:b/>
          <w:color w:val="000000" w:themeColor="text1"/>
          <w:szCs w:val="32"/>
          <w:highlight w:val="yellow"/>
          <w14:textFill>
            <w14:solidFill>
              <w14:schemeClr w14:val="tx1"/>
            </w14:solidFill>
          </w14:textFill>
        </w:rPr>
      </w:pPr>
    </w:p>
    <w:p>
      <w:pPr>
        <w:rPr>
          <w:rFonts w:hint="eastAsia" w:ascii="方正小标宋简体" w:hAnsi="方正小标宋简体" w:eastAsia="方正小标宋简体" w:cs="方正小标宋简体"/>
          <w:b/>
          <w:color w:val="000000" w:themeColor="text1"/>
          <w:szCs w:val="32"/>
          <w:highlight w:val="yellow"/>
          <w14:textFill>
            <w14:solidFill>
              <w14:schemeClr w14:val="tx1"/>
            </w14:solidFill>
          </w14:textFill>
        </w:rPr>
      </w:pPr>
    </w:p>
    <w:p>
      <w:pPr>
        <w:rPr>
          <w:rFonts w:hint="eastAsia" w:ascii="方正小标宋简体" w:hAnsi="方正小标宋简体" w:eastAsia="方正小标宋简体" w:cs="方正小标宋简体"/>
          <w:b/>
          <w:color w:val="000000" w:themeColor="text1"/>
          <w:szCs w:val="32"/>
          <w:highlight w:val="yellow"/>
          <w14:textFill>
            <w14:solidFill>
              <w14:schemeClr w14:val="tx1"/>
            </w14:solidFill>
          </w14:textFill>
        </w:rPr>
      </w:pPr>
    </w:p>
    <w:p>
      <w:pPr>
        <w:jc w:val="center"/>
        <w:rPr>
          <w:rFonts w:hint="eastAsia" w:ascii="方正小标宋简体" w:hAnsi="方正小标宋简体" w:eastAsia="方正小标宋简体" w:cs="方正小标宋简体"/>
          <w:b/>
          <w:color w:val="000000" w:themeColor="text1"/>
          <w:sz w:val="84"/>
          <w:szCs w:val="84"/>
          <w14:textFill>
            <w14:solidFill>
              <w14:schemeClr w14:val="tx1"/>
            </w14:solidFill>
          </w14:textFill>
        </w:rPr>
      </w:pPr>
      <w:r>
        <w:rPr>
          <w:rFonts w:hint="eastAsia" w:ascii="方正小标宋简体" w:hAnsi="方正小标宋简体" w:eastAsia="方正小标宋简体" w:cs="方正小标宋简体"/>
          <w:b/>
          <w:color w:val="000000" w:themeColor="text1"/>
          <w:sz w:val="84"/>
          <w:szCs w:val="84"/>
          <w14:textFill>
            <w14:solidFill>
              <w14:schemeClr w14:val="tx1"/>
            </w14:solidFill>
          </w14:textFill>
        </w:rPr>
        <w:t>销</w:t>
      </w:r>
    </w:p>
    <w:p>
      <w:pPr>
        <w:jc w:val="center"/>
        <w:rPr>
          <w:rFonts w:hint="eastAsia" w:ascii="方正小标宋简体" w:hAnsi="方正小标宋简体" w:eastAsia="方正小标宋简体" w:cs="方正小标宋简体"/>
          <w:b/>
          <w:color w:val="000000" w:themeColor="text1"/>
          <w:sz w:val="84"/>
          <w:szCs w:val="84"/>
          <w14:textFill>
            <w14:solidFill>
              <w14:schemeClr w14:val="tx1"/>
            </w14:solidFill>
          </w14:textFill>
        </w:rPr>
      </w:pPr>
      <w:r>
        <w:rPr>
          <w:rFonts w:hint="eastAsia" w:ascii="方正小标宋简体" w:hAnsi="方正小标宋简体" w:eastAsia="方正小标宋简体" w:cs="方正小标宋简体"/>
          <w:b/>
          <w:color w:val="000000" w:themeColor="text1"/>
          <w:sz w:val="84"/>
          <w:szCs w:val="84"/>
          <w14:textFill>
            <w14:solidFill>
              <w14:schemeClr w14:val="tx1"/>
            </w14:solidFill>
          </w14:textFill>
        </w:rPr>
        <w:t>号</w:t>
      </w:r>
    </w:p>
    <w:p>
      <w:pPr>
        <w:jc w:val="center"/>
        <w:rPr>
          <w:rFonts w:hint="eastAsia" w:ascii="方正小标宋简体" w:hAnsi="方正小标宋简体" w:eastAsia="方正小标宋简体" w:cs="方正小标宋简体"/>
          <w:b/>
          <w:color w:val="000000" w:themeColor="text1"/>
          <w:sz w:val="84"/>
          <w:szCs w:val="84"/>
          <w14:textFill>
            <w14:solidFill>
              <w14:schemeClr w14:val="tx1"/>
            </w14:solidFill>
          </w14:textFill>
        </w:rPr>
      </w:pPr>
      <w:r>
        <w:rPr>
          <w:rFonts w:hint="eastAsia" w:ascii="方正小标宋简体" w:hAnsi="方正小标宋简体" w:eastAsia="方正小标宋简体" w:cs="方正小标宋简体"/>
          <w:b/>
          <w:color w:val="000000" w:themeColor="text1"/>
          <w:sz w:val="84"/>
          <w:szCs w:val="84"/>
          <w14:textFill>
            <w14:solidFill>
              <w14:schemeClr w14:val="tx1"/>
            </w14:solidFill>
          </w14:textFill>
        </w:rPr>
        <w:t>台</w:t>
      </w:r>
    </w:p>
    <w:p>
      <w:pPr>
        <w:jc w:val="center"/>
        <w:rPr>
          <w:rFonts w:hint="eastAsia" w:ascii="方正小标宋简体" w:hAnsi="方正小标宋简体" w:eastAsia="方正小标宋简体" w:cs="方正小标宋简体"/>
          <w:b/>
          <w:color w:val="000000" w:themeColor="text1"/>
          <w:sz w:val="84"/>
          <w:szCs w:val="84"/>
          <w14:textFill>
            <w14:solidFill>
              <w14:schemeClr w14:val="tx1"/>
            </w14:solidFill>
          </w14:textFill>
        </w:rPr>
      </w:pPr>
      <w:r>
        <w:rPr>
          <w:rFonts w:hint="eastAsia" w:ascii="方正小标宋简体" w:hAnsi="方正小标宋简体" w:eastAsia="方正小标宋简体" w:cs="方正小标宋简体"/>
          <w:b/>
          <w:color w:val="000000" w:themeColor="text1"/>
          <w:sz w:val="84"/>
          <w:szCs w:val="84"/>
          <w14:textFill>
            <w14:solidFill>
              <w14:schemeClr w14:val="tx1"/>
            </w14:solidFill>
          </w14:textFill>
        </w:rPr>
        <w:t>账</w:t>
      </w:r>
    </w:p>
    <w:p>
      <w:pPr>
        <w:rPr>
          <w:rFonts w:hint="eastAsia" w:ascii="方正小标宋简体" w:hAnsi="方正小标宋简体" w:eastAsia="方正小标宋简体" w:cs="方正小标宋简体"/>
          <w:b/>
          <w:color w:val="000000" w:themeColor="text1"/>
          <w:szCs w:val="32"/>
          <w14:textFill>
            <w14:solidFill>
              <w14:schemeClr w14:val="tx1"/>
            </w14:solidFill>
          </w14:textFill>
        </w:rPr>
      </w:pPr>
    </w:p>
    <w:p>
      <w:pPr>
        <w:rPr>
          <w:rFonts w:hint="eastAsia" w:ascii="方正小标宋简体" w:hAnsi="方正小标宋简体" w:eastAsia="方正小标宋简体" w:cs="方正小标宋简体"/>
          <w:b/>
          <w:color w:val="000000" w:themeColor="text1"/>
          <w:szCs w:val="32"/>
          <w14:textFill>
            <w14:solidFill>
              <w14:schemeClr w14:val="tx1"/>
            </w14:solidFill>
          </w14:textFill>
        </w:rPr>
      </w:pPr>
    </w:p>
    <w:p>
      <w:pPr>
        <w:pStyle w:val="5"/>
        <w:rPr>
          <w:rFonts w:hint="eastAsia" w:ascii="方正小标宋简体" w:hAnsi="方正小标宋简体" w:eastAsia="方正小标宋简体" w:cs="方正小标宋简体"/>
          <w:color w:val="000000" w:themeColor="text1"/>
          <w14:textFill>
            <w14:solidFill>
              <w14:schemeClr w14:val="tx1"/>
            </w14:solidFill>
          </w14:textFill>
        </w:rPr>
      </w:pPr>
      <w:r>
        <w:rPr>
          <w:rFonts w:hint="eastAsia" w:ascii="方正小标宋简体" w:hAnsi="方正小标宋简体" w:eastAsia="方正小标宋简体" w:cs="方正小标宋简体"/>
          <w:color w:val="000000" w:themeColor="text1"/>
          <w14:textFill>
            <w14:solidFill>
              <w14:schemeClr w14:val="tx1"/>
            </w14:solidFill>
          </w14:textFill>
        </w:rPr>
        <w:t>常州市武进</w:t>
      </w:r>
      <w:r>
        <w:rPr>
          <w:rFonts w:hint="eastAsia" w:ascii="方正小标宋简体" w:hAnsi="方正小标宋简体" w:eastAsia="方正小标宋简体" w:cs="方正小标宋简体"/>
          <w:color w:val="000000" w:themeColor="text1"/>
          <w:lang w:val="en-US" w:eastAsia="zh-CN"/>
          <w14:textFill>
            <w14:solidFill>
              <w14:schemeClr w14:val="tx1"/>
            </w14:solidFill>
          </w14:textFill>
        </w:rPr>
        <w:t>生态环境</w:t>
      </w:r>
      <w:r>
        <w:rPr>
          <w:rFonts w:hint="eastAsia" w:ascii="方正小标宋简体" w:hAnsi="方正小标宋简体" w:eastAsia="方正小标宋简体" w:cs="方正小标宋简体"/>
          <w:color w:val="000000" w:themeColor="text1"/>
          <w14:textFill>
            <w14:solidFill>
              <w14:schemeClr w14:val="tx1"/>
            </w14:solidFill>
          </w14:textFill>
        </w:rPr>
        <w:t>局</w:t>
      </w:r>
    </w:p>
    <w:p>
      <w:pPr>
        <w:pStyle w:val="5"/>
        <w:rPr>
          <w:rFonts w:hint="eastAsia" w:ascii="方正小标宋简体" w:hAnsi="方正小标宋简体" w:eastAsia="方正小标宋简体" w:cs="方正小标宋简体"/>
          <w:color w:val="000000" w:themeColor="text1"/>
          <w14:textFill>
            <w14:solidFill>
              <w14:schemeClr w14:val="tx1"/>
            </w14:solidFill>
          </w14:textFill>
        </w:rPr>
      </w:pPr>
      <w:r>
        <w:rPr>
          <w:rFonts w:hint="eastAsia" w:ascii="方正小标宋简体" w:hAnsi="方正小标宋简体" w:eastAsia="方正小标宋简体" w:cs="方正小标宋简体"/>
          <w:color w:val="000000" w:themeColor="text1"/>
          <w14:textFill>
            <w14:solidFill>
              <w14:schemeClr w14:val="tx1"/>
            </w14:solidFill>
          </w14:textFill>
        </w:rPr>
        <w:t>202</w:t>
      </w:r>
      <w:r>
        <w:rPr>
          <w:rFonts w:hint="eastAsia" w:ascii="方正小标宋简体" w:hAnsi="方正小标宋简体" w:eastAsia="方正小标宋简体" w:cs="方正小标宋简体"/>
          <w:color w:val="000000" w:themeColor="text1"/>
          <w:lang w:val="en-US" w:eastAsia="zh-CN"/>
          <w14:textFill>
            <w14:solidFill>
              <w14:schemeClr w14:val="tx1"/>
            </w14:solidFill>
          </w14:textFill>
        </w:rPr>
        <w:t>1</w:t>
      </w:r>
      <w:r>
        <w:rPr>
          <w:rFonts w:hint="eastAsia" w:ascii="方正小标宋简体" w:hAnsi="方正小标宋简体" w:eastAsia="方正小标宋简体" w:cs="方正小标宋简体"/>
          <w:color w:val="000000" w:themeColor="text1"/>
          <w14:textFill>
            <w14:solidFill>
              <w14:schemeClr w14:val="tx1"/>
            </w14:solidFill>
          </w14:textFill>
        </w:rPr>
        <w:t>年</w:t>
      </w:r>
      <w:r>
        <w:rPr>
          <w:rFonts w:hint="eastAsia" w:ascii="方正小标宋简体" w:hAnsi="方正小标宋简体" w:eastAsia="方正小标宋简体" w:cs="方正小标宋简体"/>
          <w:color w:val="000000" w:themeColor="text1"/>
          <w:lang w:val="en-US" w:eastAsia="zh-CN"/>
          <w14:textFill>
            <w14:solidFill>
              <w14:schemeClr w14:val="tx1"/>
            </w14:solidFill>
          </w14:textFill>
        </w:rPr>
        <w:t>12</w:t>
      </w:r>
      <w:r>
        <w:rPr>
          <w:rFonts w:hint="eastAsia" w:ascii="方正小标宋简体" w:hAnsi="方正小标宋简体" w:eastAsia="方正小标宋简体" w:cs="方正小标宋简体"/>
          <w:color w:val="000000" w:themeColor="text1"/>
          <w14:textFill>
            <w14:solidFill>
              <w14:schemeClr w14:val="tx1"/>
            </w14:solidFill>
          </w14:textFill>
        </w:rPr>
        <w:t>月</w:t>
      </w:r>
    </w:p>
    <w:p>
      <w:pPr>
        <w:rPr>
          <w:rFonts w:hint="default" w:ascii="Times New Roman" w:hAnsi="Times New Roman" w:eastAsia="仿宋_GB2312" w:cs="Times New Roman"/>
          <w:color w:val="000000" w:themeColor="text1"/>
          <w:sz w:val="32"/>
          <w:szCs w:val="32"/>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 录</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1.常州市武进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生态环境</w:t>
      </w:r>
      <w:r>
        <w:rPr>
          <w:rFonts w:hint="default" w:ascii="Times New Roman" w:hAnsi="Times New Roman" w:eastAsia="仿宋_GB2312" w:cs="Times New Roman"/>
          <w:color w:val="000000" w:themeColor="text1"/>
          <w:sz w:val="32"/>
          <w:szCs w:val="32"/>
          <w14:textFill>
            <w14:solidFill>
              <w14:schemeClr w14:val="tx1"/>
            </w14:solidFill>
          </w14:textFill>
        </w:rPr>
        <w:t>局关于省级生态环保专项督察反馈意见具体问题（编号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29</w:t>
      </w:r>
      <w:r>
        <w:rPr>
          <w:rFonts w:hint="default" w:ascii="Times New Roman" w:hAnsi="Times New Roman" w:eastAsia="仿宋_GB2312" w:cs="Times New Roman"/>
          <w:color w:val="000000" w:themeColor="text1"/>
          <w:sz w:val="32"/>
          <w:szCs w:val="32"/>
          <w14:textFill>
            <w14:solidFill>
              <w14:schemeClr w14:val="tx1"/>
            </w14:solidFill>
          </w14:textFill>
        </w:rPr>
        <w:t>）整改情况报告</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2.常州市武进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生态环境</w:t>
      </w:r>
      <w:r>
        <w:rPr>
          <w:rFonts w:hint="default" w:ascii="Times New Roman" w:hAnsi="Times New Roman" w:eastAsia="仿宋_GB2312" w:cs="Times New Roman"/>
          <w:color w:val="000000" w:themeColor="text1"/>
          <w:sz w:val="32"/>
          <w:szCs w:val="32"/>
          <w14:textFill>
            <w14:solidFill>
              <w14:schemeClr w14:val="tx1"/>
            </w14:solidFill>
          </w14:textFill>
        </w:rPr>
        <w:t>局关于省级环保督察反馈意见具体问题（编号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29</w:t>
      </w:r>
      <w:r>
        <w:rPr>
          <w:rFonts w:hint="default" w:ascii="Times New Roman" w:hAnsi="Times New Roman" w:eastAsia="仿宋_GB2312" w:cs="Times New Roman"/>
          <w:color w:val="000000" w:themeColor="text1"/>
          <w:sz w:val="32"/>
          <w:szCs w:val="32"/>
          <w14:textFill>
            <w14:solidFill>
              <w14:schemeClr w14:val="tx1"/>
            </w14:solidFill>
          </w14:textFill>
        </w:rPr>
        <w:t>）整改审核意见</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3.常州市武进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生态环境</w:t>
      </w:r>
      <w:r>
        <w:rPr>
          <w:rFonts w:hint="default" w:ascii="Times New Roman" w:hAnsi="Times New Roman" w:eastAsia="仿宋_GB2312" w:cs="Times New Roman"/>
          <w:color w:val="000000" w:themeColor="text1"/>
          <w:sz w:val="32"/>
          <w:szCs w:val="32"/>
          <w14:textFill>
            <w14:solidFill>
              <w14:schemeClr w14:val="tx1"/>
            </w14:solidFill>
          </w14:textFill>
        </w:rPr>
        <w:t>局关于省级环保督察反馈意见具体问题（编号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29</w:t>
      </w:r>
      <w:r>
        <w:rPr>
          <w:rFonts w:hint="default" w:ascii="Times New Roman" w:hAnsi="Times New Roman" w:eastAsia="仿宋_GB2312" w:cs="Times New Roman"/>
          <w:color w:val="000000" w:themeColor="text1"/>
          <w:sz w:val="32"/>
          <w:szCs w:val="32"/>
          <w14:textFill>
            <w14:solidFill>
              <w14:schemeClr w14:val="tx1"/>
            </w14:solidFill>
          </w14:textFill>
        </w:rPr>
        <w:t>）整改结果公示情况说明</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4.相关佐证材料</w:t>
      </w:r>
    </w:p>
    <w:p>
      <w:pPr>
        <w:rPr>
          <w:rFonts w:ascii="仿宋_GB2312" w:hAnsi="华文中宋" w:eastAsia="仿宋_GB2312" w:cs="华文中宋"/>
          <w:color w:val="000000" w:themeColor="text1"/>
          <w:sz w:val="32"/>
          <w:szCs w:val="32"/>
          <w14:textFill>
            <w14:solidFill>
              <w14:schemeClr w14:val="tx1"/>
            </w14:solidFill>
          </w14:textFill>
        </w:rPr>
      </w:pPr>
    </w:p>
    <w:p>
      <w:pPr>
        <w:pStyle w:val="4"/>
        <w:spacing w:afterLines="100"/>
        <w:rPr>
          <w:color w:val="000000" w:themeColor="text1"/>
          <w:highlight w:val="yellow"/>
          <w14:textFill>
            <w14:solidFill>
              <w14:schemeClr w14:val="tx1"/>
            </w14:solidFill>
          </w14:textFill>
        </w:rPr>
      </w:pPr>
      <w:r>
        <w:rPr>
          <w:color w:val="000000" w:themeColor="text1"/>
          <w14:textFill>
            <w14:solidFill>
              <w14:schemeClr w14:val="tx1"/>
            </w14:solidFill>
          </w14:textFill>
        </w:rPr>
        <w:br w:type="page"/>
      </w:r>
      <w:r>
        <w:rPr>
          <w:rFonts w:hint="eastAsia" w:ascii="方正小标宋简体" w:hAnsi="方正小标宋简体" w:eastAsia="方正小标宋简体" w:cs="方正小标宋简体"/>
          <w:color w:val="000000" w:themeColor="text1"/>
          <w14:textFill>
            <w14:solidFill>
              <w14:schemeClr w14:val="tx1"/>
            </w14:solidFill>
          </w14:textFill>
        </w:rPr>
        <w:t>常州市武进</w:t>
      </w:r>
      <w:r>
        <w:rPr>
          <w:rFonts w:hint="eastAsia" w:ascii="方正小标宋简体" w:hAnsi="方正小标宋简体" w:eastAsia="方正小标宋简体" w:cs="方正小标宋简体"/>
          <w:color w:val="000000" w:themeColor="text1"/>
          <w:lang w:val="en-US" w:eastAsia="zh-CN"/>
          <w14:textFill>
            <w14:solidFill>
              <w14:schemeClr w14:val="tx1"/>
            </w14:solidFill>
          </w14:textFill>
        </w:rPr>
        <w:t>生态环境</w:t>
      </w:r>
      <w:r>
        <w:rPr>
          <w:rFonts w:hint="eastAsia" w:ascii="方正小标宋简体" w:hAnsi="方正小标宋简体" w:eastAsia="方正小标宋简体" w:cs="方正小标宋简体"/>
          <w:color w:val="000000" w:themeColor="text1"/>
          <w14:textFill>
            <w14:solidFill>
              <w14:schemeClr w14:val="tx1"/>
            </w14:solidFill>
          </w14:textFill>
        </w:rPr>
        <w:t>局省级生态环保专项督察反馈意见具体问题（编号</w:t>
      </w:r>
      <w:r>
        <w:rPr>
          <w:rFonts w:hint="eastAsia" w:ascii="方正小标宋简体" w:hAnsi="方正小标宋简体" w:eastAsia="方正小标宋简体" w:cs="方正小标宋简体"/>
          <w:color w:val="000000" w:themeColor="text1"/>
          <w:lang w:val="en-US" w:eastAsia="zh-CN"/>
          <w14:textFill>
            <w14:solidFill>
              <w14:schemeClr w14:val="tx1"/>
            </w14:solidFill>
          </w14:textFill>
        </w:rPr>
        <w:t>29</w:t>
      </w:r>
      <w:r>
        <w:rPr>
          <w:rFonts w:hint="eastAsia" w:ascii="方正小标宋简体" w:hAnsi="方正小标宋简体" w:eastAsia="方正小标宋简体" w:cs="方正小标宋简体"/>
          <w:color w:val="000000" w:themeColor="text1"/>
          <w14:textFill>
            <w14:solidFill>
              <w14:schemeClr w14:val="tx1"/>
            </w14:solidFill>
          </w14:textFill>
        </w:rPr>
        <w:t>）整改情况报告</w:t>
      </w:r>
    </w:p>
    <w:p>
      <w:pPr>
        <w:ind w:firstLine="640" w:firstLineChars="200"/>
        <w:rPr>
          <w:rFonts w:ascii="Calibri" w:hAnsi="Calibri" w:eastAsia="黑体" w:cs="Times New Roman"/>
          <w:color w:val="000000" w:themeColor="text1"/>
          <w:sz w:val="32"/>
          <w:szCs w:val="32"/>
          <w14:textFill>
            <w14:solidFill>
              <w14:schemeClr w14:val="tx1"/>
            </w14:solidFill>
          </w14:textFill>
        </w:rPr>
      </w:pPr>
      <w:r>
        <w:rPr>
          <w:rFonts w:ascii="Calibri" w:hAnsi="Calibri" w:eastAsia="黑体" w:cs="Times New Roman"/>
          <w:color w:val="000000" w:themeColor="text1"/>
          <w:sz w:val="32"/>
          <w:szCs w:val="32"/>
          <w14:textFill>
            <w14:solidFill>
              <w14:schemeClr w14:val="tx1"/>
            </w14:solidFill>
          </w14:textFill>
        </w:rPr>
        <w:t>一、整改任务基本情况</w:t>
      </w:r>
    </w:p>
    <w:p>
      <w:pPr>
        <w:ind w:firstLine="640" w:firstLineChars="200"/>
        <w:rPr>
          <w:rFonts w:ascii="Calibri" w:hAnsi="Calibri" w:eastAsia="仿宋_GB2312" w:cs="Times New Roman"/>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反馈</w:t>
      </w:r>
      <w:r>
        <w:rPr>
          <w:rFonts w:hint="eastAsia" w:ascii="Calibri" w:hAnsi="Calibri" w:eastAsia="仿宋_GB2312" w:cs="Times New Roman"/>
          <w:color w:val="000000" w:themeColor="text1"/>
          <w:sz w:val="32"/>
          <w:szCs w:val="32"/>
          <w:lang w:eastAsia="zh-CN"/>
          <w14:textFill>
            <w14:solidFill>
              <w14:schemeClr w14:val="tx1"/>
            </w14:solidFill>
          </w14:textFill>
        </w:rPr>
        <w:t>问题：文强球墨光氧催化和活性炭吸附装置长期停用</w:t>
      </w:r>
      <w:r>
        <w:rPr>
          <w:rFonts w:hint="eastAsia" w:ascii="仿宋_GB2312" w:eastAsia="仿宋_GB2312"/>
          <w:color w:val="000000" w:themeColor="text1"/>
          <w:sz w:val="28"/>
          <w:szCs w:val="28"/>
          <w14:textFill>
            <w14:solidFill>
              <w14:schemeClr w14:val="tx1"/>
            </w14:solidFill>
          </w14:textFill>
        </w:rPr>
        <w:t>。</w:t>
      </w:r>
    </w:p>
    <w:p>
      <w:pPr>
        <w:ind w:firstLine="640" w:firstLineChars="200"/>
        <w:rPr>
          <w:rFonts w:ascii="Calibri" w:hAnsi="Calibri" w:eastAsia="黑体" w:cs="Times New Roman"/>
          <w:color w:val="000000" w:themeColor="text1"/>
          <w:sz w:val="32"/>
          <w:szCs w:val="32"/>
          <w14:textFill>
            <w14:solidFill>
              <w14:schemeClr w14:val="tx1"/>
            </w14:solidFill>
          </w14:textFill>
        </w:rPr>
      </w:pPr>
      <w:r>
        <w:rPr>
          <w:rFonts w:ascii="Calibri" w:hAnsi="Calibri" w:eastAsia="黑体" w:cs="Times New Roman"/>
          <w:color w:val="000000" w:themeColor="text1"/>
          <w:sz w:val="32"/>
          <w:szCs w:val="32"/>
          <w14:textFill>
            <w14:solidFill>
              <w14:schemeClr w14:val="tx1"/>
            </w14:solidFill>
          </w14:textFill>
        </w:rPr>
        <w:t>二、整改措施落实情况</w:t>
      </w:r>
    </w:p>
    <w:p>
      <w:pPr>
        <w:ind w:firstLine="640" w:firstLineChars="200"/>
        <w:rPr>
          <w:rFonts w:hint="eastAsia" w:ascii="仿宋_GB2312" w:eastAsia="仿宋_GB2312"/>
          <w:color w:val="000000" w:themeColor="text1"/>
          <w:sz w:val="28"/>
          <w:szCs w:val="28"/>
          <w14:textFill>
            <w14:solidFill>
              <w14:schemeClr w14:val="tx1"/>
            </w14:solidFill>
          </w14:textFill>
        </w:rPr>
      </w:pPr>
      <w:r>
        <w:rPr>
          <w:rFonts w:hint="eastAsia" w:ascii="Calibri" w:hAnsi="Calibri" w:eastAsia="仿宋_GB2312" w:cs="Times New Roman"/>
          <w:color w:val="000000" w:themeColor="text1"/>
          <w:sz w:val="32"/>
          <w:szCs w:val="32"/>
          <w:lang w:eastAsia="zh-CN"/>
          <w14:textFill>
            <w14:solidFill>
              <w14:schemeClr w14:val="tx1"/>
            </w14:solidFill>
          </w14:textFill>
        </w:rPr>
        <w:t>常州市</w:t>
      </w:r>
      <w:r>
        <w:rPr>
          <w:rFonts w:hint="eastAsia" w:ascii="Calibri" w:hAnsi="Calibri" w:eastAsia="仿宋_GB2312" w:cs="Times New Roman"/>
          <w:color w:val="000000" w:themeColor="text1"/>
          <w:sz w:val="32"/>
          <w:szCs w:val="32"/>
          <w:lang w:val="en-US" w:eastAsia="zh-CN"/>
          <w14:textFill>
            <w14:solidFill>
              <w14:schemeClr w14:val="tx1"/>
            </w14:solidFill>
          </w14:textFill>
        </w:rPr>
        <w:t>武进生态环境局已对</w:t>
      </w:r>
      <w:r>
        <w:rPr>
          <w:rFonts w:hint="eastAsia" w:ascii="Calibri" w:hAnsi="Calibri" w:eastAsia="仿宋_GB2312" w:cs="Times New Roman"/>
          <w:color w:val="000000" w:themeColor="text1"/>
          <w:sz w:val="32"/>
          <w:szCs w:val="32"/>
          <w:lang w:eastAsia="zh-CN"/>
          <w14:textFill>
            <w14:solidFill>
              <w14:schemeClr w14:val="tx1"/>
            </w14:solidFill>
          </w14:textFill>
        </w:rPr>
        <w:t>常州市文强球墨铸件厂违法行为立案</w:t>
      </w:r>
      <w:r>
        <w:rPr>
          <w:rFonts w:hint="eastAsia" w:ascii="Calibri" w:hAnsi="Calibri" w:eastAsia="仿宋_GB2312" w:cs="Times New Roman"/>
          <w:color w:val="000000" w:themeColor="text1"/>
          <w:sz w:val="32"/>
          <w:szCs w:val="32"/>
          <w:lang w:val="en-US" w:eastAsia="zh-CN"/>
          <w14:textFill>
            <w14:solidFill>
              <w14:schemeClr w14:val="tx1"/>
            </w14:solidFill>
          </w14:textFill>
        </w:rPr>
        <w:t>处罚，处以12万元罚款</w:t>
      </w:r>
      <w:r>
        <w:rPr>
          <w:rFonts w:hint="eastAsia" w:ascii="Calibri" w:hAnsi="Calibri" w:eastAsia="仿宋_GB2312" w:cs="Times New Roman"/>
          <w:color w:val="000000" w:themeColor="text1"/>
          <w:sz w:val="32"/>
          <w:szCs w:val="32"/>
          <w:lang w:eastAsia="zh-CN"/>
          <w14:textFill>
            <w14:solidFill>
              <w14:schemeClr w14:val="tx1"/>
            </w14:solidFill>
          </w14:textFill>
        </w:rPr>
        <w:t>。目前该单位主动要求关闭，现场已按照“两断三清”要求关闭到位。</w:t>
      </w:r>
    </w:p>
    <w:p>
      <w:pPr>
        <w:ind w:firstLine="640" w:firstLineChars="200"/>
        <w:rPr>
          <w:rFonts w:ascii="Calibri" w:hAnsi="Calibri" w:eastAsia="仿宋" w:cs="Times New Roman"/>
          <w:color w:val="000000" w:themeColor="text1"/>
          <w:sz w:val="32"/>
          <w:szCs w:val="32"/>
          <w14:textFill>
            <w14:solidFill>
              <w14:schemeClr w14:val="tx1"/>
            </w14:solidFill>
          </w14:textFill>
        </w:rPr>
      </w:pPr>
      <w:r>
        <w:rPr>
          <w:rFonts w:ascii="Calibri" w:hAnsi="Calibri" w:eastAsia="黑体" w:cs="Times New Roman"/>
          <w:color w:val="000000" w:themeColor="text1"/>
          <w:sz w:val="32"/>
          <w:szCs w:val="32"/>
          <w14:textFill>
            <w14:solidFill>
              <w14:schemeClr w14:val="tx1"/>
            </w14:solidFill>
          </w14:textFill>
        </w:rPr>
        <w:t>三、整改取得的成效</w:t>
      </w:r>
    </w:p>
    <w:p>
      <w:pPr>
        <w:ind w:firstLine="640" w:firstLineChars="200"/>
        <w:rPr>
          <w:rFonts w:hint="eastAsia" w:ascii="Calibri" w:hAnsi="Calibri" w:eastAsia="仿宋_GB2312" w:cs="Times New Roman"/>
          <w:color w:val="000000" w:themeColor="text1"/>
          <w:sz w:val="32"/>
          <w:szCs w:val="32"/>
          <w:lang w:eastAsia="zh-CN"/>
          <w14:textFill>
            <w14:solidFill>
              <w14:schemeClr w14:val="tx1"/>
            </w14:solidFill>
          </w14:textFill>
        </w:rPr>
      </w:pPr>
      <w:r>
        <w:rPr>
          <w:rFonts w:hint="eastAsia" w:ascii="Calibri" w:hAnsi="Calibri" w:eastAsia="仿宋_GB2312" w:cs="Times New Roman"/>
          <w:color w:val="000000" w:themeColor="text1"/>
          <w:sz w:val="32"/>
          <w:szCs w:val="32"/>
          <w:lang w:eastAsia="zh-CN"/>
          <w14:textFill>
            <w14:solidFill>
              <w14:schemeClr w14:val="tx1"/>
            </w14:solidFill>
          </w14:textFill>
        </w:rPr>
        <w:t>目前该单位主动要求关闭，现场已按照“两断三清”要求关闭到位。</w:t>
      </w:r>
    </w:p>
    <w:p>
      <w:pPr>
        <w:ind w:firstLine="640" w:firstLineChars="200"/>
        <w:rPr>
          <w:rFonts w:ascii="Calibri" w:hAnsi="Calibri" w:eastAsia="黑体" w:cs="Times New Roman"/>
          <w:color w:val="000000" w:themeColor="text1"/>
          <w:sz w:val="32"/>
          <w:szCs w:val="32"/>
          <w14:textFill>
            <w14:solidFill>
              <w14:schemeClr w14:val="tx1"/>
            </w14:solidFill>
          </w14:textFill>
        </w:rPr>
      </w:pPr>
      <w:r>
        <w:rPr>
          <w:rFonts w:ascii="Calibri" w:hAnsi="Calibri" w:eastAsia="黑体" w:cs="Times New Roman"/>
          <w:color w:val="000000" w:themeColor="text1"/>
          <w:sz w:val="32"/>
          <w:szCs w:val="32"/>
          <w14:textFill>
            <w14:solidFill>
              <w14:schemeClr w14:val="tx1"/>
            </w14:solidFill>
          </w14:textFill>
        </w:rPr>
        <w:t>四、向社会公开情况</w:t>
      </w:r>
    </w:p>
    <w:p>
      <w:pPr>
        <w:ind w:firstLine="640" w:firstLineChars="200"/>
        <w:rPr>
          <w:rFonts w:ascii="Calibri" w:hAnsi="Calibri" w:eastAsia="仿宋_GB2312" w:cs="Times New Roman"/>
          <w:color w:val="000000" w:themeColor="text1"/>
          <w:sz w:val="32"/>
          <w:szCs w:val="32"/>
          <w14:textFill>
            <w14:solidFill>
              <w14:schemeClr w14:val="tx1"/>
            </w14:solidFill>
          </w14:textFill>
        </w:rPr>
      </w:pPr>
      <w:r>
        <w:rPr>
          <w:rFonts w:hint="eastAsia" w:ascii="Calibri" w:hAnsi="Calibri" w:eastAsia="仿宋_GB2312" w:cs="Times New Roman"/>
          <w:color w:val="000000" w:themeColor="text1"/>
          <w:sz w:val="32"/>
          <w:szCs w:val="32"/>
          <w:lang w:eastAsia="zh-CN"/>
          <w14:textFill>
            <w14:solidFill>
              <w14:schemeClr w14:val="tx1"/>
            </w14:solidFill>
          </w14:textFill>
        </w:rPr>
        <w:t>整改情况通过武进区人民政府官网向社会公开，公开后未收到意见建议</w:t>
      </w:r>
      <w:r>
        <w:rPr>
          <w:rFonts w:ascii="Calibri" w:hAnsi="Calibri" w:eastAsia="仿宋_GB2312" w:cs="Times New Roman"/>
          <w:color w:val="000000" w:themeColor="text1"/>
          <w:sz w:val="32"/>
          <w:szCs w:val="32"/>
          <w14:textFill>
            <w14:solidFill>
              <w14:schemeClr w14:val="tx1"/>
            </w14:solidFill>
          </w14:textFill>
        </w:rPr>
        <w:t>。</w:t>
      </w:r>
    </w:p>
    <w:p>
      <w:pPr>
        <w:rPr>
          <w:rFonts w:ascii="仿宋_GB2312" w:hAnsi="仿宋_GB2312" w:eastAsia="仿宋_GB2312" w:cs="仿宋_GB2312"/>
          <w:color w:val="000000" w:themeColor="text1"/>
          <w:sz w:val="32"/>
          <w:szCs w:val="32"/>
          <w14:textFill>
            <w14:solidFill>
              <w14:schemeClr w14:val="tx1"/>
            </w14:solidFill>
          </w14:textFill>
        </w:rPr>
      </w:pPr>
    </w:p>
    <w:p>
      <w:pPr>
        <w:ind w:firstLine="4160" w:firstLineChars="13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常州市武进生态环境局</w:t>
      </w:r>
      <w:r>
        <w:rPr>
          <w:rFonts w:hint="eastAsia" w:ascii="仿宋_GB2312" w:hAnsi="仿宋_GB2312" w:eastAsia="仿宋_GB2312" w:cs="仿宋_GB2312"/>
          <w:color w:val="000000" w:themeColor="text1"/>
          <w:sz w:val="32"/>
          <w:szCs w:val="32"/>
          <w14:textFill>
            <w14:solidFill>
              <w14:schemeClr w14:val="tx1"/>
            </w14:solidFill>
          </w14:textFill>
        </w:rPr>
        <w:t>（盖章）</w:t>
      </w:r>
    </w:p>
    <w:p>
      <w:pPr>
        <w:wordWrap w:val="0"/>
        <w:ind w:right="1247"/>
        <w:jc w:val="right"/>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lang w:val="en-US" w:eastAsia="zh-CN"/>
          <w14:textFill>
            <w14:solidFill>
              <w14:schemeClr w14:val="tx1"/>
            </w14:solidFill>
          </w14:textFill>
        </w:rPr>
        <w:t xml:space="preserve">  </w:t>
      </w:r>
      <w:r>
        <w:rPr>
          <w:rFonts w:hint="eastAsia" w:ascii="仿宋_GB2312" w:hAnsi="Calibri" w:eastAsia="仿宋_GB2312" w:cs="Times New Roman"/>
          <w:color w:val="000000" w:themeColor="text1"/>
          <w:sz w:val="32"/>
          <w:szCs w:val="32"/>
          <w14:textFill>
            <w14:solidFill>
              <w14:schemeClr w14:val="tx1"/>
            </w14:solidFill>
          </w14:textFill>
        </w:rPr>
        <w:t>年   月   日</w:t>
      </w:r>
    </w:p>
    <w:p>
      <w:pPr>
        <w:pStyle w:val="4"/>
        <w:rPr>
          <w:rFonts w:hint="eastAsia" w:ascii="方正小标宋简体" w:hAnsi="方正小标宋简体" w:eastAsia="方正小标宋简体" w:cs="方正小标宋简体"/>
          <w:color w:val="000000" w:themeColor="text1"/>
          <w14:textFill>
            <w14:solidFill>
              <w14:schemeClr w14:val="tx1"/>
            </w14:solidFill>
          </w14:textFill>
        </w:rPr>
      </w:pPr>
    </w:p>
    <w:p>
      <w:pPr>
        <w:pStyle w:val="4"/>
        <w:rPr>
          <w:rFonts w:hint="eastAsia" w:ascii="方正小标宋简体" w:hAnsi="方正小标宋简体" w:eastAsia="方正小标宋简体" w:cs="方正小标宋简体"/>
          <w:color w:val="000000" w:themeColor="text1"/>
          <w14:textFill>
            <w14:solidFill>
              <w14:schemeClr w14:val="tx1"/>
            </w14:solidFill>
          </w14:textFill>
        </w:rPr>
      </w:pPr>
      <w:r>
        <w:rPr>
          <w:rFonts w:hint="eastAsia" w:ascii="方正小标宋简体" w:hAnsi="方正小标宋简体" w:eastAsia="方正小标宋简体" w:cs="方正小标宋简体"/>
          <w:color w:val="000000" w:themeColor="text1"/>
          <w14:textFill>
            <w14:solidFill>
              <w14:schemeClr w14:val="tx1"/>
            </w14:solidFill>
          </w14:textFill>
        </w:rPr>
        <w:t>常州市武进</w:t>
      </w:r>
      <w:r>
        <w:rPr>
          <w:rFonts w:hint="eastAsia" w:ascii="方正小标宋简体" w:hAnsi="方正小标宋简体" w:eastAsia="方正小标宋简体" w:cs="方正小标宋简体"/>
          <w:color w:val="000000" w:themeColor="text1"/>
          <w:lang w:val="en-US" w:eastAsia="zh-CN"/>
          <w14:textFill>
            <w14:solidFill>
              <w14:schemeClr w14:val="tx1"/>
            </w14:solidFill>
          </w14:textFill>
        </w:rPr>
        <w:t>生态环境</w:t>
      </w:r>
      <w:r>
        <w:rPr>
          <w:rFonts w:hint="eastAsia" w:ascii="方正小标宋简体" w:hAnsi="方正小标宋简体" w:eastAsia="方正小标宋简体" w:cs="方正小标宋简体"/>
          <w:color w:val="000000" w:themeColor="text1"/>
          <w14:textFill>
            <w14:solidFill>
              <w14:schemeClr w14:val="tx1"/>
            </w14:solidFill>
          </w14:textFill>
        </w:rPr>
        <w:t>局省级生态环保专项督察反馈意见具体问题（编号</w:t>
      </w:r>
      <w:r>
        <w:rPr>
          <w:rFonts w:hint="eastAsia" w:ascii="方正小标宋简体" w:hAnsi="方正小标宋简体" w:eastAsia="方正小标宋简体" w:cs="方正小标宋简体"/>
          <w:color w:val="000000" w:themeColor="text1"/>
          <w:lang w:val="en-US" w:eastAsia="zh-CN"/>
          <w14:textFill>
            <w14:solidFill>
              <w14:schemeClr w14:val="tx1"/>
            </w14:solidFill>
          </w14:textFill>
        </w:rPr>
        <w:t>29</w:t>
      </w:r>
      <w:r>
        <w:rPr>
          <w:rFonts w:hint="eastAsia" w:ascii="方正小标宋简体" w:hAnsi="方正小标宋简体" w:eastAsia="方正小标宋简体" w:cs="方正小标宋简体"/>
          <w:color w:val="000000" w:themeColor="text1"/>
          <w14:textFill>
            <w14:solidFill>
              <w14:schemeClr w14:val="tx1"/>
            </w14:solidFill>
          </w14:textFill>
        </w:rPr>
        <w:t>）整改审核意见</w:t>
      </w:r>
    </w:p>
    <w:p>
      <w:pPr>
        <w:rPr>
          <w:rFonts w:ascii="华文中宋" w:hAnsi="华文中宋" w:eastAsia="华文中宋" w:cs="华文中宋"/>
          <w:color w:val="000000" w:themeColor="text1"/>
          <w:szCs w:val="32"/>
          <w14:textFill>
            <w14:solidFill>
              <w14:schemeClr w14:val="tx1"/>
            </w14:solidFill>
          </w14:textFill>
        </w:rPr>
      </w:pPr>
    </w:p>
    <w:p>
      <w:pPr>
        <w:ind w:firstLine="640" w:firstLineChars="200"/>
        <w:rPr>
          <w:rFonts w:ascii="Calibri" w:hAnsi="Calibri" w:eastAsia="黑体" w:cs="Times New Roman"/>
          <w:color w:val="000000" w:themeColor="text1"/>
          <w:sz w:val="32"/>
          <w:szCs w:val="32"/>
          <w14:textFill>
            <w14:solidFill>
              <w14:schemeClr w14:val="tx1"/>
            </w14:solidFill>
          </w14:textFill>
        </w:rPr>
      </w:pPr>
      <w:r>
        <w:rPr>
          <w:rFonts w:ascii="Calibri" w:hAnsi="Calibri" w:eastAsia="黑体" w:cs="Times New Roman"/>
          <w:color w:val="000000" w:themeColor="text1"/>
          <w:sz w:val="32"/>
          <w:szCs w:val="32"/>
          <w14:textFill>
            <w14:solidFill>
              <w14:schemeClr w14:val="tx1"/>
            </w14:solidFill>
          </w14:textFill>
        </w:rPr>
        <w:t>一、</w:t>
      </w:r>
      <w:r>
        <w:rPr>
          <w:rFonts w:hint="eastAsia" w:ascii="Calibri" w:hAnsi="Calibri" w:eastAsia="黑体" w:cs="Times New Roman"/>
          <w:color w:val="000000" w:themeColor="text1"/>
          <w:sz w:val="32"/>
          <w:szCs w:val="32"/>
          <w14:textFill>
            <w14:solidFill>
              <w14:schemeClr w14:val="tx1"/>
            </w14:solidFill>
          </w14:textFill>
        </w:rPr>
        <w:t>省级生态环境保护专项</w:t>
      </w:r>
      <w:r>
        <w:rPr>
          <w:rFonts w:ascii="Calibri" w:hAnsi="Calibri" w:eastAsia="黑体" w:cs="Times New Roman"/>
          <w:color w:val="000000" w:themeColor="text1"/>
          <w:sz w:val="32"/>
          <w:szCs w:val="32"/>
          <w14:textFill>
            <w14:solidFill>
              <w14:schemeClr w14:val="tx1"/>
            </w14:solidFill>
          </w14:textFill>
        </w:rPr>
        <w:t>督察反馈意见整改任务</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问题编号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w:t>
      </w:r>
      <w:r>
        <w:rPr>
          <w:rFonts w:hint="eastAsia" w:ascii="仿宋_GB2312" w:hAnsi="仿宋_GB2312" w:eastAsia="仿宋_GB2312" w:cs="仿宋_GB2312"/>
          <w:color w:val="000000" w:themeColor="text1"/>
          <w:sz w:val="32"/>
          <w:szCs w:val="32"/>
          <w14:textFill>
            <w14:solidFill>
              <w14:schemeClr w14:val="tx1"/>
            </w14:solidFill>
          </w14:textFill>
        </w:rPr>
        <w:t>：文强球墨光氧催化和活性炭吸附装置长期停用</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rPr>
          <w:rFonts w:ascii="Calibri" w:hAnsi="Calibri" w:eastAsia="黑体" w:cs="Times New Roman"/>
          <w:color w:val="000000" w:themeColor="text1"/>
          <w:sz w:val="32"/>
          <w:szCs w:val="32"/>
          <w14:textFill>
            <w14:solidFill>
              <w14:schemeClr w14:val="tx1"/>
            </w14:solidFill>
          </w14:textFill>
        </w:rPr>
      </w:pPr>
      <w:r>
        <w:rPr>
          <w:rFonts w:ascii="Calibri" w:hAnsi="Calibri" w:eastAsia="黑体" w:cs="Times New Roman"/>
          <w:color w:val="000000" w:themeColor="text1"/>
          <w:sz w:val="32"/>
          <w:szCs w:val="32"/>
          <w14:textFill>
            <w14:solidFill>
              <w14:schemeClr w14:val="tx1"/>
            </w14:solidFill>
          </w14:textFill>
        </w:rPr>
        <w:t>二、整改目标</w:t>
      </w:r>
    </w:p>
    <w:p>
      <w:pPr>
        <w:ind w:firstLine="640" w:firstLineChars="200"/>
        <w:rPr>
          <w:rFonts w:ascii="Calibri" w:hAnsi="Calibri" w:eastAsia="仿宋"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依法查处企业违法行为。</w:t>
      </w:r>
    </w:p>
    <w:p>
      <w:pPr>
        <w:ind w:firstLine="640" w:firstLineChars="200"/>
        <w:rPr>
          <w:rFonts w:ascii="Calibri" w:hAnsi="Calibri" w:eastAsia="黑体" w:cs="Times New Roman"/>
          <w:color w:val="000000" w:themeColor="text1"/>
          <w:sz w:val="32"/>
          <w:szCs w:val="32"/>
          <w14:textFill>
            <w14:solidFill>
              <w14:schemeClr w14:val="tx1"/>
            </w14:solidFill>
          </w14:textFill>
        </w:rPr>
      </w:pPr>
      <w:r>
        <w:rPr>
          <w:rFonts w:ascii="Calibri" w:hAnsi="Calibri" w:eastAsia="黑体" w:cs="Times New Roman"/>
          <w:color w:val="000000" w:themeColor="text1"/>
          <w:sz w:val="32"/>
          <w:szCs w:val="32"/>
          <w14:textFill>
            <w14:solidFill>
              <w14:schemeClr w14:val="tx1"/>
            </w14:solidFill>
          </w14:textFill>
        </w:rPr>
        <w:t>三、整改结果</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常州市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武进生态环境局已对</w:t>
      </w:r>
      <w:r>
        <w:rPr>
          <w:rFonts w:hint="eastAsia" w:ascii="仿宋_GB2312" w:hAnsi="仿宋_GB2312" w:eastAsia="仿宋_GB2312" w:cs="仿宋_GB2312"/>
          <w:color w:val="000000" w:themeColor="text1"/>
          <w:sz w:val="32"/>
          <w:szCs w:val="32"/>
          <w14:textFill>
            <w14:solidFill>
              <w14:schemeClr w14:val="tx1"/>
            </w14:solidFill>
          </w14:textFill>
        </w:rPr>
        <w:t>常州市文强球墨铸件厂违法行为立案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处罚，处以12万元罚款</w:t>
      </w:r>
      <w:r>
        <w:rPr>
          <w:rFonts w:hint="eastAsia" w:ascii="仿宋_GB2312" w:hAnsi="仿宋_GB2312" w:eastAsia="仿宋_GB2312" w:cs="仿宋_GB2312"/>
          <w:color w:val="000000" w:themeColor="text1"/>
          <w:sz w:val="32"/>
          <w:szCs w:val="32"/>
          <w14:textFill>
            <w14:solidFill>
              <w14:schemeClr w14:val="tx1"/>
            </w14:solidFill>
          </w14:textFill>
        </w:rPr>
        <w:t>。目前该单位主动要求关闭，现场已按照“两断三清”要求关闭到位。</w:t>
      </w:r>
    </w:p>
    <w:p>
      <w:pPr>
        <w:ind w:firstLine="640" w:firstLineChars="200"/>
        <w:rPr>
          <w:rFonts w:ascii="Calibri" w:hAnsi="Calibri" w:eastAsia="黑体" w:cs="Times New Roman"/>
          <w:color w:val="000000" w:themeColor="text1"/>
          <w:sz w:val="32"/>
          <w:szCs w:val="32"/>
          <w14:textFill>
            <w14:solidFill>
              <w14:schemeClr w14:val="tx1"/>
            </w14:solidFill>
          </w14:textFill>
        </w:rPr>
      </w:pPr>
      <w:r>
        <w:rPr>
          <w:rFonts w:ascii="Calibri" w:hAnsi="Calibri" w:eastAsia="黑体" w:cs="Times New Roman"/>
          <w:color w:val="000000" w:themeColor="text1"/>
          <w:sz w:val="32"/>
          <w:szCs w:val="32"/>
          <w14:textFill>
            <w14:solidFill>
              <w14:schemeClr w14:val="tx1"/>
            </w14:solidFill>
          </w14:textFill>
        </w:rPr>
        <w:t>四、审核意见</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按照省级生态环境保护专项督察反馈意见及《</w:t>
      </w:r>
      <w:r>
        <w:rPr>
          <w:rFonts w:hint="eastAsia" w:ascii="Calibri" w:hAnsi="Calibri" w:eastAsia="仿宋_GB2312" w:cs="Times New Roman"/>
          <w:color w:val="000000" w:themeColor="text1"/>
          <w:sz w:val="32"/>
          <w:szCs w:val="32"/>
          <w14:textFill>
            <w14:solidFill>
              <w14:schemeClr w14:val="tx1"/>
            </w14:solidFill>
          </w14:textFill>
        </w:rPr>
        <w:t>常州市武进区贯彻落实省督察办生态环境保护专项督察反馈意见整改方案</w:t>
      </w:r>
      <w:r>
        <w:rPr>
          <w:rFonts w:hint="eastAsia" w:ascii="仿宋_GB2312" w:hAnsi="仿宋_GB2312" w:eastAsia="仿宋_GB2312" w:cs="仿宋_GB2312"/>
          <w:color w:val="000000" w:themeColor="text1"/>
          <w:sz w:val="32"/>
          <w:szCs w:val="32"/>
          <w14:textFill>
            <w14:solidFill>
              <w14:schemeClr w14:val="tx1"/>
            </w14:solidFill>
          </w14:textFill>
        </w:rPr>
        <w:t>》要求，我局于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t>日整改完毕，审核小组认为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武进生态环境</w:t>
      </w:r>
      <w:r>
        <w:rPr>
          <w:rFonts w:hint="eastAsia" w:ascii="仿宋_GB2312" w:hAnsi="仿宋_GB2312" w:eastAsia="仿宋_GB2312" w:cs="仿宋_GB2312"/>
          <w:color w:val="000000" w:themeColor="text1"/>
          <w:sz w:val="32"/>
          <w:szCs w:val="32"/>
          <w14:textFill>
            <w14:solidFill>
              <w14:schemeClr w14:val="tx1"/>
            </w14:solidFill>
          </w14:textFill>
        </w:rPr>
        <w:t>局已完成整改任务，达到整改目标，审核合格。</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审核组组长签字：</w:t>
      </w:r>
    </w:p>
    <w:p>
      <w:pPr>
        <w:rPr>
          <w:rFonts w:ascii="仿宋_GB2312" w:hAnsi="仿宋_GB2312" w:eastAsia="仿宋_GB2312" w:cs="仿宋_GB2312"/>
          <w:color w:val="000000" w:themeColor="text1"/>
          <w:sz w:val="32"/>
          <w:szCs w:val="32"/>
          <w14:textFill>
            <w14:solidFill>
              <w14:schemeClr w14:val="tx1"/>
            </w14:solidFill>
          </w14:textFill>
        </w:rPr>
      </w:pPr>
    </w:p>
    <w:p>
      <w:pPr>
        <w:wordWrap w:val="0"/>
        <w:ind w:right="1247"/>
        <w:jc w:val="right"/>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年   月   日</w:t>
      </w:r>
    </w:p>
    <w:p>
      <w:pPr>
        <w:rPr>
          <w:rFonts w:ascii="Calibri" w:hAnsi="Calibri" w:eastAsia="仿宋_GB2312" w:cs="Times New Roman"/>
          <w:color w:val="000000" w:themeColor="text1"/>
          <w:sz w:val="32"/>
          <w:szCs w:val="32"/>
          <w14:textFill>
            <w14:solidFill>
              <w14:schemeClr w14:val="tx1"/>
            </w14:solidFill>
          </w14:textFill>
        </w:rPr>
      </w:pPr>
      <w:r>
        <w:rPr>
          <w:rFonts w:ascii="Calibri" w:hAnsi="Calibri" w:eastAsia="仿宋_GB2312" w:cs="Times New Roman"/>
          <w:color w:val="000000" w:themeColor="text1"/>
          <w:sz w:val="32"/>
          <w:szCs w:val="32"/>
          <w14:textFill>
            <w14:solidFill>
              <w14:schemeClr w14:val="tx1"/>
            </w14:solidFill>
          </w14:textFill>
        </w:rPr>
        <w:t>附件：</w:t>
      </w:r>
      <w:r>
        <w:rPr>
          <w:rFonts w:hint="eastAsia" w:ascii="Calibri" w:hAnsi="Calibri" w:eastAsia="仿宋_GB2312" w:cs="Times New Roman"/>
          <w:color w:val="000000" w:themeColor="text1"/>
          <w:sz w:val="32"/>
          <w:szCs w:val="32"/>
          <w14:textFill>
            <w14:solidFill>
              <w14:schemeClr w14:val="tx1"/>
            </w14:solidFill>
          </w14:textFill>
        </w:rPr>
        <w:t>专家审核意见、</w:t>
      </w:r>
      <w:r>
        <w:rPr>
          <w:rFonts w:ascii="Calibri" w:hAnsi="Calibri" w:eastAsia="仿宋_GB2312" w:cs="Times New Roman"/>
          <w:color w:val="000000" w:themeColor="text1"/>
          <w:sz w:val="32"/>
          <w:szCs w:val="32"/>
          <w14:textFill>
            <w14:solidFill>
              <w14:schemeClr w14:val="tx1"/>
            </w14:solidFill>
          </w14:textFill>
        </w:rPr>
        <w:t>审核组成员表（表格内容包括：姓名、</w:t>
      </w:r>
    </w:p>
    <w:p>
      <w:pPr>
        <w:ind w:firstLine="940" w:firstLineChars="294"/>
        <w:rPr>
          <w:rFonts w:ascii="Calibri" w:hAnsi="Calibri" w:eastAsia="仿宋_GB2312" w:cs="Times New Roman"/>
          <w:color w:val="000000" w:themeColor="text1"/>
          <w:sz w:val="32"/>
          <w:szCs w:val="32"/>
          <w14:textFill>
            <w14:solidFill>
              <w14:schemeClr w14:val="tx1"/>
            </w14:solidFill>
          </w14:textFill>
        </w:rPr>
      </w:pPr>
      <w:r>
        <w:rPr>
          <w:rFonts w:ascii="Calibri" w:hAnsi="Calibri" w:eastAsia="仿宋_GB2312" w:cs="Times New Roman"/>
          <w:color w:val="000000" w:themeColor="text1"/>
          <w:sz w:val="32"/>
          <w:szCs w:val="32"/>
          <w14:textFill>
            <w14:solidFill>
              <w14:schemeClr w14:val="tx1"/>
            </w14:solidFill>
          </w14:textFill>
        </w:rPr>
        <w:t>单位、职务、联系电话、签字）</w:t>
      </w:r>
    </w:p>
    <w:p>
      <w:pPr>
        <w:pStyle w:val="4"/>
        <w:rPr>
          <w:rFonts w:hint="eastAsia"/>
          <w:color w:val="000000" w:themeColor="text1"/>
          <w14:textFill>
            <w14:solidFill>
              <w14:schemeClr w14:val="tx1"/>
            </w14:solidFill>
          </w14:textFill>
        </w:rPr>
      </w:pPr>
    </w:p>
    <w:p>
      <w:pPr>
        <w:pStyle w:val="4"/>
        <w:rPr>
          <w:rFonts w:hint="eastAsia" w:ascii="方正小标宋简体" w:hAnsi="方正小标宋简体" w:eastAsia="方正小标宋简体" w:cs="方正小标宋简体"/>
          <w:color w:val="000000" w:themeColor="text1"/>
          <w14:textFill>
            <w14:solidFill>
              <w14:schemeClr w14:val="tx1"/>
            </w14:solidFill>
          </w14:textFill>
        </w:rPr>
      </w:pPr>
      <w:r>
        <w:rPr>
          <w:rFonts w:hint="eastAsia" w:ascii="方正小标宋简体" w:hAnsi="方正小标宋简体" w:eastAsia="方正小标宋简体" w:cs="方正小标宋简体"/>
          <w:color w:val="000000" w:themeColor="text1"/>
          <w14:textFill>
            <w14:solidFill>
              <w14:schemeClr w14:val="tx1"/>
            </w14:solidFill>
          </w14:textFill>
        </w:rPr>
        <w:t>常州市武进</w:t>
      </w:r>
      <w:r>
        <w:rPr>
          <w:rFonts w:hint="eastAsia" w:ascii="方正小标宋简体" w:hAnsi="方正小标宋简体" w:eastAsia="方正小标宋简体" w:cs="方正小标宋简体"/>
          <w:color w:val="000000" w:themeColor="text1"/>
          <w:lang w:val="en-US" w:eastAsia="zh-CN"/>
          <w14:textFill>
            <w14:solidFill>
              <w14:schemeClr w14:val="tx1"/>
            </w14:solidFill>
          </w14:textFill>
        </w:rPr>
        <w:t>生态环境</w:t>
      </w:r>
      <w:r>
        <w:rPr>
          <w:rFonts w:hint="eastAsia" w:ascii="方正小标宋简体" w:hAnsi="方正小标宋简体" w:eastAsia="方正小标宋简体" w:cs="方正小标宋简体"/>
          <w:color w:val="000000" w:themeColor="text1"/>
          <w14:textFill>
            <w14:solidFill>
              <w14:schemeClr w14:val="tx1"/>
            </w14:solidFill>
          </w14:textFill>
        </w:rPr>
        <w:t>局省级环保专项督察反馈意见具体问题（编号</w:t>
      </w:r>
      <w:r>
        <w:rPr>
          <w:rFonts w:hint="eastAsia" w:ascii="方正小标宋简体" w:hAnsi="方正小标宋简体" w:eastAsia="方正小标宋简体" w:cs="方正小标宋简体"/>
          <w:color w:val="000000" w:themeColor="text1"/>
          <w:lang w:val="en-US" w:eastAsia="zh-CN"/>
          <w14:textFill>
            <w14:solidFill>
              <w14:schemeClr w14:val="tx1"/>
            </w14:solidFill>
          </w14:textFill>
        </w:rPr>
        <w:t>29</w:t>
      </w:r>
      <w:r>
        <w:rPr>
          <w:rFonts w:hint="eastAsia" w:ascii="方正小标宋简体" w:hAnsi="方正小标宋简体" w:eastAsia="方正小标宋简体" w:cs="方正小标宋简体"/>
          <w:color w:val="000000" w:themeColor="text1"/>
          <w14:textFill>
            <w14:solidFill>
              <w14:schemeClr w14:val="tx1"/>
            </w14:solidFill>
          </w14:textFill>
        </w:rPr>
        <w:t>）整改公示情况说明</w:t>
      </w:r>
    </w:p>
    <w:p>
      <w:pPr>
        <w:rPr>
          <w:rFonts w:ascii="Calibri" w:hAnsi="Calibri" w:eastAsia="仿宋" w:cs="Times New Roman"/>
          <w:color w:val="000000" w:themeColor="text1"/>
          <w:szCs w:val="32"/>
          <w14:textFill>
            <w14:solidFill>
              <w14:schemeClr w14:val="tx1"/>
            </w14:solidFill>
          </w14:textFill>
        </w:rPr>
      </w:pPr>
    </w:p>
    <w:p>
      <w:pPr>
        <w:overflowPunct w:val="0"/>
        <w:ind w:firstLine="627" w:firstLineChars="19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w:t>
      </w:r>
      <w:r>
        <w:rPr>
          <w:rFonts w:hint="eastAsia" w:ascii="Calibri" w:hAnsi="Calibri" w:eastAsia="仿宋_GB2312" w:cs="Times New Roman"/>
          <w:color w:val="000000" w:themeColor="text1"/>
          <w:sz w:val="32"/>
          <w:szCs w:val="32"/>
          <w14:textFill>
            <w14:solidFill>
              <w14:schemeClr w14:val="tx1"/>
            </w14:solidFill>
          </w14:textFill>
        </w:rPr>
        <w:t>常州市武进区贯彻落实省督察办生态环境保护专项督察反馈意见整改方案</w:t>
      </w:r>
      <w:r>
        <w:rPr>
          <w:rFonts w:hint="eastAsia" w:ascii="仿宋_GB2312" w:hAnsi="仿宋_GB2312" w:eastAsia="仿宋_GB2312" w:cs="仿宋_GB2312"/>
          <w:color w:val="000000" w:themeColor="text1"/>
          <w:sz w:val="32"/>
          <w:szCs w:val="32"/>
          <w14:textFill>
            <w14:solidFill>
              <w14:schemeClr w14:val="tx1"/>
            </w14:solidFill>
          </w14:textFill>
        </w:rPr>
        <w:t>》的要求，我局于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t xml:space="preserve"> 日，完成了省级生态环境保护专项督察反馈意见具体问题（编号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79</w:t>
      </w:r>
      <w:r>
        <w:rPr>
          <w:rFonts w:hint="eastAsia" w:ascii="仿宋_GB2312" w:hAnsi="仿宋_GB2312" w:eastAsia="仿宋_GB2312" w:cs="仿宋_GB2312"/>
          <w:color w:val="000000" w:themeColor="text1"/>
          <w:sz w:val="32"/>
          <w:szCs w:val="32"/>
          <w14:textFill>
            <w14:solidFill>
              <w14:schemeClr w14:val="tx1"/>
            </w14:solidFill>
          </w14:textFill>
        </w:rPr>
        <w:t>）的整改工作，已将整改结果在</w:t>
      </w:r>
      <w:r>
        <w:rPr>
          <w:rFonts w:hint="eastAsia" w:ascii="仿宋_GB2312" w:hAnsi="仿宋_GB2312" w:eastAsia="仿宋_GB2312" w:cs="仿宋_GB2312"/>
          <w:color w:val="000000" w:themeColor="text1"/>
          <w:sz w:val="32"/>
          <w:szCs w:val="32"/>
          <w:lang w:eastAsia="zh-CN"/>
          <w14:textFill>
            <w14:solidFill>
              <w14:schemeClr w14:val="tx1"/>
            </w14:solidFill>
          </w14:textFill>
        </w:rPr>
        <w:t>武进区人民政府官网</w:t>
      </w:r>
      <w:r>
        <w:rPr>
          <w:rFonts w:hint="eastAsia" w:ascii="仿宋_GB2312" w:hAnsi="仿宋_GB2312" w:eastAsia="仿宋_GB2312" w:cs="仿宋_GB2312"/>
          <w:color w:val="000000" w:themeColor="text1"/>
          <w:sz w:val="32"/>
          <w:szCs w:val="32"/>
          <w14:textFill>
            <w14:solidFill>
              <w14:schemeClr w14:val="tx1"/>
            </w14:solidFill>
          </w14:textFill>
        </w:rPr>
        <w:t>进行了公示，公示时间为   年 月 日至   年 月日。公示期间未收到任何形式的投诉，公示无异议，特此说明。</w:t>
      </w:r>
    </w:p>
    <w:p>
      <w:pPr>
        <w:rPr>
          <w:rFonts w:ascii="仿宋_GB2312" w:hAnsi="仿宋_GB2312" w:eastAsia="仿宋_GB2312" w:cs="仿宋_GB2312"/>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szCs w:val="32"/>
          <w14:textFill>
            <w14:solidFill>
              <w14:schemeClr w14:val="tx1"/>
            </w14:solidFill>
          </w14:textFill>
        </w:rPr>
      </w:pPr>
    </w:p>
    <w:p>
      <w:pPr>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ind w:firstLine="3840" w:firstLineChars="1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常州市武进生态环境局</w:t>
      </w:r>
      <w:r>
        <w:rPr>
          <w:rFonts w:hint="eastAsia" w:ascii="仿宋_GB2312" w:hAnsi="仿宋_GB2312" w:eastAsia="仿宋_GB2312" w:cs="仿宋_GB2312"/>
          <w:color w:val="000000" w:themeColor="text1"/>
          <w:sz w:val="32"/>
          <w:szCs w:val="32"/>
          <w14:textFill>
            <w14:solidFill>
              <w14:schemeClr w14:val="tx1"/>
            </w14:solidFill>
          </w14:textFill>
        </w:rPr>
        <w:t>（盖章）</w:t>
      </w:r>
    </w:p>
    <w:p>
      <w:pPr>
        <w:wordWrap w:val="0"/>
        <w:ind w:right="1247"/>
        <w:jc w:val="right"/>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lang w:val="en-US" w:eastAsia="zh-CN"/>
          <w14:textFill>
            <w14:solidFill>
              <w14:schemeClr w14:val="tx1"/>
            </w14:solidFill>
          </w14:textFill>
        </w:rPr>
        <w:t xml:space="preserve">    </w:t>
      </w:r>
      <w:r>
        <w:rPr>
          <w:rFonts w:hint="eastAsia" w:ascii="仿宋_GB2312" w:hAnsi="Calibri" w:eastAsia="仿宋_GB2312" w:cs="Times New Roman"/>
          <w:color w:val="000000" w:themeColor="text1"/>
          <w:sz w:val="32"/>
          <w:szCs w:val="32"/>
          <w14:textFill>
            <w14:solidFill>
              <w14:schemeClr w14:val="tx1"/>
            </w14:solidFill>
          </w14:textFill>
        </w:rPr>
        <w:t>年   月   日</w:t>
      </w:r>
    </w:p>
    <w:p>
      <w:pP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br w:type="page"/>
      </w:r>
    </w:p>
    <w:p>
      <w:pPr>
        <w:ind w:firstLine="560" w:firstLineChars="200"/>
        <w:jc w:val="center"/>
        <w:rPr>
          <w:rFonts w:asciiTheme="minorEastAsia" w:hAnsiTheme="minorEastAsia"/>
          <w:sz w:val="28"/>
          <w:szCs w:val="28"/>
        </w:rPr>
      </w:pPr>
      <w:r>
        <w:rPr>
          <w:rFonts w:asciiTheme="minorEastAsia" w:hAnsiTheme="minorEastAsia"/>
          <w:sz w:val="28"/>
          <w:szCs w:val="28"/>
        </w:rPr>
        <w:drawing>
          <wp:inline distT="0" distB="0" distL="0" distR="0">
            <wp:extent cx="3668395" cy="2752725"/>
            <wp:effectExtent l="0" t="0" r="8255" b="9525"/>
            <wp:docPr id="1" name="图片 1" descr="C:\Users\ADMINI~1\AppData\Local\Temp\WeChat Files\113cca3fab9e2eb4eb9d53c90d42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113cca3fab9e2eb4eb9d53c90d4216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682851" cy="2763333"/>
                    </a:xfrm>
                    <a:prstGeom prst="rect">
                      <a:avLst/>
                    </a:prstGeom>
                    <a:noFill/>
                    <a:ln>
                      <a:noFill/>
                    </a:ln>
                  </pic:spPr>
                </pic:pic>
              </a:graphicData>
            </a:graphic>
          </wp:inline>
        </w:drawing>
      </w:r>
    </w:p>
    <w:p>
      <w:pPr>
        <w:ind w:firstLine="1124" w:firstLineChars="400"/>
        <w:jc w:val="center"/>
        <w:rPr>
          <w:rFonts w:asciiTheme="minorEastAsia" w:hAnsiTheme="minorEastAsia"/>
          <w:b/>
          <w:sz w:val="28"/>
          <w:szCs w:val="28"/>
        </w:rPr>
      </w:pPr>
      <w:r>
        <w:rPr>
          <w:rFonts w:hint="eastAsia" w:asciiTheme="minorEastAsia" w:hAnsiTheme="minorEastAsia"/>
          <w:b/>
          <w:sz w:val="28"/>
          <w:szCs w:val="28"/>
        </w:rPr>
        <w:t>工作人员检查</w:t>
      </w:r>
      <w:r>
        <w:rPr>
          <w:rFonts w:asciiTheme="minorEastAsia" w:hAnsiTheme="minorEastAsia"/>
          <w:b/>
          <w:sz w:val="28"/>
          <w:szCs w:val="28"/>
        </w:rPr>
        <w:t>常州市文强球墨铸件厂</w:t>
      </w:r>
      <w:r>
        <w:rPr>
          <w:rFonts w:hint="eastAsia" w:asciiTheme="minorEastAsia" w:hAnsiTheme="minorEastAsia"/>
          <w:b/>
          <w:sz w:val="28"/>
          <w:szCs w:val="28"/>
        </w:rPr>
        <w:t>时照片</w:t>
      </w:r>
    </w:p>
    <w:p>
      <w:pPr>
        <w:ind w:firstLine="1120" w:firstLineChars="400"/>
        <w:jc w:val="left"/>
        <w:rPr>
          <w:rFonts w:asciiTheme="minorEastAsia" w:hAnsiTheme="minorEastAsia"/>
          <w:sz w:val="28"/>
          <w:szCs w:val="28"/>
        </w:rPr>
      </w:pPr>
      <w:r>
        <w:rPr>
          <w:rFonts w:asciiTheme="minorEastAsia" w:hAnsiTheme="minorEastAsia"/>
          <w:sz w:val="28"/>
          <w:szCs w:val="28"/>
        </w:rPr>
        <w:drawing>
          <wp:inline distT="0" distB="0" distL="0" distR="0">
            <wp:extent cx="2070735" cy="1552575"/>
            <wp:effectExtent l="0" t="0" r="5715" b="9525"/>
            <wp:docPr id="2" name="图片 2" descr="C:\Users\Administrator\Desktop\环保专项督查\销号工作\信访、曝光\文强拆除后照片\413030eb7d48bed2d14fca461908d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环保专项督查\销号工作\信访、曝光\文强拆除后照片\413030eb7d48bed2d14fca461908d9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075372" cy="1555920"/>
                    </a:xfrm>
                    <a:prstGeom prst="rect">
                      <a:avLst/>
                    </a:prstGeom>
                    <a:noFill/>
                    <a:ln>
                      <a:noFill/>
                    </a:ln>
                  </pic:spPr>
                </pic:pic>
              </a:graphicData>
            </a:graphic>
          </wp:inline>
        </w:drawing>
      </w:r>
      <w:r>
        <w:rPr>
          <w:rFonts w:asciiTheme="minorEastAsia" w:hAnsiTheme="minorEastAsia"/>
          <w:sz w:val="28"/>
          <w:szCs w:val="28"/>
        </w:rPr>
        <w:drawing>
          <wp:inline distT="0" distB="0" distL="0" distR="0">
            <wp:extent cx="2085975" cy="1563370"/>
            <wp:effectExtent l="0" t="0" r="9525" b="17780"/>
            <wp:docPr id="3" name="图片 3" descr="C:\Users\Administrator\Desktop\环保专项督查\销号工作\信访、曝光\文强拆除后照片\fbb1a15b26ba237abc117508543ac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环保专项督查\销号工作\信访、曝光\文强拆除后照片\fbb1a15b26ba237abc117508543ac8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86667" cy="1564389"/>
                    </a:xfrm>
                    <a:prstGeom prst="rect">
                      <a:avLst/>
                    </a:prstGeom>
                    <a:noFill/>
                    <a:ln>
                      <a:noFill/>
                    </a:ln>
                  </pic:spPr>
                </pic:pic>
              </a:graphicData>
            </a:graphic>
          </wp:inline>
        </w:drawing>
      </w:r>
    </w:p>
    <w:p>
      <w:pPr>
        <w:ind w:firstLine="1124" w:firstLineChars="400"/>
        <w:jc w:val="center"/>
        <w:rPr>
          <w:rFonts w:asciiTheme="minorEastAsia" w:hAnsiTheme="minorEastAsia"/>
          <w:sz w:val="28"/>
          <w:szCs w:val="28"/>
        </w:rPr>
      </w:pPr>
      <w:r>
        <w:rPr>
          <w:rFonts w:asciiTheme="minorEastAsia" w:hAnsiTheme="minorEastAsia"/>
          <w:b/>
          <w:sz w:val="28"/>
          <w:szCs w:val="28"/>
        </w:rPr>
        <w:t>文强球墨铸件厂设备拆除</w:t>
      </w:r>
      <w:r>
        <w:rPr>
          <w:rFonts w:hint="eastAsia" w:asciiTheme="minorEastAsia" w:hAnsiTheme="minorEastAsia"/>
          <w:b/>
          <w:sz w:val="28"/>
          <w:szCs w:val="28"/>
          <w:lang w:val="en-US" w:eastAsia="zh-CN"/>
        </w:rPr>
        <w:t>现场</w:t>
      </w:r>
      <w:r>
        <w:rPr>
          <w:rFonts w:asciiTheme="minorEastAsia" w:hAnsiTheme="minorEastAsia"/>
          <w:b/>
          <w:sz w:val="28"/>
          <w:szCs w:val="28"/>
        </w:rPr>
        <w:t>照片</w:t>
      </w:r>
    </w:p>
    <w:p>
      <w:pPr>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drawing>
          <wp:inline distT="0" distB="0" distL="114300" distR="114300">
            <wp:extent cx="2453640" cy="3270885"/>
            <wp:effectExtent l="0" t="0" r="3810" b="5715"/>
            <wp:docPr id="4" name="图片 4" descr="4c8d98b81eecb2ebcf69abebc77bc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c8d98b81eecb2ebcf69abebc77bce2"/>
                    <pic:cNvPicPr>
                      <a:picLocks noChangeAspect="1"/>
                    </pic:cNvPicPr>
                  </pic:nvPicPr>
                  <pic:blipFill>
                    <a:blip r:embed="rId7"/>
                    <a:stretch>
                      <a:fillRect/>
                    </a:stretch>
                  </pic:blipFill>
                  <pic:spPr>
                    <a:xfrm>
                      <a:off x="0" y="0"/>
                      <a:ext cx="2453640" cy="3270885"/>
                    </a:xfrm>
                    <a:prstGeom prst="rect">
                      <a:avLst/>
                    </a:prstGeom>
                  </pic:spPr>
                </pic:pic>
              </a:graphicData>
            </a:graphic>
          </wp:inline>
        </w:drawing>
      </w:r>
      <w:r>
        <w:rPr>
          <w:rFonts w:hint="eastAsia" w:ascii="仿宋_GB2312" w:eastAsia="仿宋_GB2312"/>
          <w:color w:val="000000" w:themeColor="text1"/>
          <w:sz w:val="28"/>
          <w:szCs w:val="28"/>
          <w:lang w:val="en-US" w:eastAsia="zh-CN"/>
          <w14:textFill>
            <w14:solidFill>
              <w14:schemeClr w14:val="tx1"/>
            </w14:solidFill>
          </w14:textFill>
        </w:rPr>
        <w:t xml:space="preserve"> </w:t>
      </w:r>
      <w:r>
        <w:rPr>
          <w:rFonts w:hint="default" w:ascii="仿宋_GB2312" w:eastAsia="仿宋_GB2312"/>
          <w:color w:val="000000" w:themeColor="text1"/>
          <w:sz w:val="28"/>
          <w:szCs w:val="28"/>
          <w:lang w:val="en-US" w:eastAsia="zh-CN"/>
          <w14:textFill>
            <w14:solidFill>
              <w14:schemeClr w14:val="tx1"/>
            </w14:solidFill>
          </w14:textFill>
        </w:rPr>
        <w:drawing>
          <wp:inline distT="0" distB="0" distL="114300" distR="114300">
            <wp:extent cx="2452370" cy="3270250"/>
            <wp:effectExtent l="0" t="0" r="5080" b="6350"/>
            <wp:docPr id="5" name="图片 5" descr="e3d22650d663f85efbf3b1da6e8cd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3d22650d663f85efbf3b1da6e8cdc3"/>
                    <pic:cNvPicPr>
                      <a:picLocks noChangeAspect="1"/>
                    </pic:cNvPicPr>
                  </pic:nvPicPr>
                  <pic:blipFill>
                    <a:blip r:embed="rId8"/>
                    <a:stretch>
                      <a:fillRect/>
                    </a:stretch>
                  </pic:blipFill>
                  <pic:spPr>
                    <a:xfrm>
                      <a:off x="0" y="0"/>
                      <a:ext cx="2452370" cy="3270250"/>
                    </a:xfrm>
                    <a:prstGeom prst="rect">
                      <a:avLst/>
                    </a:prstGeom>
                  </pic:spPr>
                </pic:pic>
              </a:graphicData>
            </a:graphic>
          </wp:inline>
        </w:drawing>
      </w:r>
    </w:p>
    <w:p>
      <w:pPr>
        <w:jc w:val="center"/>
        <w:rPr>
          <w:rFonts w:hint="default" w:asciiTheme="minorEastAsia" w:hAnsiTheme="minorEastAsia"/>
          <w:b/>
          <w:sz w:val="28"/>
          <w:szCs w:val="28"/>
          <w:lang w:val="en-US" w:eastAsia="zh-CN"/>
        </w:rPr>
      </w:pPr>
      <w:bookmarkStart w:id="0" w:name="_GoBack"/>
      <w:bookmarkEnd w:id="0"/>
      <w:r>
        <w:rPr>
          <w:rFonts w:hint="eastAsia" w:asciiTheme="minorEastAsia" w:hAnsiTheme="minorEastAsia"/>
          <w:b/>
          <w:sz w:val="28"/>
          <w:szCs w:val="28"/>
          <w:lang w:val="en-US" w:eastAsia="zh-CN"/>
        </w:rPr>
        <w:t>行政处罚决定书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yY2M3ODczOGRmNDMwOTA3ZDEzNTU2ZWIwM2EzNmYifQ=="/>
  </w:docVars>
  <w:rsids>
    <w:rsidRoot w:val="6B825B02"/>
    <w:rsid w:val="18E92A80"/>
    <w:rsid w:val="1CAC629E"/>
    <w:rsid w:val="24284DA4"/>
    <w:rsid w:val="64D15EF4"/>
    <w:rsid w:val="66601D0C"/>
    <w:rsid w:val="6B825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1"/>
    <w:basedOn w:val="1"/>
    <w:next w:val="1"/>
    <w:qFormat/>
    <w:uiPriority w:val="0"/>
    <w:pPr>
      <w:tabs>
        <w:tab w:val="left" w:pos="9193"/>
        <w:tab w:val="left" w:pos="9827"/>
      </w:tabs>
      <w:autoSpaceDE w:val="0"/>
      <w:autoSpaceDN w:val="0"/>
      <w:snapToGrid w:val="0"/>
      <w:spacing w:line="700" w:lineRule="atLeast"/>
      <w:jc w:val="center"/>
    </w:pPr>
    <w:rPr>
      <w:rFonts w:ascii="Times New Roman" w:hAnsi="Times New Roman" w:eastAsia="方正小标宋_GBK" w:cs="Times New Roman"/>
      <w:sz w:val="44"/>
      <w:szCs w:val="20"/>
    </w:rPr>
  </w:style>
  <w:style w:type="paragraph" w:customStyle="1" w:styleId="5">
    <w:name w:val="标题2"/>
    <w:basedOn w:val="1"/>
    <w:next w:val="1"/>
    <w:qFormat/>
    <w:uiPriority w:val="0"/>
    <w:pPr>
      <w:autoSpaceDE w:val="0"/>
      <w:autoSpaceDN w:val="0"/>
      <w:snapToGrid w:val="0"/>
      <w:spacing w:line="590" w:lineRule="atLeast"/>
      <w:jc w:val="center"/>
    </w:pPr>
    <w:rPr>
      <w:rFonts w:ascii="Times New Roman" w:hAnsi="Times New Roman" w:eastAsia="方正楷体_GBK" w:cs="Times New Roman"/>
      <w:snapToGrid w:val="0"/>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1693</Words>
  <Characters>1736</Characters>
  <Lines>0</Lines>
  <Paragraphs>0</Paragraphs>
  <TotalTime>31</TotalTime>
  <ScaleCrop>false</ScaleCrop>
  <LinksUpToDate>false</LinksUpToDate>
  <CharactersWithSpaces>1979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2022-11-28T01:29:00Z</dcterms:created>
  <dc:creator>Kit Kat</dc:creator>
  <cp:lastModifiedBy>Kit Kat</cp:lastModifiedBy>
  <dcterms:modified xsi:type="dcterms:W3CDTF">2022-11-28T07:09:46Z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630BE1BD55E94F7A902F30DE3E3BF337</vt:lpwstr>
  </property>
</Properties>
</file>