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武征补安置〔20</w:t>
      </w:r>
      <w:r>
        <w:rPr>
          <w:rFonts w:hint="eastAsia" w:ascii="方正小标宋简体" w:hAnsi="方正小标宋简体" w:eastAsia="方正小标宋简体" w:cs="方正小标宋简体"/>
          <w:sz w:val="32"/>
          <w:szCs w:val="20"/>
          <w:lang w:val="en-US" w:eastAsia="zh-CN"/>
        </w:rPr>
        <w:t>22</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58</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宋体" w:cs="FangSong_GB2312"/>
          <w:sz w:val="24"/>
          <w:szCs w:val="24"/>
          <w:lang w:val="en-US" w:eastAsia="zh-CN"/>
        </w:rPr>
        <w:t>58</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222113地块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武进区南夏墅街道</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default" w:eastAsia="FangSong_GB2312"/>
          <w:sz w:val="24"/>
          <w:szCs w:val="24"/>
          <w:lang w:val="en-US" w:eastAsia="zh-CN"/>
        </w:rPr>
      </w:pPr>
      <w:r>
        <w:rPr>
          <w:rFonts w:hint="eastAsia" w:ascii="FangSong_GB2312" w:hAnsi="FangSong_GB2312" w:eastAsia="FangSong_GB2312" w:cs="FangSong_GB2312"/>
          <w:sz w:val="24"/>
          <w:szCs w:val="24"/>
        </w:rPr>
        <w:t>根据拟征收土地现状调查结果，本次拟征收土地现状如下：</w:t>
      </w:r>
      <w:r>
        <w:rPr>
          <w:rFonts w:hint="eastAsia" w:ascii="FangSong_GB2312" w:hAnsi="FangSong_GB2312" w:eastAsia="FangSong_GB2312" w:cs="FangSong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序号</w:t>
            </w:r>
          </w:p>
        </w:tc>
        <w:tc>
          <w:tcPr>
            <w:tcW w:w="3430"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被征地村组</w:t>
            </w:r>
          </w:p>
        </w:tc>
        <w:tc>
          <w:tcPr>
            <w:tcW w:w="6840" w:type="dxa"/>
            <w:gridSpan w:val="5"/>
            <w:vAlign w:val="center"/>
          </w:tcPr>
          <w:p>
            <w:pPr>
              <w:ind w:left="0" w:leftChars="0" w:firstLine="480" w:firstLineChars="200"/>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被征地面积</w:t>
            </w:r>
          </w:p>
        </w:tc>
        <w:tc>
          <w:tcPr>
            <w:tcW w:w="1419"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拟安置农业人口数</w:t>
            </w:r>
          </w:p>
        </w:tc>
        <w:tc>
          <w:tcPr>
            <w:tcW w:w="1143"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以下</w:t>
            </w:r>
          </w:p>
        </w:tc>
        <w:tc>
          <w:tcPr>
            <w:tcW w:w="1089"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5"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3430"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415"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小计</w:t>
            </w:r>
          </w:p>
        </w:tc>
        <w:tc>
          <w:tcPr>
            <w:tcW w:w="1419" w:type="dxa"/>
            <w:vAlign w:val="center"/>
          </w:tcPr>
          <w:p>
            <w:pPr>
              <w:jc w:val="center"/>
              <w:outlineLvl w:val="9"/>
              <w:rPr>
                <w:rFonts w:hint="eastAsia"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rPr>
              <w:t>农用地</w:t>
            </w:r>
          </w:p>
        </w:tc>
        <w:tc>
          <w:tcPr>
            <w:tcW w:w="1347"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eastAsia="zh-CN"/>
              </w:rPr>
              <w:t>（</w:t>
            </w:r>
            <w:r>
              <w:rPr>
                <w:rFonts w:hint="eastAsia" w:ascii="FangSong_GB2312" w:hAnsi="FangSong_GB2312" w:eastAsia="FangSong_GB2312" w:cs="FangSong_GB2312"/>
                <w:sz w:val="24"/>
                <w:szCs w:val="15"/>
                <w:lang w:val="en-US" w:eastAsia="zh-CN"/>
              </w:rPr>
              <w:t>其中耕地）</w:t>
            </w:r>
          </w:p>
        </w:tc>
        <w:tc>
          <w:tcPr>
            <w:tcW w:w="1310"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val="en-US" w:eastAsia="zh-CN"/>
              </w:rPr>
              <w:t>建设用地</w:t>
            </w:r>
          </w:p>
        </w:tc>
        <w:tc>
          <w:tcPr>
            <w:tcW w:w="1349"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未利用地</w:t>
            </w:r>
          </w:p>
        </w:tc>
        <w:tc>
          <w:tcPr>
            <w:tcW w:w="141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143"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08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南夏墅街道</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1973</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561</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411</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1412</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1973</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561</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411</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1412</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rPr>
          <w:rFonts w:hint="eastAsia" w:ascii="FangSong_GB2312" w:hAnsi="FangSong_GB2312" w:eastAsia="FangSong_GB2312" w:cs="FangSong_GB2312"/>
          <w:b/>
          <w:bCs/>
          <w:sz w:val="24"/>
          <w:szCs w:val="24"/>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lang w:val="en-US" w:eastAsia="zh-CN"/>
        </w:rPr>
      </w:pPr>
      <w:r>
        <w:rPr>
          <w:rFonts w:hint="eastAsia" w:ascii="FangSong_GB2312" w:hAnsi="FangSong_GB2312" w:eastAsia="FangSong_GB2312" w:cs="FangSong_GB2312"/>
          <w:sz w:val="24"/>
          <w:szCs w:val="24"/>
          <w:lang w:val="en-US" w:eastAsia="zh-CN"/>
        </w:rPr>
        <w:t>根据《中华人民共和国土地管理法》第四十五条的规定，本次征收土地目的为由政府组织实施的能源、交通、水利、通信、邮政等基础设施建设需要用地。</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http://www.wj.gov.cn/class/CCFCQEJL</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11</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11</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11</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480" w:firstLineChars="41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2022年</w:t>
      </w:r>
      <w:r>
        <w:rPr>
          <w:rFonts w:hint="eastAsia" w:ascii="FangSong_GB2312" w:hAnsi="FangSong_GB2312" w:eastAsia="FangSong_GB2312" w:cs="FangSong_GB2312"/>
          <w:sz w:val="28"/>
          <w:szCs w:val="28"/>
          <w:lang w:val="en-US" w:eastAsia="zh-CN"/>
        </w:rPr>
        <w:t>9</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12</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jc w:val="center"/>
        <w:rPr>
          <w:rFonts w:hint="eastAsia" w:ascii="方正小标宋简体" w:hAnsi="方正小标宋简体" w:eastAsia="方正小标宋简体" w:cs="方正小标宋简体"/>
          <w:sz w:val="4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Mzk5NjgwZmU1MjE3ZTkzZThiMGNkYTYyMzRlNmMifQ=="/>
  </w:docVars>
  <w:rsids>
    <w:rsidRoot w:val="655C13D8"/>
    <w:rsid w:val="02305940"/>
    <w:rsid w:val="027D1789"/>
    <w:rsid w:val="065C40E7"/>
    <w:rsid w:val="0E671B10"/>
    <w:rsid w:val="101C3006"/>
    <w:rsid w:val="140F1EF7"/>
    <w:rsid w:val="19D62CC6"/>
    <w:rsid w:val="19DD7A67"/>
    <w:rsid w:val="21E67E81"/>
    <w:rsid w:val="220B1394"/>
    <w:rsid w:val="27E55D52"/>
    <w:rsid w:val="34A2640A"/>
    <w:rsid w:val="35505F08"/>
    <w:rsid w:val="3C035442"/>
    <w:rsid w:val="3DA1001E"/>
    <w:rsid w:val="3E44344B"/>
    <w:rsid w:val="4211484E"/>
    <w:rsid w:val="43F93CDB"/>
    <w:rsid w:val="44F104A1"/>
    <w:rsid w:val="4794102E"/>
    <w:rsid w:val="4ABB5BD7"/>
    <w:rsid w:val="4EF86C24"/>
    <w:rsid w:val="504D3FDE"/>
    <w:rsid w:val="51975EFF"/>
    <w:rsid w:val="522D2E18"/>
    <w:rsid w:val="555C75FA"/>
    <w:rsid w:val="55766CA3"/>
    <w:rsid w:val="562A3F43"/>
    <w:rsid w:val="5ACE39FD"/>
    <w:rsid w:val="60760F16"/>
    <w:rsid w:val="6438430A"/>
    <w:rsid w:val="655C13D8"/>
    <w:rsid w:val="67345DDB"/>
    <w:rsid w:val="6BAF51BC"/>
    <w:rsid w:val="734E1D40"/>
    <w:rsid w:val="76206E41"/>
    <w:rsid w:val="7DDB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2831</Words>
  <Characters>3141</Characters>
  <Lines>0</Lines>
  <Paragraphs>0</Paragraphs>
  <TotalTime>0</TotalTime>
  <ScaleCrop>false</ScaleCrop>
  <LinksUpToDate>false</LinksUpToDate>
  <CharactersWithSpaces>3483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蒹葭醉了朱砂</cp:lastModifiedBy>
  <cp:lastPrinted>2022-09-27T00:57:00Z</cp:lastPrinted>
  <dcterms:modified xsi:type="dcterms:W3CDTF">2022-09-28T01:17:56Z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8CAB3F2DF5CD4D7FBA6707053F1B013A</vt:lpwstr>
  </property>
</Properties>
</file>