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2021年度</w:t>
              <w:br w:type="textWrapping"/>
              <w:t/>
            </w:r>
            <w:r>
              <w:rPr>
                <w:rFonts w:ascii="宋体" w:hAnsi="宋体" w:cs="宋体" w:eastAsia="宋体"/>
                <w:b w:val="true"/>
                <w:sz w:val="52"/>
              </w:rPr>
              <w:t>常州市武进区审计局（本级）</w:t>
            </w:r>
            <w:r>
              <w:rPr>
                <w:rFonts w:ascii="宋体" w:hAnsi="宋体" w:cs="宋体" w:eastAsia="宋体"/>
                <w:b w:val="true"/>
                <w:sz w:val="52"/>
              </w:rPr>
              <w:t xml:space="preserve"></w:t>
              <w:br w:type="textWrapping"/>
              <w:t>单位决算公开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2021</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2021年度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2021年度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区审计局是区政府工作部门，为正科级。区委审计委员会办公室设在区审计局，接受区委审计委员会的直接领导，承担区委审计委员会的具体工作，研究提出全区审计领域坚持党的领导、加强党的建设的政策建议，组织研究全区审计工作规划、重大政策和改革方案，协调推进和督促落实区委和区委审计委员会的决策部署，研究提出年度审计项目计划等。区审计局的内设机构根据工作需要承担区委审计委员会办公室相关工作，接受区委审计委员会办公室的统筹协调。区审计局贯彻落实中央关于审计工作的方针政策和省委、市委、区委的决策部署，在履行职责过程中坚持和加强党对审计工作的集中统一领导。主要职责是：</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主管全区审计工作。负责对区级财政收支和法律法规规定属于审计监督范围的财务收支的真实、合法和效益进行审计监督，对公共资金、国有资产、国有资源和领导干部履行经济责任情况进行审计，对领导干部实行自然资源资产离任审计，对国家和省、市、区有关重大政策措施贯彻落实情况进行跟踪审计。对审计、专项审计调查和核查社会审计机构相关审计报告的结果承担责任，并负有督促被审计单位整改的责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组织起草审计方面的地方规范性文件草案，拟订审计政策，制定审计指南并监督执行。制定并组织实施专业领域审计工作规划。对直接审计、调查和核查的事项依法进行审计评价，做出审计决定或提出审计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向区委审计委员会提出年度区级预算执行和其他财政支出情况审计报告。向区长提出年度区级预算执行和其他财政收支情况的审计结果报告。受区政府委托向区人大常委会提出区级预算执行和其他财政收支情况的审计工作报告。向区委、区政府报告对其他事项的审计和专项审计调查情况及结果。依法向社会公布审计结果。向区委和区政府有关部门、镇（开发区、街道）党委（党工委）和政府（管委会）通报审计情况和审计结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直接审计下列事项，出具审计报告，在法定职权范围内作出审计决定，包括区级有关重大政策措施贯彻落实情况；区级预算执行情况和其他财政收支，区各部门预算执行情况、决算草案和其他财政收支；镇（开发区）政府（管委会）预算执行情况、决算草案和其他财政收支，区级财政转移支付资金；使用区级财政资金的事业单位和社会团体的财务收支；区级投资和以区级投资为主的建设项目的预算执行情况和决算，区级重大公共工程项目的资金管理使用和建设运营情况；自然资源管理、污染防治和生态保护与修复情况；区属国有企业、区政府规定的区级国有资本占控股或主导地位的企业内外资产、负债和损益，区驻外非经营性机构的财务收支；有关社会保障基金、社会捐赠资金和其他基金、资金的财务收支；上级审计机关授权的国际组织和外国政府援助、贷款项目；法律法规规定的其他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（五）按规定对党政主要领导干部及其他单位主要负责人实施经济责任审计和自然资源资产离任审计。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（六）组织实施对国家财经法律法规、规章、政策和宏观调控措施执行情况、财政预算管理及国有资产管理使用等与区级财政收支有关的特定事项进行专项审计调查。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（七）依法检查审计决定执行情况，督促整改审计查出的问题，依法办理被审计单位对审计决定提请行政复议、行政诉讼或区政府裁决中的有关事项。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（八）指导和监督内部审计工作，核查社会审计机构对依法属于审计监督对象的单位出具的相关审计报告。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（九）指导和推广信息技术在全区审计领域的应用。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（十）完成区委、区政府交办的其他任务。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职能转变。进一步完善审计管理体制，加强全区审计工作统筹，明晰审计机关职能与内部审计机构职能定位，理顺内部职责关系、优化审计资源配置，充实加强一线审计力量，构建集中统一、全面覆盖、权威高效的审计监督体系。优化审计工作机制，坚持科技强审，完善业务流程，改进工作方式，加强与相关部门的沟通协调，充分调动内部审计和社会审计力量，增强监督合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bookmarkStart w:id="0" w:name="_GoBack"/>
      <w:bookmarkEnd w:id="0"/>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一）办公室（区委审计委员会办公室秘书科）。负责机关日常运转，承担文电、信息、安全、保密、信访、政务公开、新闻宣传、财务等工作；拟订审计工作的政策、规划和计划；联系特约审计员；负责机关的干部人事、机构编制、劳动工资、教育培训和审计专业技术职称考评等工作；负责机关离退休干部工作；负责机关党群工作；承担区委审计委员会办公室的日常工作。（二）法规与审理科（绩效督查科）。统一管理全区审计机关审计项目计划；对审计工作相关重要问题进行研究，承担重要文稿的起草和审核有关工作，对审计成果进行整理研究和综合利用。组织起草审计方面的规范性文件草案和指南；承担机关有关规范性文件的合法性审查，承担机关行政复议、行政应诉等工作；负责审计项目结果公告；组织实施审计普法教育；审理有关审计业务事项，组织实施审计项目质量检查和业务考核，负责局外聘中介机构和人员的业务考核；负责对重大违纪违法问题线索的移送协调；负责审计科研、统计等工作；负责全区政策跟踪审计项目计划的制定；组织审计国家和省、市、区有关重大政策措施贯彻落实情况；参与国家、省、市开展的大督查和专项督查；依法组织检查审计决定执行情况、督促整改审计查出的问题；牵头组织审计整改工作，负责起草审计整改工作报告、审计整改结果公告。（三）经济责任审计科（内部审计指导监督科）。承担全区经济责任审计规定、办法、指南的起草工作；负责全区经济责任审计工作的组织协调和指导检查；组织实施领导干部经济责任审计工作；推动建立健全内部审计制度，对内部审计机构进行业务指导，监督内部审计职责履行情况，检查内部审计业务质量；组织协调对社会审计机构出具的依法属于审计监督对象的相关审计报告进行核查。（四）财政审计科。组织审计区本级预算执行情况、决算草案和其他财政收支，镇（开发区）政府（管委会）预算执行情况、决算草案和其他财政收支，区级财政转移支付资金；牵头起草审计结果报告、审计工作报告；组织审计区级金融管理部门预算执行情况、决算草案和其他财政财务收支。（五）行政事业与企业审计科（社会保障审计科）。组织审计区级各部门、事业单位、使用区级财政资金社会团体的财政财务收支；组织审计区政府相关部门、区级政府管理和其他单位受区级政府及其部门委托管理的社会保障基金、社会捐赠资金以及其他有关基金、资金的财务收支；组织审计区属国有企业和区政府规定的区级国有资本占控股或主导地位企业的资产、负债和损益以及财务收支。上级审计机关授权的国际组织和外国政府援助、贷款项目；法律法规规定的其他事项。（六）农业农村与生态环境审计科。组织审计农业农村、扶贫开发以及其他相关公共资金和建设项目；组织开展领导干部自然资源资产离任审计以及自然资源管理、污染防治和生态保护与修复情况审计。（七）固定资产投资审计科。组织审计区级投资和以区级投资为主的建设项目以及其他关系到国家利益和公共利益的重大公共工程项目。（八）国有企业监事会工作办公室，挂电子数据审计科牌子。负责监事会的日常指导、管理、考评工作，起草国有企业监事会工作相关制度文件，研究制定监事会监督事项清单，强化国资运营、国有资产、国有资本等监督检查。负责区级国有集团公司财务监督和审计监督政策研究、国有企业财务信息数据收集整理与分析，强化对国有企业的事前、事中监督。负责全区“金审工程”规划、建设和管理；组织开展审计业务电子数据的采集、验收、整理和综合分析利用；组织对区级有关部门和国有企事业单位电子政务工程和信息化项目以及信息系统审计；承担局机关审计信息系统管理工作。</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本单位下属单位包括:常州市武进区审计监督服务中心。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2021</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（一）高起点定位，牵住党建强审“牛鼻子”</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夯实基层党组织。将原局机关党支部改建为党总支，设立机关支部与退休支部，规范党员教育管理。通过支委改选将优秀的年轻党员吸纳进支委队伍，增强党建队伍的朝气活力。围绕《区级机关部门党的建设考核实施方案》，多次召开考核工作会议，明确目标，细化分解任务，力争高质量完成党建考核工作，让党总支真正“转起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2.打造党建品牌。结合区级机关“先锋旗帜”党建品牌选树活动，打造武进审计党建品牌——吾审金盾。同时加快建设全新的品牌实体阵地，让其成为党员学习、交流、成长的重要载体，让党建引领“看得见”。</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丰富党建形式。立足建党100周年重要时间节点，以党史学习教育为契机，通过开展“实境课堂”、组织“道德讲堂”、打造“精品党课”，让理论学习“活起来”。我局原创党课《无尽的思念》，获评“武进区精品党课”，其展演照片被常州日报、新华日报刊发。</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注重成效展示。今年，我们与区融媒体中心深度合作，制定《审计工作宣传方案》，加大审计宣传力度，以“武进审计人”为宣传重点，开设“审计风采”“审计业务”“审计文化”“审计政策”等子栏目，把审计风采“秀起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（二）高标准谋划，点燃改革强审“新引擎”</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拓宽监督广度，做好国企国资审计监督全覆盖。在制度上，按照市局《关于深化国有企业和国有资本审计监督的若干意见》，制定了我区《关于深化全区国有企业和国有资本审计监督的实施意见》，计划从明年起，将全区5家区级国企国资审计纳入审计计划，推进国企国资审计全覆盖。在机构上，经区委审计委员会同意、区委编办批复，审计局机关增设国有企业监事会工作办公室（电子数据审计科），协助5家国有企业完善监事会。在人员上，在全市首先试行向国企外派监事，推荐经验丰富的审计业务骨干转任国企监事会主席，实现“在监督中促进发展，在发展中促进监督”，帮助国有企业健康发展、国有资本安全运行。</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深化监督深度，做优内部审计监督指导。今年我局在内审监督指导上通过多次实地走访调研和内部审计工作数据统计，加大对全区内部审计工作的指导监督，经区审计委员审议通过并印发了《常州市武进区关于加强内部审计工作的意见》，通过完善制度，细化指导，进一步构建“大审计监督体系”。组织全区18位内部审计人员参加了我局9个国家审计项目，召开2021年度武进区内部审计工作会议，总结交流经验收获，进一步提升工作实效。在市局的指导下，选定湖塘镇、洛阳镇为我区内审工作重点培育对象，为其制定个性化的内审目标任务和责任清单，通过培育先进典型实现以点带面，促进我区内审工作均衡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提升监督质效，做实审计查出问题整改。认真按照国务院、省政府、市政府有关审计整改工作的会议要求，加强对上级会议精神的学习领会和贯彻落实，切实抓好审计查出问题整改落实工作，凝聚思想共识，明确努力方向。根据区两办印发的《常州市武进区审计查出问题整改办法》，草拟了《武进区审计查出问题整改销号暂行办法》《区审计局审计整改操作办法》等配套文件，以项目化、清单化的方式，形成审计工作全流程闭环。</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（三）高质量推进，精耕质量强审“责任田”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推动政策落地落实。关注国家社保政策，完成了社会保险基金审计，特别关注应对疫情减免社会保险费情况。赴尼勒克县开展援疆资金及建设项目跟踪审计，审计发现问题9项，提出审计建议6条，推动援疆资金管理制度完善，促进援疆任务按时保质保量完成。关注美丽乡村建设，对区本级农业专项资金进行了专项审计调查，对生活污水PPP运维、高标准农田建设、农民培训等多个方面开展审计监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促进财政资金提质增效。聚焦预算管理绩效，开展了2020年度区本级财政预算执行和决算草案审计，同时对区政府债券发行使用情况融合开展审计。审计发现问题8类22个，提出审计建议5条，并在7月份向区人大作了汇报，该项工作得到了区领导及人大的批示肯定。结合经济责任审计，对财政局、交通局、市监局等部门开展了2020年度部门预算执行情况审计，共发现问题34个，提出审计建议12条。根据审计厅要求，在2月份和8月份两次开展地方政府隐性债务化解情况专项审计调查，防范化解政府债务风险。</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监督权力规范运行。对16个单位的19名领导干部开展经济责任审计。在对洛阳镇党政主要领导干部经济责任审计中，首次探索将政府投资项目专项审计调查与领导干部经济责任审计、自然资源资产审计的有机融合，在项目安排和审计内容上坚持做到同部署、同实施，实现“一审多项”“一审多果”“一果多用”的效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聚焦民生热点。结合党史学习教育“我为群众办实事”，公开发布我局“我为群众办实事”重点民生项目清单和惠民实事清单。围绕医疗，对武进中医医院开展综合改革政策落实情况专项审计调查；围绕养老，抽调审计骨干，配合区纪委、区民政局对全区养老机构进行了专项联合检查；围绕教育，按照省厅部署，抽调10余名审计干部，赴镇江开展为期2个月的中小学教育经费管理使用情况异地专项审计调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加强政府投资监督。继续对区政府重点工程青洋路项目进行跟踪审计。建立了政府投资项目审计数据库和部门联动制度，并从数据库中抽取洛阳镇、雪堰镇、太湖湾近年实施的部分政府投资建设项目进行专项审计调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（四）大数据赋能，释放科技强审“新动能”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设立电子数据审计科，启动数字化审计平台项目建设，目前该项目已经进入评审环节，争取年内完成平台开发建设和试运行。全面推进大数据技术在审计工作的应用，完成了全区一级预算单位数据采集、整理和分析工作。在审计项目中让数据先行，将大数据审计的思路和方法贯穿于业务政策研读、数据分析、疑点核查、原因分析、现场取证和延伸审计等全过程，大大提升了审计效率和发现问题的精准度。组织8人参加市局组织的大数据审计培训及测试，提升审计人员大数据审计能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（五）高水平淬炼，激活人才强审“源头水”</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强化能力建设。每月月初第一周开展一次“思享汇”审计干部讲坛活动，内容涵盖党务业务、经验交流、典型宣传、心得感悟、清廉教育等五大方面，通过互动交流，实现共同进步、共同提高，目前该活动已经开展了7期。成立信息联络员队伍，将40周岁以下的审计人员都纳入其中，鼓励大家通过信息撰写提升发现问题、解决问题的能力，队伍成立后，大家的创作积极性大幅度提高，撰写的各类宣传信息被国家级媒体录用3篇，省级媒体录用22篇，区级媒体报道14余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构建激励机制。领导干部率先垂范，认真推行“一线工作法”，分解落实《服务高质量发展考核实施方案》，制定完善《公务员平时考核办法》《信息宣传考核办法》等配套制度，全局人员从业务工作、体制机制、内部管理等方面撰写心得体会、群策群力，激发干事创业的激情和活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3.推进廉政建设。从严管理审计队伍，通过开展审计组执行审计纪律廉政巡查回访，强化审计“四严禁”工作要求和审计“八不准”工作纪律，监督审计人员廉洁从审。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培养担当意识。成立志愿先锋服务队，参与各类志愿服务，践行为民初心，擦亮文明“底色”。与湖塘镇东方社区结对共建，开展“深化先锋行动助力文明创建”志愿服务活动。11月初疫情突发，我局第一时间响应区委组织部动员，迅速集结了一支12人的志愿服务先锋队，进入封控小区御城助力防疫，用每天十多个小时的坚守奋战践行审计人的担当精神。</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常州市武进区审计局（本级）</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2021</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784"/>
        <w:gridCol w:w="1461"/>
        <w:gridCol w:w="2035"/>
        <w:gridCol w:w="1709"/>
        <w:gridCol w:w="1458"/>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784" w:type="dxa"/>
          </w:tcPr>
          <w:p>
            <w:pPr>
              <w:widowControl w:val="0"/>
              <w:ind w:left="0" w:right="0" w:firstLine="0"/>
              <w:jc w:val="left"/>
              <w:textAlignment w:val="auto"/>
              <w:rPr>
                <w:rFonts w:hint="eastAsia" w:ascii="仿宋" w:hAnsi="仿宋" w:eastAsia="仿宋" w:cs="仿宋"/>
                <w:color w:val="000000"/>
                <w:sz w:val="20"/>
              </w:rPr>
            </w:pPr>
          </w:p>
        </w:tc>
        <w:tc>
          <w:tcPr>
            <w:tcW w:w="1461"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常州市武进区审计局（本级）</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1,871.03</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1,325.73</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123.51</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21.99</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399.79</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1,871.03</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1,871.03</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383" w:hRule="atLeast"/>
          <w:jc w:val="center"/>
        </w:trPr>
        <w:tc>
          <w:tcPr>
            <w:tcW w:w="3784"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61"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744"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5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1,871.03</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1,871.03</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39" w:type="dxa"/>
        <w:jc w:val="center"/>
        <w:tblLayout w:type="fixed"/>
        <w:tblCellMar>
          <w:top w:w="0" w:type="dxa"/>
          <w:left w:w="108" w:type="dxa"/>
          <w:bottom w:w="0" w:type="dxa"/>
          <w:right w:w="108" w:type="dxa"/>
        </w:tblCellMar>
      </w:tblPr>
      <w:tblGrid>
        <w:gridCol w:w="1115"/>
        <w:gridCol w:w="2925"/>
        <w:gridCol w:w="1592"/>
        <w:gridCol w:w="1604"/>
        <w:gridCol w:w="1565"/>
        <w:gridCol w:w="1396"/>
        <w:gridCol w:w="1578"/>
        <w:gridCol w:w="1174"/>
        <w:gridCol w:w="1277"/>
        <w:gridCol w:w="1213"/>
      </w:tblGrid>
      <w:tr>
        <w:tblPrEx>
          <w:tblCellMar>
            <w:top w:w="0" w:type="dxa"/>
            <w:left w:w="108" w:type="dxa"/>
            <w:bottom w:w="0" w:type="dxa"/>
            <w:right w:w="108" w:type="dxa"/>
          </w:tblCellMar>
        </w:tblPrEx>
        <w:trPr>
          <w:trHeight w:val="627" w:hRule="atLeast"/>
          <w:jc w:val="center"/>
        </w:trPr>
        <w:tc>
          <w:tcPr>
            <w:tcW w:w="15439"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314" w:hRule="atLeast"/>
          <w:jc w:val="center"/>
        </w:trPr>
        <w:tc>
          <w:tcPr>
            <w:tcW w:w="4040" w:type="dxa"/>
            <w:gridSpan w:val="2"/>
            <w:vAlign w:val="center"/>
          </w:tcPr>
          <w:p>
            <w:pPr>
              <w:pStyle w:val="22"/>
              <w:widowControl w:val="0"/>
              <w:jc w:val="center"/>
              <w:rPr>
                <w:rFonts w:hint="eastAsia" w:ascii="仿宋" w:hAnsi="仿宋" w:eastAsia="仿宋" w:cs="仿宋"/>
              </w:rPr>
            </w:pPr>
          </w:p>
        </w:tc>
        <w:tc>
          <w:tcPr>
            <w:tcW w:w="1592" w:type="dxa"/>
            <w:vAlign w:val="center"/>
          </w:tcPr>
          <w:p>
            <w:pPr>
              <w:pStyle w:val="22"/>
              <w:widowControl w:val="0"/>
              <w:jc w:val="center"/>
              <w:rPr>
                <w:rFonts w:hint="eastAsia" w:ascii="仿宋" w:hAnsi="仿宋" w:eastAsia="仿宋" w:cs="仿宋"/>
              </w:rPr>
            </w:pPr>
          </w:p>
        </w:tc>
        <w:tc>
          <w:tcPr>
            <w:tcW w:w="1604" w:type="dxa"/>
            <w:vAlign w:val="center"/>
          </w:tcPr>
          <w:p>
            <w:pPr>
              <w:pStyle w:val="22"/>
              <w:widowControl w:val="0"/>
              <w:jc w:val="center"/>
              <w:rPr>
                <w:rFonts w:hint="eastAsia" w:ascii="仿宋" w:hAnsi="仿宋" w:eastAsia="仿宋" w:cs="仿宋"/>
              </w:rPr>
            </w:pPr>
          </w:p>
        </w:tc>
        <w:tc>
          <w:tcPr>
            <w:tcW w:w="1565" w:type="dxa"/>
            <w:vAlign w:val="center"/>
          </w:tcPr>
          <w:p>
            <w:pPr>
              <w:pStyle w:val="22"/>
              <w:widowControl w:val="0"/>
              <w:jc w:val="center"/>
              <w:rPr>
                <w:rFonts w:hint="eastAsia" w:ascii="仿宋" w:hAnsi="仿宋" w:eastAsia="仿宋" w:cs="仿宋"/>
              </w:rPr>
            </w:pPr>
          </w:p>
        </w:tc>
        <w:tc>
          <w:tcPr>
            <w:tcW w:w="2974" w:type="dxa"/>
            <w:gridSpan w:val="2"/>
            <w:vAlign w:val="center"/>
          </w:tcPr>
          <w:p>
            <w:pPr>
              <w:pStyle w:val="22"/>
              <w:widowControl w:val="0"/>
              <w:jc w:val="center"/>
              <w:rPr>
                <w:rFonts w:hint="eastAsia" w:ascii="仿宋" w:hAnsi="仿宋" w:eastAsia="仿宋" w:cs="仿宋"/>
              </w:rPr>
            </w:pPr>
          </w:p>
        </w:tc>
        <w:tc>
          <w:tcPr>
            <w:tcW w:w="1174" w:type="dxa"/>
            <w:vAlign w:val="center"/>
          </w:tcPr>
          <w:p>
            <w:pPr>
              <w:pStyle w:val="22"/>
              <w:widowControl w:val="0"/>
              <w:jc w:val="center"/>
              <w:rPr>
                <w:rFonts w:hint="eastAsia" w:ascii="仿宋" w:hAnsi="仿宋" w:eastAsia="仿宋" w:cs="仿宋"/>
              </w:rPr>
            </w:pP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376" w:hRule="atLeast"/>
          <w:jc w:val="center"/>
        </w:trPr>
        <w:tc>
          <w:tcPr>
            <w:tcW w:w="12949"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常州市武进区审计局（本级）</w:t>
            </w: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312" w:hRule="atLeast"/>
          <w:jc w:val="center"/>
        </w:trPr>
        <w:tc>
          <w:tcPr>
            <w:tcW w:w="404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592"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60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56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396"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578"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17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277"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21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220" w:hRule="atLeast"/>
          <w:jc w:val="center"/>
        </w:trPr>
        <w:tc>
          <w:tcPr>
            <w:tcW w:w="111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9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592"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0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6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96"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578"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17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77"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13"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432" w:hRule="exact"/>
          <w:jc w:val="center"/>
        </w:trPr>
        <w:tc>
          <w:tcPr>
            <w:tcW w:w="404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59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1,871.03</w:t>
            </w:r>
          </w:p>
        </w:tc>
        <w:tc>
          <w:tcPr>
            <w:tcW w:w="160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1,871.03</w:t>
            </w:r>
          </w:p>
        </w:tc>
        <w:tc>
          <w:tcPr>
            <w:tcW w:w="156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39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57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17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7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13"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1,325.73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1,325.73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审计事务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1,325.73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1,325.73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2010801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1,082.61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1,082.61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2010804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审计业务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2010805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审计管理</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2010806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信息化建设</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2010899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其他审计事务支出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119.80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119.80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123.51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123.51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123.51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123.51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82.34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82.34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卫生健康支出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行政事业单位医疗</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行政单位医疗</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事业单位医疗</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公务员医疗补助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399.79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399.79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399.79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399.79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124.37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124.37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161.15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161.15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114.27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114.27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4183"/>
        <w:gridCol w:w="2011"/>
        <w:gridCol w:w="1486"/>
        <w:gridCol w:w="1564"/>
        <w:gridCol w:w="1593"/>
        <w:gridCol w:w="1472"/>
        <w:gridCol w:w="1482"/>
      </w:tblGrid>
      <w:tr>
        <w:tblPrEx>
          <w:tblCellMar>
            <w:top w:w="55" w:type="dxa"/>
            <w:left w:w="55" w:type="dxa"/>
            <w:bottom w:w="55" w:type="dxa"/>
            <w:right w:w="55" w:type="dxa"/>
          </w:tblCellMar>
        </w:tblPrEx>
        <w:trPr>
          <w:trHeight w:val="341" w:hRule="atLeast"/>
        </w:trPr>
        <w:tc>
          <w:tcPr>
            <w:tcW w:w="15347"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321" w:hRule="atLeast"/>
        </w:trPr>
        <w:tc>
          <w:tcPr>
            <w:tcW w:w="5739" w:type="dxa"/>
            <w:gridSpan w:val="2"/>
            <w:vAlign w:val="center"/>
          </w:tcPr>
          <w:p>
            <w:pPr>
              <w:pStyle w:val="22"/>
              <w:widowControl w:val="0"/>
              <w:jc w:val="center"/>
              <w:rPr>
                <w:rFonts w:hint="eastAsia" w:ascii="仿宋" w:hAnsi="仿宋" w:eastAsia="仿宋" w:cs="仿宋"/>
              </w:rPr>
            </w:pPr>
          </w:p>
        </w:tc>
        <w:tc>
          <w:tcPr>
            <w:tcW w:w="2011" w:type="dxa"/>
            <w:vAlign w:val="center"/>
          </w:tcPr>
          <w:p>
            <w:pPr>
              <w:pStyle w:val="22"/>
              <w:widowControl w:val="0"/>
              <w:spacing w:before="0" w:after="0"/>
              <w:ind w:firstLine="0"/>
              <w:jc w:val="center"/>
              <w:rPr>
                <w:rFonts w:hint="eastAsia" w:ascii="仿宋" w:hAnsi="仿宋" w:eastAsia="仿宋" w:cs="仿宋"/>
                <w:sz w:val="20"/>
              </w:rPr>
            </w:pPr>
          </w:p>
        </w:tc>
        <w:tc>
          <w:tcPr>
            <w:tcW w:w="1486" w:type="dxa"/>
            <w:vAlign w:val="center"/>
          </w:tcPr>
          <w:p>
            <w:pPr>
              <w:pStyle w:val="22"/>
              <w:widowControl w:val="0"/>
              <w:spacing w:before="0" w:after="0"/>
              <w:ind w:firstLine="0"/>
              <w:jc w:val="center"/>
              <w:rPr>
                <w:rFonts w:hint="eastAsia" w:ascii="仿宋" w:hAnsi="仿宋" w:eastAsia="仿宋" w:cs="仿宋"/>
                <w:sz w:val="20"/>
              </w:rPr>
            </w:pPr>
          </w:p>
        </w:tc>
        <w:tc>
          <w:tcPr>
            <w:tcW w:w="1564" w:type="dxa"/>
            <w:vAlign w:val="center"/>
          </w:tcPr>
          <w:p>
            <w:pPr>
              <w:pStyle w:val="22"/>
              <w:widowControl w:val="0"/>
              <w:spacing w:before="0" w:after="0"/>
              <w:ind w:firstLine="0"/>
              <w:jc w:val="center"/>
              <w:rPr>
                <w:rFonts w:hint="eastAsia" w:ascii="仿宋" w:hAnsi="仿宋" w:eastAsia="仿宋" w:cs="仿宋"/>
                <w:sz w:val="20"/>
              </w:rPr>
            </w:pPr>
          </w:p>
        </w:tc>
        <w:tc>
          <w:tcPr>
            <w:tcW w:w="1593" w:type="dxa"/>
            <w:vAlign w:val="center"/>
          </w:tcPr>
          <w:p>
            <w:pPr>
              <w:pStyle w:val="22"/>
              <w:widowControl w:val="0"/>
              <w:spacing w:before="0" w:after="0"/>
              <w:ind w:firstLine="0"/>
              <w:jc w:val="center"/>
              <w:rPr>
                <w:rFonts w:hint="eastAsia" w:ascii="仿宋" w:hAnsi="仿宋" w:eastAsia="仿宋" w:cs="仿宋"/>
                <w:sz w:val="20"/>
              </w:rPr>
            </w:pP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2393"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常州市武进区审计局（本级）</w:t>
            </w: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321" w:hRule="atLeast"/>
        </w:trPr>
        <w:tc>
          <w:tcPr>
            <w:tcW w:w="5739"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011"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486"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5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59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472"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0" w:hRule="atLeast"/>
        </w:trPr>
        <w:tc>
          <w:tcPr>
            <w:tcW w:w="1556"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4183"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011"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6"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9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72"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2"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403" w:hRule="exact"/>
        </w:trPr>
        <w:tc>
          <w:tcPr>
            <w:tcW w:w="573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011"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1,871.03</w:t>
            </w:r>
          </w:p>
        </w:tc>
        <w:tc>
          <w:tcPr>
            <w:tcW w:w="148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1,627.91</w:t>
            </w:r>
          </w:p>
        </w:tc>
        <w:tc>
          <w:tcPr>
            <w:tcW w:w="15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243.12</w:t>
            </w:r>
          </w:p>
        </w:tc>
        <w:tc>
          <w:tcPr>
            <w:tcW w:w="159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7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82"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1,325.73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1,082.61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243.12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审计事务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1,325.73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1,082.61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243.12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2010801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1,082.61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1,082.61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2010804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审计业务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105.00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105.00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2010805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审计管理</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10.32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10.32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2010806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信息化建设</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2010899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其他审计事务支出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119.80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119.80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123.51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123.51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123.51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123.51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82.34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82.34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41.17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41.17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卫生健康支出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21.99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21.99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行政事业单位医疗</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21.99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21.99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行政单位医疗</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14.41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14.41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事业单位医疗</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5.87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5.87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公务员医疗补助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399.79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399.79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399.79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399.79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124.37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124.37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161.15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161.15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114.27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114.27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常州市武进区审计局（本级）</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1,871.03</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1,325.73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1,325.73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123.51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123.51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399.79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399.79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1,871.03</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1,871.03</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1,871.03</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1,871.03</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1,871.03</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1,871.03</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常州市武进区审计局（本级）</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1,871.03</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1,627.91</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243.12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1,325.73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1,082.61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243.12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审计事务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1,325.73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1,082.61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243.12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2010801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1,082.61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1,082.61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2010804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审计业务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审计管理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2010806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信息化建设</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其他审计事务支出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119.80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123.51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123.51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123.51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123.51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82.34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82.34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41.17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41.17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公务员医疗补助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399.79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399.79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399.79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399.79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124.37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124.37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161.15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161.15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114.27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114.27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常州市武进区审计局（本级）</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1,627.91</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1,575.28</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52.63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1,554.77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1,554.77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178.72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598.65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598.65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496.33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496.33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82.34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124.37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52.63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常州市武进区审计局（本级）</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1,871.03</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1,627.91</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243.12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1,325.73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1,082.61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243.12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审计事务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1,325.73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1,082.61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243.12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2010801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1,082.61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1,082.61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2010804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审计业务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审计管理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2010806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信息化建设</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其他审计事务支出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119.80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119.80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123.51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123.51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123.51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123.51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82.34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82.34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399.79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399.79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399.79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399.79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124.37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124.37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161.15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161.15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114.27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114.27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常州市武进区审计局（本级）</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1,627.91</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1,575.28</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52.63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1,554.77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1,554.77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178.72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598.65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598.65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496.33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496.33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82.34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82.34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124.37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124.37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52.63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52.63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常州市武进区审计局（本级）</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0.50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6.77</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0.50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6.77</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22</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190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55</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一般公共预算“三公”经费、会议费和培训费支出情况。其中，预算数为全年预算数，反映按规定程序调整后的预算数；决算数是包括当年一般公共预算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常州市武进区审计局（本级）</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常州市武进区审计局（本级）</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常州市武进区审计局（本级）</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52.63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52.63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15.67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0.25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2.30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1.76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0.88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0.11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6.08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0.04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0.76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12.12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0.94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0.35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9.09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常州市武进区审计局（本级）</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2021</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2021年度收入、支出决算总计1,871.03万元。与上年相比，收、支总计各增加199.24万元，增长11.92%。其中：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（一）收入决算总计1,871.03万元。包括：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1.本年收入决算合计1,871.03万元。与上年相比，增加199.24万元，增长11.92%，变动原因：人员经费增加。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（二）支出决算总计1,871.03万元。包括：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1.本年支出决算合计1,871.03万元。与上年相比，增加199.24万元，增长11.92%，变动原因：人员经费增加。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收入决算合计1,871.03万元，其中：财政拨款收入1,871.03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2021年度本年支出决算合计1,871.03万元，其中：基本支出1,627.91万元，占87.01%；项目支出243.12万元，占12.99%；上缴上级支出0万元，占0%；经营支出0万元，占0%；对附属单位补助支出0万元，占0%。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2021年度财政拨款收入、支出决算总计1,871.03万元。与上年相比，收、支总计各增加199.24万元，增长11.92%，变动原因：人员经费增加。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2021年度财政拨款支出决算1,871.03万元，占本年支出合计的100%。与2021年度财政拨款支出年初预算1,299.03万元相比，完成年初预算的144.03%。其中：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1.审计事务（款）行政运行（项）。年初预算579.65万元，支出决算1,082.61万元，完成年初预算的186.77%。决算数与年初预算数的差异原因：人员经费增加。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2.审计事务（款）审计业务（项）。年初预算105万元，支出决算105万元，完成年初预算的100%。决算数与年初预算数相同。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3.审计事务（款）审计管理（项）。年初预算10.32万元，支出决算10.32万元，完成年初预算的100%。决算数与年初预算数相同。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4.审计事务（款）信息化建设（项）。年初预算8万元，支出决算8万元，完成年初预算的100%。决算数与年初预算数相同。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5.审计事务（款）其他审计事务支出（项）。年初预算73.5万元，支出决算119.8万元，完成年初预算的162.99%。决算数与年初预算数的差异原因：审计事务增加，相应的支出增加。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年初预算76.88万元，支出决算82.34万元，完成年初预算的107.1%。决算数与年初预算数的差异原因：机关事业单位基本养老保险缴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2.行政事业单位养老支出（款）机关事业单位职业年金缴费支出（项）。年初预算38.44万元，支出决算41.17万元，完成年初预算的107.1%。决算数与年初预算数的差异原因：机关事业单位职业年金缴费支出增加。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1.行政事业单位医疗（款）行政单位医疗（项）。年初预算17.42万元，支出决算14.41万元，完成年初预算的82.72%。决算数与年初预算数的差异原因：实际缴纳的行政医疗费用减少。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2.行政事业单位医疗（款）事业单位医疗（项）。年初预算7.2万元，支出决算5.87万元，完成年初预算的81.53%。决算数与年初预算数的差异原因：实际缴纳的事业医疗费用减少。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3.行政事业单位医疗（款）公务员医疗补助（项）。年初预算8.48万元，支出决算1.7万元，完成年初预算的20.05%。决算数与年初预算数的差异原因：实际的医疗费减少。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1.住房改革支出（款）住房公积金（项）。年初预算118.13万元，支出决算124.37万元，完成年初预算的105.28%。决算数与年初预算数的差异原因：人员增加，实际缴纳的公积金增加。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2.住房改革支出（款）提租补贴（项）。年初预算159.76万元，支出决算161.15万元，完成年初预算的100.87%。决算数与年初预算数的差异原因：人员增加，实际缴纳的提租补贴增加。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3.住房改革支出（款）购房补贴（项）。年初预算96.25万元，支出决算114.27万元，完成年初预算的118.72%。决算数与年初预算数的差异原因：人员增加，实际缴纳的购房补贴增加。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2021年度财政拨款基本支出决算1,627.91万元，其中：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（一）人员经费1,575.28万元。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机关事业单位基本养老保险缴费、职业年金缴费、职工基本医疗保险缴费、公务员医疗补助缴费、其他社会保障缴费、住房公积金、医疗费、其他工资福利支出、退休费、生活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（二）公用经费52.63万元。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主要包括：办公费、印刷费、邮电费、差旅费、维修（护）费、租赁费、会议费、培训费、专用材料费、劳务费、委托业务费、工会经费、福利费、其他交通费用、其他商品和服务支出。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2021年度一般公共预算财政拨款支出决算1,871.03万元。与上年相比，增加199.24万元，增长11.92%，变动原因：人员经费增加。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2021年度一般公共预算财政拨款基本支出决算1,627.91万元，其中：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（一）人员经费1,575.28万元。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机关事业单位基本养老保险缴费、职业年金缴费、职工基本医疗保险缴费、公务员医疗补助缴费、其他社会保障缴费、住房公积金、医疗费、其他工资福利支出、退休费、生活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（二）公用经费52.63万元。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主要包括：办公费、印刷费、邮电费、差旅费、维修（护）费、租赁费、会议费、培训费、专用材料费、劳务费、委托业务费、工会经费、福利费、其他交通费用、其他商品和服务支出。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（一）一般公共预算“三公”经费支出总体情况说明。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2021年度一般公共预算“三公”经费支出决算0万元。与上年决算数相同。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（二）一般公共预算“三公”经费支出具体情况说明。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1．因公出国（境）费支出预算0万元，支出决算0万元，完成预算的100%，决算数与预算数相同。全年使用一般公共预算财政拨款涉及的出国（境）团组0个，累计0人次。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2．公务用车购置及运行维护费支出预算0万元，支出决算0万元，完成预算的100%，决算数与预算数相同。其中：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（1）公务用车购置支出决算0万元。本年度使用一般公共预算财政拨款购置公务用车0辆。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2021年12月31日，使用一般公共预算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3．公务接待费支出预算0万元，支出决算0万元，完成预算的100%，决算数与预算数相同。其中：国内公务接待支出0万元，接待0批次，0人次；国（境）外公务接待支出0万元，接待0批次0人次。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（三）一般公共预算会议费支出决算情况说明。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会议费支出预算0.5万元，支出决算0.5万元，完成预算的100%，决算数与预算数相同。2021年度全年召开会议22个，参加会议190人次，开支内容：党员换届大会、泰州交流会、党委委员会。</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（四）一般公共预算培训费支出决算情况说明。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培训费支出预算6.77万元，支出决算6.77万元，完成预算的100%，决算数与预算数相同。2021年度全年组织培训1个，组织培训55人次，开支内容：工勤人员继续教育、新公务员培训、审计人员业务培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2021年度机关运行经费支出决算52.63万元。与上年相比，增加3.23万元，增长6.54%，变动原因：审计业务增加，运行经费增加。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采购支出总额12.58万元，其中：政府采购货物支出12.58万元、政府采购工程支出0万元、政府采购服务支出0万元。政府采购授予中小企业合同金额0万元，占政府采购支出总额的0%，其中：授予小微企业合同金额0万元，占政府采购支出总额的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2021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2021年度，本单位共5个项目开展了财政重点绩效评价，涉及财政性资金合计1,871.03万元；本单位开展单位整体支出财政重点绩效评价，涉及财政性资金1,871.03万元。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本单位共对上年度已实施完成的5个项目开展了绩效自评价，涉及财政性资金合计1,871.03万元；本单位共开展1项单位整体支出绩效自评价，涉及财政性资金合计1,871.03万元。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十九、一般公共服务支出(类)审计事务(款)行政运行(项)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二十、一般公共服务支出(类)审计事务(款)审计业务(项)</w:t>
      </w:r>
      <w:r>
        <w:rPr>
          <w:rFonts w:ascii="仿宋" w:hAnsi="仿宋" w:cs="仿宋" w:eastAsia="仿宋"/>
          <w:b w:val="true"/>
        </w:rPr>
        <w:t>：</w:t>
      </w:r>
      <w:r>
        <w:rPr>
          <w:rFonts w:hint="eastAsia" w:ascii="仿宋" w:hAnsi="仿宋" w:eastAsia="仿宋" w:cs="仿宋"/>
        </w:rPr>
        <w:t>反映各级审计机构的审计、专项审计调查、聘请社会审计组织人员及技术专家等方面的支出。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二十一、一般公共服务支出(类)审计事务(款)审计管理(项)</w:t>
      </w:r>
      <w:r>
        <w:rPr>
          <w:rFonts w:ascii="仿宋" w:hAnsi="仿宋" w:cs="仿宋" w:eastAsia="仿宋"/>
          <w:b w:val="true"/>
        </w:rPr>
        <w:t>：</w:t>
      </w:r>
      <w:r>
        <w:rPr>
          <w:rFonts w:hint="eastAsia" w:ascii="仿宋" w:hAnsi="仿宋" w:eastAsia="仿宋" w:cs="仿宋"/>
        </w:rPr>
        <w:t>反映审计部门法制建设、审计质量控制、审计结果公告、宣传、教育、职称考试等方面的支出。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二十二、一般公共服务支出(类)审计事务(款)信息化建设(项)</w:t>
      </w:r>
      <w:r>
        <w:rPr>
          <w:rFonts w:ascii="仿宋" w:hAnsi="仿宋" w:cs="仿宋" w:eastAsia="仿宋"/>
          <w:b w:val="true"/>
        </w:rPr>
        <w:t>：</w:t>
      </w:r>
      <w:r>
        <w:rPr>
          <w:rFonts w:hint="eastAsia" w:ascii="仿宋" w:hAnsi="仿宋" w:eastAsia="仿宋" w:cs="仿宋"/>
        </w:rPr>
        <w:t>反映审计部门用于信息化建设方面的支出。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二十三、一般公共服务支出(类)审计事务(款)其他审计事务支出(项)</w:t>
      </w:r>
      <w:r>
        <w:rPr>
          <w:rFonts w:ascii="仿宋" w:hAnsi="仿宋" w:cs="仿宋" w:eastAsia="仿宋"/>
          <w:b w:val="true"/>
        </w:rPr>
        <w:t>：</w:t>
      </w:r>
      <w:r>
        <w:rPr>
          <w:rFonts w:hint="eastAsia" w:ascii="仿宋" w:hAnsi="仿宋" w:eastAsia="仿宋" w:cs="仿宋"/>
        </w:rPr>
        <w:t>反映除上述项目以外其他审计事务方面的支出。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二十七、卫生健康支出(类)行政事业单位医疗(款)事业单位医疗(项)</w:t>
      </w:r>
      <w:r>
        <w:rPr>
          <w:rFonts w:ascii="仿宋" w:hAnsi="仿宋" w:cs="仿宋" w:eastAsia="仿宋"/>
          <w:b w:val="true"/>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二十八、卫生健康支出(类)行政事业单位医疗(款)公务员医疗补助(项)</w:t>
      </w:r>
      <w:r>
        <w:rPr>
          <w:rFonts w:ascii="仿宋" w:hAnsi="仿宋" w:cs="仿宋" w:eastAsia="仿宋"/>
          <w:b w:val="true"/>
        </w:rPr>
        <w:t>：</w:t>
      </w:r>
      <w:r>
        <w:rPr>
          <w:rFonts w:hint="eastAsia" w:ascii="仿宋" w:hAnsi="仿宋" w:eastAsia="仿宋" w:cs="仿宋"/>
        </w:rPr>
        <w:t>反映财政部门安排的公务员医疗补助经费。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常州市武进区审计局（本级）</w:t>
    </w:r>
    <w:r>
      <w:t>2021年度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F12AB"/>
    <w:rsid w:val="001C31F9"/>
    <w:rsid w:val="002E63B1"/>
    <w:rsid w:val="00407CA7"/>
    <w:rsid w:val="00413AD8"/>
    <w:rsid w:val="004C0647"/>
    <w:rsid w:val="00671ED7"/>
    <w:rsid w:val="00672164"/>
    <w:rsid w:val="006732F1"/>
    <w:rsid w:val="008322BB"/>
    <w:rsid w:val="00867423"/>
    <w:rsid w:val="008B5B05"/>
    <w:rsid w:val="009965EA"/>
    <w:rsid w:val="00A6752E"/>
    <w:rsid w:val="00B92181"/>
    <w:rsid w:val="00BD7F33"/>
    <w:rsid w:val="00C15920"/>
    <w:rsid w:val="00C82582"/>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2754</Words>
  <Characters>7511</Characters>
  <Paragraphs>501</Paragraphs>
  <TotalTime>0</TotalTime>
  <ScaleCrop>false</ScaleCrop>
  <LinksUpToDate>false</LinksUpToDate>
  <CharactersWithSpaces>7532</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2022-07-29T09:20:09Z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2052-11.1.0.11875</vt:lpwstr>
  </property>
  <property fmtid="{D5CDD505-2E9C-101B-9397-08002B2CF9AE}" pid="6" name="LastSaved">
    <vt:filetime>2021-04-15T00:00:00Z</vt:filetime>
  </property>
</Properties>
</file>