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F48" w:rsidRPr="00C91AA6" w:rsidRDefault="006D3112" w:rsidP="006C487F">
      <w:pPr>
        <w:jc w:val="center"/>
        <w:rPr>
          <w:rFonts w:ascii="方正小标宋简体" w:eastAsia="方正小标宋简体" w:hint="eastAsia"/>
          <w:sz w:val="22"/>
        </w:rPr>
      </w:pPr>
      <w:r w:rsidRPr="00C91AA6">
        <w:rPr>
          <w:rFonts w:ascii="方正小标宋简体" w:eastAsia="方正小标宋简体" w:hAnsi="黑体" w:cs="Arial" w:hint="eastAsia"/>
          <w:bCs/>
          <w:color w:val="000000"/>
          <w:kern w:val="0"/>
          <w:sz w:val="40"/>
          <w:szCs w:val="36"/>
        </w:rPr>
        <w:t>武进区中小学法治副校长聘任表</w:t>
      </w:r>
    </w:p>
    <w:p w:rsidR="006D3112" w:rsidRDefault="006D3112" w:rsidP="009B2EC2">
      <w:pPr>
        <w:spacing w:line="360" w:lineRule="exact"/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3308"/>
        <w:gridCol w:w="1240"/>
        <w:gridCol w:w="3553"/>
      </w:tblGrid>
      <w:tr w:rsidR="006D3112" w:rsidRPr="00031955" w:rsidTr="00422743">
        <w:trPr>
          <w:trHeight w:val="553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603918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color w:val="000000"/>
                <w:spacing w:val="-4"/>
                <w:kern w:val="0"/>
                <w:sz w:val="26"/>
                <w:szCs w:val="26"/>
              </w:rPr>
            </w:pPr>
            <w:r w:rsidRPr="00603918"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spacing w:val="-4"/>
                <w:kern w:val="0"/>
                <w:sz w:val="24"/>
                <w:szCs w:val="26"/>
              </w:rPr>
              <w:t>序号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603918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 w:val="26"/>
                <w:szCs w:val="26"/>
              </w:rPr>
            </w:pPr>
            <w:r w:rsidRPr="00603918"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kern w:val="0"/>
                <w:sz w:val="26"/>
                <w:szCs w:val="26"/>
              </w:rPr>
              <w:t>聘任学校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603918" w:rsidRDefault="006D3112" w:rsidP="0053730D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 w:val="26"/>
                <w:szCs w:val="26"/>
              </w:rPr>
            </w:pPr>
            <w:r w:rsidRPr="00603918"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kern w:val="0"/>
                <w:sz w:val="26"/>
                <w:szCs w:val="26"/>
              </w:rPr>
              <w:t>姓</w:t>
            </w:r>
            <w:r w:rsidR="0053730D"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603918"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kern w:val="0"/>
                <w:sz w:val="26"/>
                <w:szCs w:val="26"/>
              </w:rPr>
              <w:t>名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603918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 w:val="26"/>
                <w:szCs w:val="26"/>
              </w:rPr>
            </w:pPr>
            <w:r w:rsidRPr="00603918"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kern w:val="0"/>
                <w:sz w:val="26"/>
                <w:szCs w:val="26"/>
              </w:rPr>
              <w:t>工</w:t>
            </w:r>
            <w:bookmarkStart w:id="0" w:name="_GoBack"/>
            <w:bookmarkEnd w:id="0"/>
            <w:r w:rsidRPr="00603918"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kern w:val="0"/>
                <w:sz w:val="26"/>
                <w:szCs w:val="26"/>
              </w:rPr>
              <w:t>作单位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雪堰初级中学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陈健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公安局雪堰派出所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雪堰中心小学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吴伯华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江苏常运律师事务所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潘家初级中学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姜小坚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公安局潘家派出所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潘家小学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罗沁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武进区人民检察院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南宅实验学校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杨灵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江苏常弘律师事务所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漕桥初级中学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朱辉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公安局漕桥派出所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漕桥小学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朱辉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公安局漕桥派出所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江苏省前黄高级中学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张娟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武进区人民检察院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spacing w:val="-6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spacing w:val="-6"/>
                <w:kern w:val="0"/>
                <w:sz w:val="24"/>
                <w:szCs w:val="24"/>
              </w:rPr>
              <w:t>江苏省前黄高级中学国际分校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赵荣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武进区人民检察院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前黄实验学校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周文伟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公安局前黄派出所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前黄初级中学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刘栎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武进区人民检察院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前黄中心小学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周运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武进区人民法院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运村实验学校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张洁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公安局前黄派出所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寨桥初级中学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吕伟俊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公安局寨桥派出所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vMerge w:val="restart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308" w:type="dxa"/>
            <w:vMerge w:val="restart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寨桥小学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周运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武进区人民法院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vMerge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8" w:type="dxa"/>
            <w:vMerge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周林颖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422743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北京盈科（常州）律师事务所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礼嘉中学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王逸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武进区人民法院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礼嘉中心小学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董钦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公安局礼嘉派出所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坂上初级中学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杨金清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公安局礼嘉派出所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坂上小学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王成伟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江苏常明（武进）律师事务所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政平小学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魏飞艳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江苏常报钧安律师事务所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vMerge w:val="restart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308" w:type="dxa"/>
            <w:vMerge w:val="restart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常州市高级职业技术学校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朱天亮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2F7709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武进公安分局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vMerge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8" w:type="dxa"/>
            <w:vMerge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陈</w:t>
            </w:r>
            <w:r w:rsidRPr="00031955">
              <w:rPr>
                <w:rFonts w:asciiTheme="majorEastAsia" w:eastAsiaTheme="majorEastAsia" w:hAnsiTheme="majorEastAsia" w:cs="微软雅黑" w:hint="eastAsia"/>
                <w:color w:val="000000"/>
                <w:kern w:val="0"/>
                <w:sz w:val="24"/>
                <w:szCs w:val="24"/>
              </w:rPr>
              <w:t>赟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武进区人民检察院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vMerge w:val="restart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308" w:type="dxa"/>
            <w:vMerge w:val="restart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常州幼儿师范学校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汪丽英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武进区人民法院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vMerge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8" w:type="dxa"/>
            <w:vMerge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钱继东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武进区人民检察院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江苏省武进高级中学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汪丽英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武进区人民法院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湖塘桥初级中学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赵荣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武进区人民检察院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vMerge w:val="restart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308" w:type="dxa"/>
            <w:vMerge w:val="restart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人民路初级中学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陈敏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331DF7" w:rsidP="002F770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公安局新城派出所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vMerge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8" w:type="dxa"/>
            <w:vMerge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吴立春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331DF7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常州市中级</w:t>
            </w:r>
            <w:r w:rsidR="006D3112"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人民法院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vMerge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8" w:type="dxa"/>
            <w:vMerge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张旭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武进区人民检察院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淹城初级中学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罗沁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武进区人民检察院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湖塘实验中学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杨康健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武进区人民检察院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星辰实验学校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吴汉忠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武进区人民检察院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vMerge w:val="restart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308" w:type="dxa"/>
            <w:vMerge w:val="restart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武进区实验小学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姚晓君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公安局湖塘派出所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vMerge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8" w:type="dxa"/>
            <w:vMerge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吴亚频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武进区人民法院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武进区实验小学分校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闻建光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公安局湖塘派出所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vMerge w:val="restart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308" w:type="dxa"/>
            <w:vMerge w:val="restart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人民路小学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王雪宗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公安局高新北区交警队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vMerge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8" w:type="dxa"/>
            <w:vMerge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陈曙阳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江苏柏金律师事务所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刘海粟小学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李强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公安局湖塘派出所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湖塘桥实验小学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吴汉忠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武进区人民检察院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星河实验小学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杨春霞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江苏东银（常州）律师事务所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星河实验小学分校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孙晓娟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武进区人民检察院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湖塘桥第二实验小学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朱天亮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2F7709" w:rsidP="002F770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武进公安分局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湖塘桥第三实验小学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陈敏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9E687D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公安局新城派出所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常州大学附属小学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周朝花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武进区人民检察院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李公朴小学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孙晓娟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武进区人民检察院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鸣凰中学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唐黎刚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武进区人民检察院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鸣凰中心小学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郭辰晨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武进区人民检察院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vMerge w:val="restart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308" w:type="dxa"/>
            <w:vMerge w:val="restart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马杭初级中学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郭辰晨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武进区人民检察院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vMerge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8" w:type="dxa"/>
            <w:vMerge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李立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公安局新城派出所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马杭中心小学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李立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公安局新城派出所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采菱小学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孟砺寒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公安局马杭派出所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城东小学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潘旭峰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江苏东浩律师事务所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清英外国语学校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朱立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2F7709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武进公安分局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vMerge w:val="restart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308" w:type="dxa"/>
            <w:vMerge w:val="restart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南夏墅初级中学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金少波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公安局南夏墅派出所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vMerge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8" w:type="dxa"/>
            <w:vMerge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吴琪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江苏正气浩然律师事务所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南夏墅中心小学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马陵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公安局南夏墅派出所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学府小学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朱立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2F7709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武进公安分局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庙桥初级中学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谈仁进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公安局南夏墅派出所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庙桥小学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金少波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公安局南夏墅派出所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牛塘初级中学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周伟涛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公安局牛塘派出所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牛塘中心小学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王小明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牛塘镇司法所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卢家巷实验学校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刘科科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公安局牛塘派出所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vMerge w:val="restart"/>
            <w:shd w:val="clear" w:color="auto" w:fill="auto"/>
            <w:vAlign w:val="center"/>
            <w:hideMark/>
          </w:tcPr>
          <w:p w:rsidR="006D3112" w:rsidRPr="00031955" w:rsidRDefault="0039674F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308" w:type="dxa"/>
            <w:vMerge w:val="restart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星韵学校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王云涛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武进区人民检察院</w:t>
            </w:r>
          </w:p>
        </w:tc>
      </w:tr>
      <w:tr w:rsidR="006D3112" w:rsidRPr="00031955" w:rsidTr="00422743">
        <w:trPr>
          <w:trHeight w:val="481"/>
        </w:trPr>
        <w:tc>
          <w:tcPr>
            <w:tcW w:w="688" w:type="dxa"/>
            <w:vMerge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8" w:type="dxa"/>
            <w:vMerge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吕复平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公安局</w:t>
            </w:r>
            <w:r w:rsidRPr="00031955">
              <w:rPr>
                <w:rFonts w:asciiTheme="majorEastAsia" w:eastAsiaTheme="majorEastAsia" w:hAnsiTheme="majorEastAsia" w:cs="微软雅黑" w:hint="eastAsia"/>
                <w:color w:val="000000"/>
                <w:kern w:val="0"/>
                <w:sz w:val="24"/>
                <w:szCs w:val="24"/>
              </w:rPr>
              <w:t>滆</w:t>
            </w:r>
            <w:r w:rsidRPr="00031955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4"/>
                <w:szCs w:val="24"/>
              </w:rPr>
              <w:t>湖派出所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vMerge w:val="restart"/>
            <w:shd w:val="clear" w:color="auto" w:fill="auto"/>
            <w:vAlign w:val="center"/>
            <w:hideMark/>
          </w:tcPr>
          <w:p w:rsidR="006D3112" w:rsidRPr="00031955" w:rsidRDefault="0039674F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308" w:type="dxa"/>
            <w:vMerge w:val="restart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礼河实验学校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周菁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江苏正气浩然律师事务所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vMerge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8" w:type="dxa"/>
            <w:vMerge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吴美娟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江苏日月泰律师事务所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39674F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5</w:t>
            </w:r>
            <w:r w:rsidR="0039674F" w:rsidRPr="00031955"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威雅实验学校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庄欢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公安局东安派出所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vMerge w:val="restart"/>
            <w:shd w:val="clear" w:color="auto" w:fill="auto"/>
            <w:vAlign w:val="center"/>
            <w:hideMark/>
          </w:tcPr>
          <w:p w:rsidR="006D3112" w:rsidRPr="00031955" w:rsidRDefault="006D3112" w:rsidP="0039674F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5</w:t>
            </w:r>
            <w:r w:rsidR="0039674F" w:rsidRPr="00031955"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308" w:type="dxa"/>
            <w:vMerge w:val="restart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洛阳高级中学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陈志东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武进区人民检察院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vMerge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8" w:type="dxa"/>
            <w:vMerge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吴美娟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江苏日月泰律师事务所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39674F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洛阳初级中学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许榴琴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武进区人民检察院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vMerge w:val="restart"/>
            <w:shd w:val="clear" w:color="auto" w:fill="auto"/>
            <w:vAlign w:val="center"/>
            <w:hideMark/>
          </w:tcPr>
          <w:p w:rsidR="006D3112" w:rsidRPr="00031955" w:rsidRDefault="006D3112" w:rsidP="0039674F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6</w:t>
            </w:r>
            <w:r w:rsidR="0039674F" w:rsidRPr="00031955"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308" w:type="dxa"/>
            <w:vMerge w:val="restart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洛阳中心小学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杨桢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公安局洛阳派出所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vMerge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8" w:type="dxa"/>
            <w:vMerge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贺小花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江苏强森律师事务所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39674F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6</w:t>
            </w:r>
            <w:r w:rsidR="0039674F" w:rsidRPr="00031955"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戴溪小学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顾俊伟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洛阳镇司法所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39674F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6</w:t>
            </w:r>
            <w:r w:rsidR="0039674F" w:rsidRPr="00031955"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嘉泽初级中学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凌青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公安局嘉泽交警中队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39674F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6</w:t>
            </w:r>
            <w:r w:rsidR="0039674F" w:rsidRPr="00031955"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嘉泽中心小学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凌青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公安局嘉泽交警中队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39674F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6</w:t>
            </w:r>
            <w:r w:rsidR="0039674F" w:rsidRPr="00031955"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厚余小学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匡志刚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公安局嘉泽交警中队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39674F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6</w:t>
            </w:r>
            <w:r w:rsidR="0039674F" w:rsidRPr="00031955"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夏溪初级中学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赵建祥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公安局嘉泽派出所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39674F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6</w:t>
            </w:r>
            <w:r w:rsidR="0039674F" w:rsidRPr="00031955"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夏溪小学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史必成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公安局嘉泽派出所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39674F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6</w:t>
            </w:r>
            <w:r w:rsidR="0039674F" w:rsidRPr="00031955"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成章初级中学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王留华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江苏东能律师事务所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39674F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6</w:t>
            </w:r>
            <w:r w:rsidR="0039674F" w:rsidRPr="00031955"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成章小学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尹俊文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公安局嘉泽派出所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39674F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湟里高级中学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周</w:t>
            </w:r>
            <w:r w:rsidRPr="00031955">
              <w:rPr>
                <w:rFonts w:asciiTheme="majorEastAsia" w:eastAsiaTheme="majorEastAsia" w:hAnsiTheme="majorEastAsia" w:cs="微软雅黑" w:hint="eastAsia"/>
                <w:color w:val="000000"/>
                <w:kern w:val="0"/>
                <w:sz w:val="24"/>
                <w:szCs w:val="24"/>
              </w:rPr>
              <w:t>赟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公安局湟里派出所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39674F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7</w:t>
            </w:r>
            <w:r w:rsidR="0039674F" w:rsidRPr="00031955"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湟里初级中学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曾小强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公安局湟里派出所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39674F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7</w:t>
            </w:r>
            <w:r w:rsidR="0039674F" w:rsidRPr="00031955"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湟里中心小学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周</w:t>
            </w:r>
            <w:r w:rsidRPr="00031955">
              <w:rPr>
                <w:rFonts w:asciiTheme="majorEastAsia" w:eastAsiaTheme="majorEastAsia" w:hAnsiTheme="majorEastAsia" w:cs="微软雅黑" w:hint="eastAsia"/>
                <w:color w:val="000000"/>
                <w:kern w:val="0"/>
                <w:sz w:val="24"/>
                <w:szCs w:val="24"/>
              </w:rPr>
              <w:t>赟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公安局湟里派出所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39674F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7</w:t>
            </w:r>
            <w:r w:rsidR="0039674F" w:rsidRPr="00031955"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东安实验学校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王鹏飞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公安局东安派出所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39674F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7</w:t>
            </w:r>
            <w:r w:rsidR="0039674F" w:rsidRPr="00031955"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村前小学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陈文明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公安局湟里交警中队</w:t>
            </w:r>
          </w:p>
        </w:tc>
      </w:tr>
      <w:tr w:rsidR="006D3112" w:rsidRPr="00031955" w:rsidTr="00422743">
        <w:trPr>
          <w:trHeight w:val="437"/>
        </w:trPr>
        <w:tc>
          <w:tcPr>
            <w:tcW w:w="688" w:type="dxa"/>
            <w:shd w:val="clear" w:color="auto" w:fill="auto"/>
            <w:vAlign w:val="center"/>
            <w:hideMark/>
          </w:tcPr>
          <w:p w:rsidR="006D3112" w:rsidRPr="00031955" w:rsidRDefault="006D3112" w:rsidP="0039674F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7</w:t>
            </w:r>
            <w:r w:rsidR="0039674F" w:rsidRPr="00031955"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特殊教育学校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唐黎刚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D3112" w:rsidRPr="00031955" w:rsidRDefault="006D3112" w:rsidP="009B2EC2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03195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武进区人民检察院</w:t>
            </w:r>
          </w:p>
        </w:tc>
      </w:tr>
    </w:tbl>
    <w:p w:rsidR="006D3112" w:rsidRDefault="006D3112" w:rsidP="009B2EC2">
      <w:pPr>
        <w:spacing w:line="360" w:lineRule="exact"/>
      </w:pPr>
    </w:p>
    <w:sectPr w:rsidR="006D3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7A6" w:rsidRDefault="003477A6" w:rsidP="009B2EC2">
      <w:r>
        <w:separator/>
      </w:r>
    </w:p>
  </w:endnote>
  <w:endnote w:type="continuationSeparator" w:id="0">
    <w:p w:rsidR="003477A6" w:rsidRDefault="003477A6" w:rsidP="009B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7A6" w:rsidRDefault="003477A6" w:rsidP="009B2EC2">
      <w:r>
        <w:separator/>
      </w:r>
    </w:p>
  </w:footnote>
  <w:footnote w:type="continuationSeparator" w:id="0">
    <w:p w:rsidR="003477A6" w:rsidRDefault="003477A6" w:rsidP="009B2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75"/>
    <w:rsid w:val="00003409"/>
    <w:rsid w:val="00031955"/>
    <w:rsid w:val="00054EA5"/>
    <w:rsid w:val="002822E5"/>
    <w:rsid w:val="002E1558"/>
    <w:rsid w:val="002F7709"/>
    <w:rsid w:val="00331DF7"/>
    <w:rsid w:val="003477A6"/>
    <w:rsid w:val="00357243"/>
    <w:rsid w:val="0039674F"/>
    <w:rsid w:val="00422743"/>
    <w:rsid w:val="0053730D"/>
    <w:rsid w:val="00603918"/>
    <w:rsid w:val="006C487F"/>
    <w:rsid w:val="006D3112"/>
    <w:rsid w:val="009B2EC2"/>
    <w:rsid w:val="009E687D"/>
    <w:rsid w:val="00A074BA"/>
    <w:rsid w:val="00AA2175"/>
    <w:rsid w:val="00B32CAF"/>
    <w:rsid w:val="00C24D5E"/>
    <w:rsid w:val="00C42F48"/>
    <w:rsid w:val="00C67A28"/>
    <w:rsid w:val="00C91AA6"/>
    <w:rsid w:val="00DA2ADF"/>
    <w:rsid w:val="00EB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87195D-D5B8-4AD2-9D47-C37994F9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2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2E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2E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2E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9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299</Words>
  <Characters>1709</Characters>
  <Application>Microsoft Office Word</Application>
  <DocSecurity>0</DocSecurity>
  <Lines>14</Lines>
  <Paragraphs>4</Paragraphs>
  <ScaleCrop>false</ScaleCrop>
  <Company>Microsoft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朱建红</dc:creator>
  <cp:keywords/>
  <dc:description/>
  <cp:lastModifiedBy>朱建红</cp:lastModifiedBy>
  <cp:revision>11</cp:revision>
  <dcterms:created xsi:type="dcterms:W3CDTF">2022-08-26T02:59:00Z</dcterms:created>
  <dcterms:modified xsi:type="dcterms:W3CDTF">2022-08-30T02:58:00Z</dcterms:modified>
</cp:coreProperties>
</file>