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</w:pP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36"/>
          <w:szCs w:val="21"/>
        </w:rPr>
      </w:pP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武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拟征告〔20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22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〕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78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根据《中华人民共和国土地管理法》第四十五条的规定，本次征收土地目的为</w:t>
      </w:r>
      <w:r>
        <w:rPr>
          <w:rFonts w:hint="eastAsia" w:ascii="FangSong" w:hAnsi="FangSong" w:eastAsia="FangSong" w:cs="FangSong"/>
          <w:sz w:val="32"/>
          <w:lang w:val="en-US" w:eastAsia="zh-CN"/>
        </w:rPr>
        <w:t>由政府组织实施的科技、教育、文化、卫生、体育、生态环境和资源保护、防灾减灾、文物保护、社区综合服务、社会福利、市政公用、优抚安置、英烈保护等公共事业需要用地</w:t>
      </w:r>
      <w:r>
        <w:rPr>
          <w:rFonts w:hint="eastAsia" w:ascii="FangSong" w:hAnsi="FangSong" w:eastAsia="FangSong" w:cs="FangSong"/>
          <w:sz w:val="32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本次拟征收土地</w:t>
      </w:r>
      <w:r>
        <w:rPr>
          <w:rFonts w:hint="eastAsia" w:ascii="FangSong" w:hAnsi="FangSong" w:eastAsia="FangSong" w:cs="FangSong"/>
          <w:sz w:val="32"/>
          <w:u w:val="single"/>
        </w:rPr>
        <w:t>222</w:t>
      </w:r>
      <w:r>
        <w:rPr>
          <w:rFonts w:hint="eastAsia" w:ascii="FangSong" w:hAnsi="FangSong" w:eastAsia="FangSong" w:cs="FangSong"/>
          <w:sz w:val="32"/>
          <w:u w:val="single"/>
          <w:lang w:val="en-US" w:eastAsia="zh-CN"/>
        </w:rPr>
        <w:t>138</w:t>
      </w:r>
      <w:r>
        <w:rPr>
          <w:rFonts w:hint="eastAsia" w:ascii="FangSong" w:hAnsi="FangSong" w:eastAsia="FangSong" w:cs="FangSong"/>
          <w:sz w:val="32"/>
        </w:rPr>
        <w:t>地块位于</w:t>
      </w:r>
      <w:r>
        <w:rPr>
          <w:rFonts w:hint="eastAsia" w:ascii="FangSong" w:hAnsi="FangSong" w:eastAsia="FangSong" w:cs="FangSong"/>
          <w:sz w:val="32"/>
          <w:lang w:val="en-US" w:eastAsia="zh-CN"/>
        </w:rPr>
        <w:t>武进区湖塘镇</w:t>
      </w:r>
      <w:r>
        <w:rPr>
          <w:rFonts w:hint="eastAsia" w:ascii="FangSong" w:hAnsi="FangSong" w:eastAsia="FangSong" w:cs="FangSong"/>
          <w:sz w:val="32"/>
        </w:rPr>
        <w:t>范围内。</w:t>
      </w:r>
      <w:r>
        <w:rPr>
          <w:rFonts w:hint="eastAsia" w:ascii="FangSong" w:hAnsi="FangSong" w:eastAsia="FangSong" w:cs="FangSong"/>
          <w:sz w:val="32"/>
          <w:lang w:val="en-US" w:eastAsia="zh-CN"/>
        </w:rPr>
        <w:t>拟征收集体土地面积3.1542公顷，收回国有土地0.4060公顷，</w:t>
      </w:r>
      <w:r>
        <w:rPr>
          <w:rFonts w:hint="eastAsia" w:ascii="FangSong" w:hAnsi="FangSong" w:eastAsia="FangSong" w:cs="FangSong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本拟征收土地公告期限为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22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8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30</w:t>
      </w:r>
      <w:r>
        <w:rPr>
          <w:rFonts w:hint="eastAsia" w:ascii="FangSong" w:hAnsi="FangSong" w:eastAsia="FangSong" w:cs="FangSong"/>
          <w:sz w:val="32"/>
        </w:rPr>
        <w:t>日至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22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9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13</w:t>
      </w:r>
      <w:r>
        <w:rPr>
          <w:rFonts w:hint="eastAsia" w:ascii="FangSong" w:hAnsi="FangSong" w:eastAsia="FangSong" w:cs="FangSong"/>
          <w:sz w:val="32"/>
        </w:rPr>
        <w:t>日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拟征收土地公告发布后，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联系电话：</w:t>
      </w:r>
      <w:r>
        <w:rPr>
          <w:rFonts w:hint="eastAsia" w:ascii="FangSong" w:hAnsi="FangSong" w:eastAsia="FangSong" w:cs="FangSong"/>
          <w:sz w:val="32"/>
          <w:lang w:val="en-US" w:eastAsia="zh-CN"/>
        </w:rPr>
        <w:t>0519-89606337</w:t>
      </w:r>
      <w:r>
        <w:rPr>
          <w:rFonts w:hint="eastAsia" w:ascii="FangSong" w:hAnsi="FangSong" w:eastAsia="FangSong" w:cs="FangSong"/>
          <w:sz w:val="32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附图：拟征收土地位置示意图</w:t>
      </w:r>
    </w:p>
    <w:p>
      <w:pPr>
        <w:outlineLvl w:val="9"/>
        <w:rPr>
          <w:rFonts w:hint="eastAsia" w:ascii="FangSong" w:hAnsi="FangSong" w:eastAsia="FangSong" w:cs="FangSong"/>
          <w:sz w:val="32"/>
          <w:lang w:val="en-US" w:eastAsia="zh-CN"/>
        </w:rPr>
      </w:pPr>
    </w:p>
    <w:p>
      <w:pPr>
        <w:ind w:firstLine="8640" w:firstLineChars="27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</w:t>
      </w:r>
    </w:p>
    <w:p>
      <w:pPr>
        <w:ind w:firstLine="8960" w:firstLineChars="2800"/>
        <w:outlineLvl w:val="9"/>
        <w:rPr>
          <w:rFonts w:hint="eastAsia" w:ascii="FZXiaoBiaoSong-B05S" w:hAnsi="FZXiaoBiaoSong-B05S" w:eastAsia="FZXiaoBiaoSong-B05S" w:cs="FZXiaoBiaoSong-B05S"/>
          <w:spacing w:val="57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2022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8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30</w:t>
      </w:r>
      <w:r>
        <w:rPr>
          <w:rFonts w:hint="eastAsia" w:ascii="FangSong" w:hAnsi="FangSong" w:eastAsia="FangSong" w:cs="FangSong"/>
          <w:sz w:val="32"/>
        </w:rPr>
        <w:t>日</w:t>
      </w: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1802BEF"/>
    <w:rsid w:val="09992B4F"/>
    <w:rsid w:val="101C3006"/>
    <w:rsid w:val="11276247"/>
    <w:rsid w:val="141C2861"/>
    <w:rsid w:val="14E738D8"/>
    <w:rsid w:val="15DC2E2C"/>
    <w:rsid w:val="1BFF70DE"/>
    <w:rsid w:val="22821F7B"/>
    <w:rsid w:val="2566533C"/>
    <w:rsid w:val="31AC3343"/>
    <w:rsid w:val="33633703"/>
    <w:rsid w:val="350601EF"/>
    <w:rsid w:val="35835540"/>
    <w:rsid w:val="37825FB1"/>
    <w:rsid w:val="3C8D4454"/>
    <w:rsid w:val="3FBF52ED"/>
    <w:rsid w:val="40A21C87"/>
    <w:rsid w:val="440279B4"/>
    <w:rsid w:val="49CD76D0"/>
    <w:rsid w:val="4A8073C0"/>
    <w:rsid w:val="4EF86C24"/>
    <w:rsid w:val="51975EFF"/>
    <w:rsid w:val="53341C01"/>
    <w:rsid w:val="55BB0D24"/>
    <w:rsid w:val="59C04B5B"/>
    <w:rsid w:val="5ACE39FD"/>
    <w:rsid w:val="5BBD5A47"/>
    <w:rsid w:val="5C864F18"/>
    <w:rsid w:val="5E6A095F"/>
    <w:rsid w:val="624B3B90"/>
    <w:rsid w:val="63EA605A"/>
    <w:rsid w:val="66BE10A8"/>
    <w:rsid w:val="69EF748D"/>
    <w:rsid w:val="70752840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1365</Words>
  <Characters>1451</Characters>
  <Lines>0</Lines>
  <Paragraphs>0</Paragraphs>
  <TotalTime>0</TotalTime>
  <ScaleCrop>false</ScaleCrop>
  <LinksUpToDate>false</LinksUpToDate>
  <CharactersWithSpaces>1497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三伏天的狮虎兽</cp:lastModifiedBy>
  <dcterms:modified xsi:type="dcterms:W3CDTF">2022-08-30T08:48:37Z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60A026294D3141A9BB9625442BD5A662</vt:lpwstr>
  </property>
</Properties>
</file>