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8AD" w:rsidRPr="00E4736C" w:rsidRDefault="00F258AD" w:rsidP="00F258AD">
      <w:pPr>
        <w:pStyle w:val="a3"/>
        <w:rPr>
          <w:sz w:val="40"/>
          <w:szCs w:val="40"/>
        </w:rPr>
      </w:pPr>
      <w:r w:rsidRPr="00E4736C">
        <w:rPr>
          <w:sz w:val="40"/>
          <w:szCs w:val="40"/>
        </w:rPr>
        <w:t>2022</w:t>
      </w:r>
      <w:r w:rsidRPr="00E4736C">
        <w:rPr>
          <w:rFonts w:hint="eastAsia"/>
          <w:sz w:val="40"/>
          <w:szCs w:val="40"/>
        </w:rPr>
        <w:t>年度全国会计专业技术中级资格考试（常州考区）考生新冠肺炎疫情防控承诺书</w:t>
      </w:r>
    </w:p>
    <w:p w:rsidR="00F258AD" w:rsidRDefault="00F258AD" w:rsidP="00F258AD">
      <w:pPr>
        <w:pStyle w:val="a4"/>
        <w:rPr>
          <w:rFonts w:eastAsia="宋体"/>
          <w:szCs w:val="22"/>
        </w:rPr>
      </w:pPr>
    </w:p>
    <w:p w:rsidR="00F258AD" w:rsidRPr="003B1002" w:rsidRDefault="00F258AD" w:rsidP="00F258AD">
      <w:pPr>
        <w:snapToGrid w:val="0"/>
        <w:spacing w:line="240" w:lineRule="atLeast"/>
        <w:jc w:val="right"/>
        <w:rPr>
          <w:rFonts w:ascii="仿宋_GB2312" w:eastAsia="仿宋_GB2312"/>
          <w:b/>
          <w:sz w:val="32"/>
          <w:szCs w:val="32"/>
        </w:rPr>
      </w:pPr>
      <w:r w:rsidRPr="003B1002">
        <w:rPr>
          <w:rFonts w:ascii="仿宋_GB2312" w:eastAsia="仿宋_GB2312" w:hint="eastAsia"/>
          <w:b/>
          <w:sz w:val="32"/>
          <w:szCs w:val="32"/>
        </w:rPr>
        <w:t>填报日期：     年     月    日</w:t>
      </w:r>
    </w:p>
    <w:tbl>
      <w:tblPr>
        <w:tblpPr w:leftFromText="180" w:rightFromText="180" w:vertAnchor="text" w:horzAnchor="page" w:tblpXSpec="center" w:tblpY="143"/>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476"/>
        <w:gridCol w:w="1358"/>
        <w:gridCol w:w="2311"/>
        <w:gridCol w:w="457"/>
        <w:gridCol w:w="457"/>
        <w:gridCol w:w="1075"/>
      </w:tblGrid>
      <w:tr w:rsidR="00F258AD" w:rsidRPr="003B1002" w:rsidTr="00F61E08">
        <w:trPr>
          <w:trHeight w:val="567"/>
        </w:trPr>
        <w:tc>
          <w:tcPr>
            <w:tcW w:w="814" w:type="pct"/>
            <w:tcBorders>
              <w:top w:val="single" w:sz="4" w:space="0" w:color="auto"/>
              <w:left w:val="single" w:sz="4" w:space="0" w:color="auto"/>
              <w:bottom w:val="single" w:sz="4" w:space="0" w:color="auto"/>
              <w:right w:val="single" w:sz="4" w:space="0" w:color="auto"/>
            </w:tcBorders>
            <w:vAlign w:val="center"/>
            <w:hideMark/>
          </w:tcPr>
          <w:p w:rsidR="00F258AD" w:rsidRPr="003B1002" w:rsidRDefault="00F258AD" w:rsidP="00F61E08">
            <w:pPr>
              <w:snapToGrid w:val="0"/>
              <w:rPr>
                <w:rFonts w:ascii="仿宋_GB2312" w:eastAsia="仿宋_GB2312"/>
                <w:b/>
                <w:sz w:val="24"/>
                <w:szCs w:val="28"/>
              </w:rPr>
            </w:pPr>
            <w:r w:rsidRPr="003B1002">
              <w:rPr>
                <w:rFonts w:ascii="仿宋_GB2312" w:eastAsia="仿宋_GB2312" w:hint="eastAsia"/>
                <w:b/>
                <w:sz w:val="24"/>
                <w:szCs w:val="28"/>
              </w:rPr>
              <w:t>姓    名</w:t>
            </w:r>
          </w:p>
        </w:tc>
        <w:tc>
          <w:tcPr>
            <w:tcW w:w="866" w:type="pct"/>
            <w:tcBorders>
              <w:top w:val="single" w:sz="4" w:space="0" w:color="auto"/>
              <w:left w:val="single" w:sz="4" w:space="0" w:color="auto"/>
              <w:bottom w:val="single" w:sz="4" w:space="0" w:color="auto"/>
              <w:right w:val="single" w:sz="4" w:space="0" w:color="auto"/>
            </w:tcBorders>
            <w:vAlign w:val="center"/>
          </w:tcPr>
          <w:p w:rsidR="00F258AD" w:rsidRPr="003B1002" w:rsidRDefault="00F258AD" w:rsidP="00F61E08">
            <w:pPr>
              <w:snapToGrid w:val="0"/>
              <w:rPr>
                <w:rFonts w:ascii="仿宋_GB2312" w:eastAsia="仿宋_GB2312"/>
                <w:b/>
                <w:sz w:val="24"/>
                <w:szCs w:val="28"/>
              </w:rPr>
            </w:pPr>
          </w:p>
        </w:tc>
        <w:tc>
          <w:tcPr>
            <w:tcW w:w="797" w:type="pct"/>
            <w:tcBorders>
              <w:top w:val="single" w:sz="4" w:space="0" w:color="auto"/>
              <w:left w:val="single" w:sz="4" w:space="0" w:color="auto"/>
              <w:bottom w:val="single" w:sz="4" w:space="0" w:color="auto"/>
              <w:right w:val="single" w:sz="4" w:space="0" w:color="auto"/>
            </w:tcBorders>
            <w:vAlign w:val="center"/>
            <w:hideMark/>
          </w:tcPr>
          <w:p w:rsidR="00F258AD" w:rsidRPr="003B1002" w:rsidRDefault="00F258AD" w:rsidP="00F61E08">
            <w:pPr>
              <w:snapToGrid w:val="0"/>
              <w:rPr>
                <w:rFonts w:ascii="仿宋_GB2312" w:eastAsia="仿宋_GB2312"/>
                <w:b/>
                <w:sz w:val="24"/>
                <w:szCs w:val="28"/>
              </w:rPr>
            </w:pPr>
            <w:r w:rsidRPr="003B1002">
              <w:rPr>
                <w:rFonts w:ascii="仿宋_GB2312" w:eastAsia="仿宋_GB2312" w:hint="eastAsia"/>
                <w:b/>
                <w:sz w:val="24"/>
                <w:szCs w:val="28"/>
              </w:rPr>
              <w:t>身份证号</w:t>
            </w:r>
          </w:p>
        </w:tc>
        <w:tc>
          <w:tcPr>
            <w:tcW w:w="2523" w:type="pct"/>
            <w:gridSpan w:val="4"/>
            <w:tcBorders>
              <w:top w:val="single" w:sz="4" w:space="0" w:color="auto"/>
              <w:left w:val="single" w:sz="4" w:space="0" w:color="auto"/>
              <w:bottom w:val="single" w:sz="4" w:space="0" w:color="auto"/>
              <w:right w:val="single" w:sz="4" w:space="0" w:color="auto"/>
            </w:tcBorders>
            <w:vAlign w:val="center"/>
          </w:tcPr>
          <w:p w:rsidR="00F258AD" w:rsidRPr="003B1002" w:rsidRDefault="00F258AD" w:rsidP="00F61E08">
            <w:pPr>
              <w:snapToGrid w:val="0"/>
              <w:rPr>
                <w:rFonts w:ascii="仿宋_GB2312" w:eastAsia="仿宋_GB2312"/>
                <w:b/>
                <w:sz w:val="24"/>
                <w:szCs w:val="28"/>
              </w:rPr>
            </w:pPr>
          </w:p>
        </w:tc>
      </w:tr>
      <w:tr w:rsidR="00F258AD" w:rsidRPr="003B1002" w:rsidTr="00F61E08">
        <w:trPr>
          <w:trHeight w:val="567"/>
        </w:trPr>
        <w:tc>
          <w:tcPr>
            <w:tcW w:w="814" w:type="pct"/>
            <w:tcBorders>
              <w:top w:val="single" w:sz="4" w:space="0" w:color="auto"/>
              <w:left w:val="single" w:sz="4" w:space="0" w:color="auto"/>
              <w:bottom w:val="single" w:sz="4" w:space="0" w:color="auto"/>
              <w:right w:val="single" w:sz="4" w:space="0" w:color="auto"/>
            </w:tcBorders>
            <w:vAlign w:val="center"/>
            <w:hideMark/>
          </w:tcPr>
          <w:p w:rsidR="00F258AD" w:rsidRPr="003B1002" w:rsidRDefault="00F258AD" w:rsidP="00F61E08">
            <w:pPr>
              <w:snapToGrid w:val="0"/>
              <w:rPr>
                <w:rFonts w:ascii="仿宋_GB2312" w:eastAsia="仿宋_GB2312"/>
                <w:b/>
                <w:sz w:val="24"/>
                <w:szCs w:val="28"/>
              </w:rPr>
            </w:pPr>
            <w:r w:rsidRPr="003B1002">
              <w:rPr>
                <w:rFonts w:ascii="仿宋_GB2312" w:eastAsia="仿宋_GB2312" w:hint="eastAsia"/>
                <w:b/>
                <w:sz w:val="24"/>
                <w:szCs w:val="28"/>
              </w:rPr>
              <w:t>现住地址</w:t>
            </w:r>
          </w:p>
        </w:tc>
        <w:tc>
          <w:tcPr>
            <w:tcW w:w="4186" w:type="pct"/>
            <w:gridSpan w:val="6"/>
            <w:tcBorders>
              <w:top w:val="single" w:sz="4" w:space="0" w:color="auto"/>
              <w:left w:val="single" w:sz="4" w:space="0" w:color="auto"/>
              <w:bottom w:val="single" w:sz="4" w:space="0" w:color="auto"/>
              <w:right w:val="single" w:sz="4" w:space="0" w:color="auto"/>
            </w:tcBorders>
            <w:vAlign w:val="center"/>
          </w:tcPr>
          <w:p w:rsidR="00F258AD" w:rsidRPr="003B1002" w:rsidRDefault="00F258AD" w:rsidP="00F61E08">
            <w:pPr>
              <w:snapToGrid w:val="0"/>
              <w:rPr>
                <w:rFonts w:ascii="仿宋_GB2312" w:eastAsia="仿宋_GB2312"/>
                <w:b/>
                <w:sz w:val="24"/>
                <w:szCs w:val="28"/>
              </w:rPr>
            </w:pPr>
          </w:p>
        </w:tc>
      </w:tr>
      <w:tr w:rsidR="00F258AD" w:rsidRPr="003B1002" w:rsidTr="00F61E08">
        <w:trPr>
          <w:trHeight w:val="567"/>
        </w:trPr>
        <w:tc>
          <w:tcPr>
            <w:tcW w:w="814" w:type="pct"/>
            <w:tcBorders>
              <w:top w:val="single" w:sz="4" w:space="0" w:color="auto"/>
              <w:left w:val="single" w:sz="4" w:space="0" w:color="auto"/>
              <w:bottom w:val="single" w:sz="4" w:space="0" w:color="auto"/>
              <w:right w:val="single" w:sz="4" w:space="0" w:color="auto"/>
            </w:tcBorders>
            <w:vAlign w:val="center"/>
            <w:hideMark/>
          </w:tcPr>
          <w:p w:rsidR="00F258AD" w:rsidRPr="003B1002" w:rsidRDefault="00F258AD" w:rsidP="00F61E08">
            <w:pPr>
              <w:snapToGrid w:val="0"/>
              <w:rPr>
                <w:rFonts w:ascii="仿宋_GB2312" w:eastAsia="仿宋_GB2312"/>
                <w:b/>
                <w:sz w:val="24"/>
                <w:szCs w:val="28"/>
              </w:rPr>
            </w:pPr>
            <w:r w:rsidRPr="003B1002">
              <w:rPr>
                <w:rFonts w:ascii="仿宋_GB2312" w:eastAsia="仿宋_GB2312" w:hint="eastAsia"/>
                <w:b/>
                <w:sz w:val="24"/>
                <w:szCs w:val="28"/>
              </w:rPr>
              <w:t>联系电话</w:t>
            </w:r>
          </w:p>
        </w:tc>
        <w:tc>
          <w:tcPr>
            <w:tcW w:w="4186" w:type="pct"/>
            <w:gridSpan w:val="6"/>
            <w:tcBorders>
              <w:top w:val="single" w:sz="4" w:space="0" w:color="auto"/>
              <w:left w:val="single" w:sz="4" w:space="0" w:color="auto"/>
              <w:bottom w:val="single" w:sz="4" w:space="0" w:color="auto"/>
              <w:right w:val="single" w:sz="4" w:space="0" w:color="auto"/>
            </w:tcBorders>
            <w:vAlign w:val="center"/>
          </w:tcPr>
          <w:p w:rsidR="00F258AD" w:rsidRPr="003B1002" w:rsidRDefault="00F258AD" w:rsidP="00F61E08">
            <w:pPr>
              <w:snapToGrid w:val="0"/>
              <w:rPr>
                <w:rFonts w:ascii="仿宋_GB2312" w:eastAsia="仿宋_GB2312"/>
                <w:b/>
                <w:sz w:val="24"/>
                <w:szCs w:val="28"/>
              </w:rPr>
            </w:pPr>
          </w:p>
        </w:tc>
      </w:tr>
      <w:tr w:rsidR="00F258AD" w:rsidRPr="003B1002" w:rsidTr="00F61E08">
        <w:trPr>
          <w:trHeight w:val="373"/>
        </w:trPr>
        <w:tc>
          <w:tcPr>
            <w:tcW w:w="4369" w:type="pct"/>
            <w:gridSpan w:val="6"/>
            <w:tcBorders>
              <w:top w:val="single" w:sz="4" w:space="0" w:color="auto"/>
              <w:left w:val="single" w:sz="4" w:space="0" w:color="auto"/>
              <w:bottom w:val="single" w:sz="4" w:space="0" w:color="auto"/>
              <w:right w:val="single" w:sz="4" w:space="0" w:color="auto"/>
            </w:tcBorders>
            <w:hideMark/>
          </w:tcPr>
          <w:p w:rsidR="00F258AD" w:rsidRPr="003B1002" w:rsidRDefault="00F258AD" w:rsidP="00F61E08">
            <w:pPr>
              <w:snapToGrid w:val="0"/>
              <w:rPr>
                <w:rFonts w:ascii="仿宋_GB2312" w:eastAsia="仿宋_GB2312"/>
                <w:sz w:val="28"/>
                <w:szCs w:val="28"/>
              </w:rPr>
            </w:pPr>
            <w:r w:rsidRPr="003B1002">
              <w:rPr>
                <w:rFonts w:ascii="仿宋_GB2312" w:eastAsia="仿宋_GB2312" w:hint="eastAsia"/>
                <w:b/>
                <w:sz w:val="24"/>
                <w:szCs w:val="28"/>
              </w:rPr>
              <w:t>有无以下情况：（在相应文字画圈）</w:t>
            </w:r>
            <w:r w:rsidRPr="003B1002">
              <w:rPr>
                <w:rFonts w:ascii="仿宋_GB2312" w:eastAsia="仿宋_GB2312" w:hint="eastAsia"/>
                <w:sz w:val="24"/>
              </w:rPr>
              <w:t xml:space="preserve">     </w:t>
            </w:r>
            <w:r w:rsidRPr="003B1002">
              <w:rPr>
                <w:rFonts w:ascii="仿宋_GB2312" w:eastAsia="仿宋_GB2312" w:hint="eastAsia"/>
                <w:b/>
                <w:sz w:val="24"/>
              </w:rPr>
              <w:t xml:space="preserve">    </w:t>
            </w:r>
            <w:r w:rsidRPr="003B1002">
              <w:rPr>
                <w:rFonts w:ascii="仿宋_GB2312" w:eastAsia="仿宋_GB2312" w:hint="eastAsia"/>
                <w:sz w:val="24"/>
              </w:rPr>
              <w:t xml:space="preserve">    </w:t>
            </w:r>
          </w:p>
        </w:tc>
        <w:tc>
          <w:tcPr>
            <w:tcW w:w="631" w:type="pct"/>
            <w:vMerge w:val="restart"/>
            <w:tcBorders>
              <w:top w:val="single" w:sz="4" w:space="0" w:color="auto"/>
              <w:left w:val="single" w:sz="4" w:space="0" w:color="auto"/>
              <w:bottom w:val="single" w:sz="4" w:space="0" w:color="auto"/>
              <w:right w:val="single" w:sz="4" w:space="0" w:color="auto"/>
            </w:tcBorders>
            <w:hideMark/>
          </w:tcPr>
          <w:p w:rsidR="00F258AD" w:rsidRPr="003B1002" w:rsidRDefault="00F258AD" w:rsidP="00F61E08">
            <w:pPr>
              <w:snapToGrid w:val="0"/>
              <w:rPr>
                <w:rFonts w:ascii="仿宋_GB2312" w:eastAsia="仿宋_GB2312"/>
                <w:b/>
                <w:spacing w:val="-8"/>
                <w:sz w:val="28"/>
                <w:szCs w:val="28"/>
              </w:rPr>
            </w:pPr>
            <w:r w:rsidRPr="003B1002">
              <w:rPr>
                <w:rFonts w:ascii="仿宋_GB2312" w:eastAsia="仿宋_GB2312" w:hint="eastAsia"/>
                <w:b/>
                <w:spacing w:val="-8"/>
                <w:sz w:val="22"/>
                <w:szCs w:val="28"/>
              </w:rPr>
              <w:t>有此情况</w:t>
            </w:r>
            <w:proofErr w:type="gramStart"/>
            <w:r w:rsidRPr="003B1002">
              <w:rPr>
                <w:rFonts w:ascii="仿宋_GB2312" w:eastAsia="仿宋_GB2312" w:hint="eastAsia"/>
                <w:b/>
                <w:spacing w:val="-8"/>
                <w:sz w:val="22"/>
                <w:szCs w:val="28"/>
              </w:rPr>
              <w:t>请简单</w:t>
            </w:r>
            <w:proofErr w:type="gramEnd"/>
            <w:r w:rsidRPr="003B1002">
              <w:rPr>
                <w:rFonts w:ascii="仿宋_GB2312" w:eastAsia="仿宋_GB2312" w:hint="eastAsia"/>
                <w:b/>
                <w:spacing w:val="-8"/>
                <w:sz w:val="22"/>
                <w:szCs w:val="28"/>
              </w:rPr>
              <w:t>描述：</w:t>
            </w:r>
          </w:p>
        </w:tc>
      </w:tr>
      <w:tr w:rsidR="00F258AD" w:rsidRPr="003B1002" w:rsidTr="00F61E08">
        <w:trPr>
          <w:trHeight w:val="363"/>
        </w:trPr>
        <w:tc>
          <w:tcPr>
            <w:tcW w:w="3833" w:type="pct"/>
            <w:gridSpan w:val="4"/>
            <w:tcBorders>
              <w:top w:val="single" w:sz="4" w:space="0" w:color="auto"/>
              <w:left w:val="single" w:sz="4" w:space="0" w:color="auto"/>
              <w:bottom w:val="nil"/>
              <w:right w:val="nil"/>
            </w:tcBorders>
            <w:tcMar>
              <w:left w:w="0" w:type="dxa"/>
              <w:right w:w="0" w:type="dxa"/>
            </w:tcMar>
            <w:vAlign w:val="center"/>
            <w:hideMark/>
          </w:tcPr>
          <w:p w:rsidR="00F258AD" w:rsidRPr="003B1002" w:rsidRDefault="00F258AD" w:rsidP="00F61E08">
            <w:pPr>
              <w:snapToGrid w:val="0"/>
              <w:rPr>
                <w:rFonts w:ascii="仿宋_GB2312" w:eastAsia="仿宋_GB2312" w:hAnsi="宋体" w:cs="宋体"/>
                <w:color w:val="000000"/>
                <w:sz w:val="22"/>
                <w:szCs w:val="20"/>
              </w:rPr>
            </w:pPr>
            <w:r w:rsidRPr="003B1002">
              <w:rPr>
                <w:rFonts w:ascii="仿宋_GB2312" w:eastAsia="仿宋_GB2312" w:hAnsi="宋体" w:cs="宋体" w:hint="eastAsia"/>
                <w:color w:val="000000"/>
                <w:sz w:val="22"/>
                <w:szCs w:val="20"/>
              </w:rPr>
              <w:t>①是否有发热、咳嗽、乏力、呕吐、腹泻等症状？</w:t>
            </w:r>
          </w:p>
        </w:tc>
        <w:tc>
          <w:tcPr>
            <w:tcW w:w="268" w:type="pct"/>
            <w:tcBorders>
              <w:top w:val="single" w:sz="4" w:space="0" w:color="auto"/>
              <w:left w:val="nil"/>
              <w:bottom w:val="nil"/>
              <w:right w:val="nil"/>
            </w:tcBorders>
            <w:vAlign w:val="center"/>
            <w:hideMark/>
          </w:tcPr>
          <w:p w:rsidR="00F258AD" w:rsidRPr="003B1002" w:rsidRDefault="00F258AD" w:rsidP="00F61E08">
            <w:pPr>
              <w:snapToGrid w:val="0"/>
              <w:jc w:val="center"/>
              <w:rPr>
                <w:rFonts w:ascii="仿宋_GB2312" w:eastAsia="仿宋_GB2312"/>
                <w:b/>
                <w:sz w:val="22"/>
                <w:szCs w:val="28"/>
              </w:rPr>
            </w:pPr>
            <w:r w:rsidRPr="003B1002">
              <w:rPr>
                <w:rFonts w:ascii="仿宋_GB2312" w:eastAsia="仿宋_GB2312" w:hint="eastAsia"/>
                <w:b/>
                <w:sz w:val="22"/>
              </w:rPr>
              <w:t>有</w:t>
            </w:r>
          </w:p>
        </w:tc>
        <w:tc>
          <w:tcPr>
            <w:tcW w:w="268" w:type="pct"/>
            <w:tcBorders>
              <w:top w:val="single" w:sz="4" w:space="0" w:color="auto"/>
              <w:left w:val="nil"/>
              <w:bottom w:val="nil"/>
              <w:right w:val="single" w:sz="4" w:space="0" w:color="auto"/>
            </w:tcBorders>
            <w:vAlign w:val="center"/>
            <w:hideMark/>
          </w:tcPr>
          <w:p w:rsidR="00F258AD" w:rsidRPr="003B1002" w:rsidRDefault="00F258AD" w:rsidP="00F61E08">
            <w:pPr>
              <w:snapToGrid w:val="0"/>
              <w:jc w:val="center"/>
              <w:rPr>
                <w:rFonts w:ascii="仿宋_GB2312" w:eastAsia="仿宋_GB2312"/>
                <w:b/>
                <w:sz w:val="22"/>
                <w:szCs w:val="28"/>
              </w:rPr>
            </w:pPr>
            <w:r w:rsidRPr="003B1002">
              <w:rPr>
                <w:rFonts w:ascii="仿宋_GB2312" w:eastAsia="仿宋_GB2312" w:hint="eastAsia"/>
                <w:b/>
                <w:sz w:val="22"/>
              </w:rPr>
              <w:t>无</w:t>
            </w: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F258AD" w:rsidRPr="003B1002" w:rsidRDefault="00F258AD" w:rsidP="00F61E08">
            <w:pPr>
              <w:widowControl/>
              <w:jc w:val="left"/>
              <w:rPr>
                <w:rFonts w:ascii="仿宋_GB2312" w:eastAsia="仿宋_GB2312"/>
                <w:b/>
                <w:spacing w:val="-8"/>
                <w:sz w:val="28"/>
                <w:szCs w:val="28"/>
              </w:rPr>
            </w:pPr>
          </w:p>
        </w:tc>
      </w:tr>
      <w:tr w:rsidR="00F258AD" w:rsidRPr="003B1002" w:rsidTr="00F61E08">
        <w:trPr>
          <w:trHeight w:val="363"/>
        </w:trPr>
        <w:tc>
          <w:tcPr>
            <w:tcW w:w="3833" w:type="pct"/>
            <w:gridSpan w:val="4"/>
            <w:tcBorders>
              <w:top w:val="nil"/>
              <w:left w:val="single" w:sz="4" w:space="0" w:color="auto"/>
              <w:bottom w:val="nil"/>
              <w:right w:val="nil"/>
            </w:tcBorders>
            <w:tcMar>
              <w:left w:w="0" w:type="dxa"/>
              <w:right w:w="0" w:type="dxa"/>
            </w:tcMar>
            <w:vAlign w:val="center"/>
            <w:hideMark/>
          </w:tcPr>
          <w:p w:rsidR="00F258AD" w:rsidRPr="003B1002" w:rsidRDefault="00F258AD" w:rsidP="00F61E08">
            <w:pPr>
              <w:snapToGrid w:val="0"/>
              <w:rPr>
                <w:rFonts w:ascii="仿宋_GB2312" w:eastAsia="仿宋_GB2312" w:hAnsi="宋体" w:cs="宋体"/>
                <w:color w:val="000000"/>
                <w:sz w:val="22"/>
                <w:szCs w:val="20"/>
              </w:rPr>
            </w:pPr>
            <w:r w:rsidRPr="003B1002">
              <w:rPr>
                <w:rFonts w:ascii="仿宋_GB2312" w:eastAsia="仿宋_GB2312" w:hAnsi="宋体" w:cs="宋体" w:hint="eastAsia"/>
                <w:color w:val="000000"/>
                <w:sz w:val="22"/>
                <w:szCs w:val="20"/>
              </w:rPr>
              <w:t>②7天内是否有国内疫情中高风险地区旅居史？</w:t>
            </w:r>
          </w:p>
        </w:tc>
        <w:tc>
          <w:tcPr>
            <w:tcW w:w="268" w:type="pct"/>
            <w:tcBorders>
              <w:top w:val="nil"/>
              <w:left w:val="nil"/>
              <w:bottom w:val="nil"/>
              <w:right w:val="nil"/>
            </w:tcBorders>
            <w:vAlign w:val="center"/>
            <w:hideMark/>
          </w:tcPr>
          <w:p w:rsidR="00F258AD" w:rsidRPr="003B1002" w:rsidRDefault="00F258AD" w:rsidP="00F61E08">
            <w:pPr>
              <w:snapToGrid w:val="0"/>
              <w:jc w:val="center"/>
              <w:rPr>
                <w:rFonts w:ascii="仿宋_GB2312" w:eastAsia="仿宋_GB2312"/>
                <w:b/>
                <w:sz w:val="22"/>
                <w:szCs w:val="28"/>
              </w:rPr>
            </w:pPr>
            <w:r w:rsidRPr="003B1002">
              <w:rPr>
                <w:rFonts w:ascii="仿宋_GB2312" w:eastAsia="仿宋_GB2312" w:hint="eastAsia"/>
                <w:b/>
                <w:sz w:val="22"/>
              </w:rPr>
              <w:t>有</w:t>
            </w:r>
          </w:p>
        </w:tc>
        <w:tc>
          <w:tcPr>
            <w:tcW w:w="268" w:type="pct"/>
            <w:tcBorders>
              <w:top w:val="nil"/>
              <w:left w:val="nil"/>
              <w:bottom w:val="nil"/>
              <w:right w:val="single" w:sz="4" w:space="0" w:color="auto"/>
            </w:tcBorders>
            <w:vAlign w:val="center"/>
            <w:hideMark/>
          </w:tcPr>
          <w:p w:rsidR="00F258AD" w:rsidRPr="003B1002" w:rsidRDefault="00F258AD" w:rsidP="00F61E08">
            <w:pPr>
              <w:snapToGrid w:val="0"/>
              <w:jc w:val="center"/>
              <w:rPr>
                <w:rFonts w:ascii="仿宋_GB2312" w:eastAsia="仿宋_GB2312"/>
                <w:b/>
                <w:sz w:val="22"/>
                <w:szCs w:val="28"/>
              </w:rPr>
            </w:pPr>
            <w:r w:rsidRPr="003B1002">
              <w:rPr>
                <w:rFonts w:ascii="仿宋_GB2312" w:eastAsia="仿宋_GB2312" w:hint="eastAsia"/>
                <w:b/>
                <w:sz w:val="22"/>
              </w:rPr>
              <w:t>无</w:t>
            </w: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F258AD" w:rsidRPr="003B1002" w:rsidRDefault="00F258AD" w:rsidP="00F61E08">
            <w:pPr>
              <w:widowControl/>
              <w:jc w:val="left"/>
              <w:rPr>
                <w:rFonts w:ascii="仿宋_GB2312" w:eastAsia="仿宋_GB2312"/>
                <w:b/>
                <w:spacing w:val="-8"/>
                <w:sz w:val="28"/>
                <w:szCs w:val="28"/>
              </w:rPr>
            </w:pPr>
          </w:p>
        </w:tc>
      </w:tr>
      <w:tr w:rsidR="00F258AD" w:rsidRPr="003B1002" w:rsidTr="00F61E08">
        <w:trPr>
          <w:trHeight w:val="363"/>
        </w:trPr>
        <w:tc>
          <w:tcPr>
            <w:tcW w:w="3833" w:type="pct"/>
            <w:gridSpan w:val="4"/>
            <w:tcBorders>
              <w:top w:val="nil"/>
              <w:left w:val="single" w:sz="4" w:space="0" w:color="auto"/>
              <w:bottom w:val="nil"/>
              <w:right w:val="nil"/>
            </w:tcBorders>
            <w:tcMar>
              <w:left w:w="0" w:type="dxa"/>
              <w:right w:w="0" w:type="dxa"/>
            </w:tcMar>
            <w:vAlign w:val="center"/>
            <w:hideMark/>
          </w:tcPr>
          <w:p w:rsidR="00F258AD" w:rsidRPr="003B1002" w:rsidRDefault="00F258AD" w:rsidP="00F61E08">
            <w:pPr>
              <w:snapToGrid w:val="0"/>
              <w:rPr>
                <w:rFonts w:ascii="仿宋_GB2312" w:eastAsia="仿宋_GB2312" w:hAnsi="宋体" w:cs="宋体"/>
                <w:color w:val="000000"/>
                <w:sz w:val="22"/>
                <w:szCs w:val="20"/>
              </w:rPr>
            </w:pPr>
            <w:r w:rsidRPr="003B1002">
              <w:rPr>
                <w:rFonts w:ascii="仿宋_GB2312" w:eastAsia="仿宋_GB2312" w:hAnsi="宋体" w:cs="宋体" w:hint="eastAsia"/>
                <w:color w:val="000000"/>
                <w:sz w:val="22"/>
                <w:szCs w:val="20"/>
              </w:rPr>
              <w:t>③10天内是否有国（境）外旅居史？</w:t>
            </w:r>
          </w:p>
        </w:tc>
        <w:tc>
          <w:tcPr>
            <w:tcW w:w="268" w:type="pct"/>
            <w:tcBorders>
              <w:top w:val="nil"/>
              <w:left w:val="nil"/>
              <w:bottom w:val="nil"/>
              <w:right w:val="nil"/>
            </w:tcBorders>
            <w:vAlign w:val="center"/>
            <w:hideMark/>
          </w:tcPr>
          <w:p w:rsidR="00F258AD" w:rsidRPr="003B1002" w:rsidRDefault="00F258AD" w:rsidP="00F61E08">
            <w:pPr>
              <w:snapToGrid w:val="0"/>
              <w:jc w:val="center"/>
              <w:rPr>
                <w:rFonts w:ascii="仿宋_GB2312" w:eastAsia="仿宋_GB2312"/>
                <w:b/>
                <w:sz w:val="22"/>
                <w:szCs w:val="28"/>
              </w:rPr>
            </w:pPr>
            <w:r w:rsidRPr="003B1002">
              <w:rPr>
                <w:rFonts w:ascii="仿宋_GB2312" w:eastAsia="仿宋_GB2312" w:hint="eastAsia"/>
                <w:b/>
                <w:sz w:val="22"/>
              </w:rPr>
              <w:t>有</w:t>
            </w:r>
          </w:p>
        </w:tc>
        <w:tc>
          <w:tcPr>
            <w:tcW w:w="268" w:type="pct"/>
            <w:tcBorders>
              <w:top w:val="nil"/>
              <w:left w:val="nil"/>
              <w:bottom w:val="nil"/>
              <w:right w:val="single" w:sz="4" w:space="0" w:color="auto"/>
            </w:tcBorders>
            <w:vAlign w:val="center"/>
            <w:hideMark/>
          </w:tcPr>
          <w:p w:rsidR="00F258AD" w:rsidRPr="003B1002" w:rsidRDefault="00F258AD" w:rsidP="00F61E08">
            <w:pPr>
              <w:snapToGrid w:val="0"/>
              <w:jc w:val="center"/>
              <w:rPr>
                <w:rFonts w:ascii="仿宋_GB2312" w:eastAsia="仿宋_GB2312"/>
                <w:b/>
                <w:sz w:val="22"/>
                <w:szCs w:val="28"/>
              </w:rPr>
            </w:pPr>
            <w:r w:rsidRPr="003B1002">
              <w:rPr>
                <w:rFonts w:ascii="仿宋_GB2312" w:eastAsia="仿宋_GB2312" w:hint="eastAsia"/>
                <w:b/>
                <w:sz w:val="22"/>
              </w:rPr>
              <w:t>无</w:t>
            </w: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F258AD" w:rsidRPr="003B1002" w:rsidRDefault="00F258AD" w:rsidP="00F61E08">
            <w:pPr>
              <w:widowControl/>
              <w:jc w:val="left"/>
              <w:rPr>
                <w:rFonts w:ascii="仿宋_GB2312" w:eastAsia="仿宋_GB2312"/>
                <w:b/>
                <w:spacing w:val="-8"/>
                <w:sz w:val="28"/>
                <w:szCs w:val="28"/>
              </w:rPr>
            </w:pPr>
          </w:p>
        </w:tc>
      </w:tr>
      <w:tr w:rsidR="00F258AD" w:rsidRPr="003B1002" w:rsidTr="00F61E08">
        <w:trPr>
          <w:trHeight w:val="363"/>
        </w:trPr>
        <w:tc>
          <w:tcPr>
            <w:tcW w:w="3833" w:type="pct"/>
            <w:gridSpan w:val="4"/>
            <w:tcBorders>
              <w:top w:val="nil"/>
              <w:left w:val="single" w:sz="4" w:space="0" w:color="auto"/>
              <w:bottom w:val="nil"/>
              <w:right w:val="nil"/>
            </w:tcBorders>
            <w:tcMar>
              <w:left w:w="0" w:type="dxa"/>
              <w:right w:w="0" w:type="dxa"/>
            </w:tcMar>
            <w:vAlign w:val="center"/>
            <w:hideMark/>
          </w:tcPr>
          <w:p w:rsidR="00F258AD" w:rsidRPr="003B1002" w:rsidRDefault="00F258AD" w:rsidP="00F61E08">
            <w:pPr>
              <w:snapToGrid w:val="0"/>
              <w:rPr>
                <w:rFonts w:ascii="仿宋_GB2312" w:eastAsia="仿宋_GB2312" w:hAnsi="宋体" w:cs="宋体"/>
                <w:color w:val="000000"/>
                <w:sz w:val="22"/>
                <w:szCs w:val="20"/>
              </w:rPr>
            </w:pPr>
            <w:r w:rsidRPr="003B1002">
              <w:rPr>
                <w:rFonts w:ascii="仿宋_GB2312" w:eastAsia="仿宋_GB2312" w:hAnsi="宋体" w:cs="宋体" w:hint="eastAsia"/>
                <w:color w:val="000000"/>
                <w:sz w:val="22"/>
                <w:szCs w:val="20"/>
              </w:rPr>
              <w:t>④7天内是否有新冠肺炎患者和无症状感染者接触史？</w:t>
            </w:r>
          </w:p>
        </w:tc>
        <w:tc>
          <w:tcPr>
            <w:tcW w:w="268" w:type="pct"/>
            <w:tcBorders>
              <w:top w:val="nil"/>
              <w:left w:val="nil"/>
              <w:bottom w:val="nil"/>
              <w:right w:val="nil"/>
            </w:tcBorders>
            <w:vAlign w:val="center"/>
            <w:hideMark/>
          </w:tcPr>
          <w:p w:rsidR="00F258AD" w:rsidRPr="003B1002" w:rsidRDefault="00F258AD" w:rsidP="00F61E08">
            <w:pPr>
              <w:snapToGrid w:val="0"/>
              <w:jc w:val="center"/>
              <w:rPr>
                <w:rFonts w:ascii="仿宋_GB2312" w:eastAsia="仿宋_GB2312"/>
                <w:b/>
                <w:sz w:val="22"/>
                <w:szCs w:val="28"/>
              </w:rPr>
            </w:pPr>
            <w:r w:rsidRPr="003B1002">
              <w:rPr>
                <w:rFonts w:ascii="仿宋_GB2312" w:eastAsia="仿宋_GB2312" w:hint="eastAsia"/>
                <w:b/>
                <w:sz w:val="22"/>
              </w:rPr>
              <w:t>有</w:t>
            </w:r>
          </w:p>
        </w:tc>
        <w:tc>
          <w:tcPr>
            <w:tcW w:w="268" w:type="pct"/>
            <w:tcBorders>
              <w:top w:val="nil"/>
              <w:left w:val="nil"/>
              <w:bottom w:val="nil"/>
              <w:right w:val="single" w:sz="4" w:space="0" w:color="auto"/>
            </w:tcBorders>
            <w:vAlign w:val="center"/>
            <w:hideMark/>
          </w:tcPr>
          <w:p w:rsidR="00F258AD" w:rsidRPr="003B1002" w:rsidRDefault="00F258AD" w:rsidP="00F61E08">
            <w:pPr>
              <w:snapToGrid w:val="0"/>
              <w:jc w:val="center"/>
              <w:rPr>
                <w:rFonts w:ascii="仿宋_GB2312" w:eastAsia="仿宋_GB2312"/>
                <w:b/>
                <w:sz w:val="22"/>
                <w:szCs w:val="28"/>
              </w:rPr>
            </w:pPr>
            <w:r w:rsidRPr="003B1002">
              <w:rPr>
                <w:rFonts w:ascii="仿宋_GB2312" w:eastAsia="仿宋_GB2312" w:hint="eastAsia"/>
                <w:b/>
                <w:sz w:val="22"/>
              </w:rPr>
              <w:t>无</w:t>
            </w: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F258AD" w:rsidRPr="003B1002" w:rsidRDefault="00F258AD" w:rsidP="00F61E08">
            <w:pPr>
              <w:widowControl/>
              <w:jc w:val="left"/>
              <w:rPr>
                <w:rFonts w:ascii="仿宋_GB2312" w:eastAsia="仿宋_GB2312"/>
                <w:b/>
                <w:spacing w:val="-8"/>
                <w:sz w:val="28"/>
                <w:szCs w:val="28"/>
              </w:rPr>
            </w:pPr>
          </w:p>
        </w:tc>
      </w:tr>
      <w:tr w:rsidR="00F258AD" w:rsidRPr="003B1002" w:rsidTr="00F61E08">
        <w:trPr>
          <w:trHeight w:val="363"/>
        </w:trPr>
        <w:tc>
          <w:tcPr>
            <w:tcW w:w="3833" w:type="pct"/>
            <w:gridSpan w:val="4"/>
            <w:tcBorders>
              <w:top w:val="nil"/>
              <w:left w:val="single" w:sz="4" w:space="0" w:color="auto"/>
              <w:bottom w:val="nil"/>
              <w:right w:val="nil"/>
            </w:tcBorders>
            <w:tcMar>
              <w:left w:w="0" w:type="dxa"/>
              <w:right w:w="0" w:type="dxa"/>
            </w:tcMar>
            <w:vAlign w:val="center"/>
            <w:hideMark/>
          </w:tcPr>
          <w:p w:rsidR="00F258AD" w:rsidRPr="003B1002" w:rsidRDefault="00F258AD" w:rsidP="00F61E08">
            <w:pPr>
              <w:snapToGrid w:val="0"/>
              <w:rPr>
                <w:rFonts w:ascii="仿宋_GB2312" w:eastAsia="仿宋_GB2312" w:hAnsi="宋体" w:cs="宋体"/>
                <w:color w:val="000000"/>
                <w:sz w:val="22"/>
                <w:szCs w:val="20"/>
              </w:rPr>
            </w:pPr>
            <w:r w:rsidRPr="003B1002">
              <w:rPr>
                <w:rFonts w:ascii="仿宋_GB2312" w:eastAsia="仿宋_GB2312" w:hAnsi="宋体" w:cs="宋体" w:hint="eastAsia"/>
                <w:color w:val="000000"/>
                <w:sz w:val="22"/>
                <w:szCs w:val="20"/>
              </w:rPr>
              <w:t>⑤7天内是否有国内中高风险地区所在县（市、区、旗）的行程史、旅居史？</w:t>
            </w:r>
          </w:p>
        </w:tc>
        <w:tc>
          <w:tcPr>
            <w:tcW w:w="268" w:type="pct"/>
            <w:tcBorders>
              <w:top w:val="nil"/>
              <w:left w:val="nil"/>
              <w:bottom w:val="nil"/>
              <w:right w:val="nil"/>
            </w:tcBorders>
            <w:vAlign w:val="center"/>
            <w:hideMark/>
          </w:tcPr>
          <w:p w:rsidR="00F258AD" w:rsidRPr="003B1002" w:rsidRDefault="00F258AD" w:rsidP="00F61E08">
            <w:pPr>
              <w:snapToGrid w:val="0"/>
              <w:jc w:val="center"/>
              <w:rPr>
                <w:rFonts w:ascii="仿宋_GB2312" w:eastAsia="仿宋_GB2312"/>
                <w:b/>
                <w:sz w:val="22"/>
                <w:szCs w:val="28"/>
              </w:rPr>
            </w:pPr>
            <w:r w:rsidRPr="003B1002">
              <w:rPr>
                <w:rFonts w:ascii="仿宋_GB2312" w:eastAsia="仿宋_GB2312" w:hint="eastAsia"/>
                <w:b/>
                <w:sz w:val="22"/>
              </w:rPr>
              <w:t>有</w:t>
            </w:r>
          </w:p>
        </w:tc>
        <w:tc>
          <w:tcPr>
            <w:tcW w:w="268" w:type="pct"/>
            <w:tcBorders>
              <w:top w:val="nil"/>
              <w:left w:val="nil"/>
              <w:bottom w:val="nil"/>
              <w:right w:val="single" w:sz="4" w:space="0" w:color="auto"/>
            </w:tcBorders>
            <w:vAlign w:val="center"/>
            <w:hideMark/>
          </w:tcPr>
          <w:p w:rsidR="00F258AD" w:rsidRPr="003B1002" w:rsidRDefault="00F258AD" w:rsidP="00F61E08">
            <w:pPr>
              <w:snapToGrid w:val="0"/>
              <w:jc w:val="center"/>
              <w:rPr>
                <w:rFonts w:ascii="仿宋_GB2312" w:eastAsia="仿宋_GB2312"/>
                <w:b/>
                <w:sz w:val="22"/>
                <w:szCs w:val="28"/>
              </w:rPr>
            </w:pPr>
            <w:r w:rsidRPr="003B1002">
              <w:rPr>
                <w:rFonts w:ascii="仿宋_GB2312" w:eastAsia="仿宋_GB2312" w:hint="eastAsia"/>
                <w:b/>
                <w:sz w:val="22"/>
              </w:rPr>
              <w:t>无</w:t>
            </w: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F258AD" w:rsidRPr="003B1002" w:rsidRDefault="00F258AD" w:rsidP="00F61E08">
            <w:pPr>
              <w:widowControl/>
              <w:jc w:val="left"/>
              <w:rPr>
                <w:rFonts w:ascii="仿宋_GB2312" w:eastAsia="仿宋_GB2312"/>
                <w:b/>
                <w:spacing w:val="-8"/>
                <w:sz w:val="28"/>
                <w:szCs w:val="28"/>
              </w:rPr>
            </w:pPr>
          </w:p>
        </w:tc>
      </w:tr>
      <w:tr w:rsidR="00F258AD" w:rsidRPr="003B1002" w:rsidTr="00F61E08">
        <w:trPr>
          <w:trHeight w:val="363"/>
        </w:trPr>
        <w:tc>
          <w:tcPr>
            <w:tcW w:w="3833" w:type="pct"/>
            <w:gridSpan w:val="4"/>
            <w:tcBorders>
              <w:top w:val="nil"/>
              <w:left w:val="single" w:sz="4" w:space="0" w:color="auto"/>
              <w:bottom w:val="nil"/>
              <w:right w:val="nil"/>
            </w:tcBorders>
            <w:tcMar>
              <w:left w:w="0" w:type="dxa"/>
              <w:right w:w="0" w:type="dxa"/>
            </w:tcMar>
            <w:vAlign w:val="center"/>
            <w:hideMark/>
          </w:tcPr>
          <w:p w:rsidR="00F258AD" w:rsidRPr="003B1002" w:rsidRDefault="00F258AD" w:rsidP="00F61E08">
            <w:pPr>
              <w:snapToGrid w:val="0"/>
              <w:rPr>
                <w:rFonts w:ascii="仿宋_GB2312" w:eastAsia="仿宋_GB2312" w:hAnsi="宋体" w:cs="宋体"/>
                <w:color w:val="000000"/>
                <w:sz w:val="22"/>
                <w:szCs w:val="20"/>
              </w:rPr>
            </w:pPr>
            <w:r w:rsidRPr="003B1002">
              <w:rPr>
                <w:rFonts w:ascii="仿宋_GB2312" w:eastAsia="仿宋_GB2312" w:hAnsi="宋体" w:cs="宋体" w:hint="eastAsia"/>
                <w:color w:val="000000"/>
                <w:sz w:val="22"/>
                <w:szCs w:val="20"/>
              </w:rPr>
              <w:t>⑥是否是已治愈出院的确诊病例和已解除集中隔离医学观察的无症状感染者，尚在随访及医学观察期内人员？</w:t>
            </w:r>
          </w:p>
        </w:tc>
        <w:tc>
          <w:tcPr>
            <w:tcW w:w="268" w:type="pct"/>
            <w:tcBorders>
              <w:top w:val="nil"/>
              <w:left w:val="nil"/>
              <w:bottom w:val="nil"/>
              <w:right w:val="nil"/>
            </w:tcBorders>
            <w:vAlign w:val="center"/>
            <w:hideMark/>
          </w:tcPr>
          <w:p w:rsidR="00F258AD" w:rsidRPr="003B1002" w:rsidRDefault="00F258AD" w:rsidP="00F61E08">
            <w:pPr>
              <w:snapToGrid w:val="0"/>
              <w:jc w:val="center"/>
              <w:rPr>
                <w:rFonts w:ascii="仿宋_GB2312" w:eastAsia="仿宋_GB2312"/>
                <w:b/>
                <w:sz w:val="22"/>
                <w:szCs w:val="28"/>
              </w:rPr>
            </w:pPr>
            <w:r w:rsidRPr="003B1002">
              <w:rPr>
                <w:rFonts w:ascii="仿宋_GB2312" w:eastAsia="仿宋_GB2312" w:hint="eastAsia"/>
                <w:b/>
                <w:sz w:val="22"/>
              </w:rPr>
              <w:t>有</w:t>
            </w:r>
          </w:p>
        </w:tc>
        <w:tc>
          <w:tcPr>
            <w:tcW w:w="268" w:type="pct"/>
            <w:tcBorders>
              <w:top w:val="nil"/>
              <w:left w:val="nil"/>
              <w:bottom w:val="nil"/>
              <w:right w:val="single" w:sz="4" w:space="0" w:color="auto"/>
            </w:tcBorders>
            <w:vAlign w:val="center"/>
            <w:hideMark/>
          </w:tcPr>
          <w:p w:rsidR="00F258AD" w:rsidRPr="003B1002" w:rsidRDefault="00F258AD" w:rsidP="00F61E08">
            <w:pPr>
              <w:snapToGrid w:val="0"/>
              <w:jc w:val="center"/>
              <w:rPr>
                <w:rFonts w:ascii="仿宋_GB2312" w:eastAsia="仿宋_GB2312"/>
                <w:b/>
                <w:sz w:val="22"/>
                <w:szCs w:val="28"/>
              </w:rPr>
            </w:pPr>
            <w:r w:rsidRPr="003B1002">
              <w:rPr>
                <w:rFonts w:ascii="仿宋_GB2312" w:eastAsia="仿宋_GB2312" w:hint="eastAsia"/>
                <w:b/>
                <w:sz w:val="22"/>
              </w:rPr>
              <w:t>无</w:t>
            </w: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F258AD" w:rsidRPr="003B1002" w:rsidRDefault="00F258AD" w:rsidP="00F61E08">
            <w:pPr>
              <w:widowControl/>
              <w:jc w:val="left"/>
              <w:rPr>
                <w:rFonts w:ascii="仿宋_GB2312" w:eastAsia="仿宋_GB2312"/>
                <w:b/>
                <w:spacing w:val="-8"/>
                <w:sz w:val="28"/>
                <w:szCs w:val="28"/>
              </w:rPr>
            </w:pPr>
          </w:p>
        </w:tc>
      </w:tr>
      <w:tr w:rsidR="00F258AD" w:rsidRPr="003B1002" w:rsidTr="00F61E08">
        <w:trPr>
          <w:trHeight w:val="363"/>
        </w:trPr>
        <w:tc>
          <w:tcPr>
            <w:tcW w:w="3833" w:type="pct"/>
            <w:gridSpan w:val="4"/>
            <w:tcBorders>
              <w:top w:val="nil"/>
              <w:left w:val="single" w:sz="4" w:space="0" w:color="auto"/>
              <w:bottom w:val="nil"/>
              <w:right w:val="nil"/>
            </w:tcBorders>
            <w:tcMar>
              <w:left w:w="0" w:type="dxa"/>
              <w:right w:w="0" w:type="dxa"/>
            </w:tcMar>
            <w:vAlign w:val="center"/>
            <w:hideMark/>
          </w:tcPr>
          <w:p w:rsidR="00F258AD" w:rsidRPr="003B1002" w:rsidRDefault="00F258AD" w:rsidP="00F61E08">
            <w:pPr>
              <w:snapToGrid w:val="0"/>
              <w:rPr>
                <w:rFonts w:ascii="仿宋_GB2312" w:eastAsia="仿宋_GB2312" w:hAnsi="宋体" w:cs="宋体"/>
                <w:color w:val="000000"/>
                <w:sz w:val="22"/>
                <w:szCs w:val="20"/>
              </w:rPr>
            </w:pPr>
            <w:r w:rsidRPr="003B1002">
              <w:rPr>
                <w:rFonts w:ascii="仿宋_GB2312" w:eastAsia="仿宋_GB2312" w:hAnsi="宋体" w:cs="宋体" w:hint="eastAsia"/>
                <w:color w:val="000000"/>
                <w:sz w:val="22"/>
                <w:szCs w:val="20"/>
              </w:rPr>
              <w:t>⑦7天内是否有与正在接受居家健康监测人员共同居住、生活等密切接触？</w:t>
            </w:r>
          </w:p>
        </w:tc>
        <w:tc>
          <w:tcPr>
            <w:tcW w:w="268" w:type="pct"/>
            <w:tcBorders>
              <w:top w:val="nil"/>
              <w:left w:val="nil"/>
              <w:bottom w:val="nil"/>
              <w:right w:val="nil"/>
            </w:tcBorders>
            <w:vAlign w:val="center"/>
            <w:hideMark/>
          </w:tcPr>
          <w:p w:rsidR="00F258AD" w:rsidRPr="003B1002" w:rsidRDefault="00F258AD" w:rsidP="00F61E08">
            <w:pPr>
              <w:snapToGrid w:val="0"/>
              <w:jc w:val="center"/>
              <w:rPr>
                <w:rFonts w:ascii="仿宋_GB2312" w:eastAsia="仿宋_GB2312"/>
                <w:b/>
                <w:sz w:val="22"/>
                <w:szCs w:val="28"/>
              </w:rPr>
            </w:pPr>
            <w:r w:rsidRPr="003B1002">
              <w:rPr>
                <w:rFonts w:ascii="仿宋_GB2312" w:eastAsia="仿宋_GB2312" w:hint="eastAsia"/>
                <w:b/>
                <w:sz w:val="22"/>
              </w:rPr>
              <w:t>是</w:t>
            </w:r>
          </w:p>
        </w:tc>
        <w:tc>
          <w:tcPr>
            <w:tcW w:w="268" w:type="pct"/>
            <w:tcBorders>
              <w:top w:val="nil"/>
              <w:left w:val="nil"/>
              <w:bottom w:val="nil"/>
              <w:right w:val="single" w:sz="4" w:space="0" w:color="auto"/>
            </w:tcBorders>
            <w:vAlign w:val="center"/>
            <w:hideMark/>
          </w:tcPr>
          <w:p w:rsidR="00F258AD" w:rsidRPr="003B1002" w:rsidRDefault="00F258AD" w:rsidP="00F61E08">
            <w:pPr>
              <w:snapToGrid w:val="0"/>
              <w:jc w:val="center"/>
              <w:rPr>
                <w:rFonts w:ascii="仿宋_GB2312" w:eastAsia="仿宋_GB2312"/>
                <w:b/>
                <w:sz w:val="22"/>
                <w:szCs w:val="28"/>
              </w:rPr>
            </w:pPr>
            <w:r w:rsidRPr="003B1002">
              <w:rPr>
                <w:rFonts w:ascii="仿宋_GB2312" w:eastAsia="仿宋_GB2312" w:hint="eastAsia"/>
                <w:b/>
                <w:sz w:val="22"/>
              </w:rPr>
              <w:t>否</w:t>
            </w: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F258AD" w:rsidRPr="003B1002" w:rsidRDefault="00F258AD" w:rsidP="00F61E08">
            <w:pPr>
              <w:widowControl/>
              <w:jc w:val="left"/>
              <w:rPr>
                <w:rFonts w:ascii="仿宋_GB2312" w:eastAsia="仿宋_GB2312"/>
                <w:b/>
                <w:spacing w:val="-8"/>
                <w:sz w:val="28"/>
                <w:szCs w:val="28"/>
              </w:rPr>
            </w:pPr>
          </w:p>
        </w:tc>
      </w:tr>
      <w:tr w:rsidR="00F258AD" w:rsidRPr="003B1002" w:rsidTr="00F61E08">
        <w:trPr>
          <w:trHeight w:val="363"/>
        </w:trPr>
        <w:tc>
          <w:tcPr>
            <w:tcW w:w="3833" w:type="pct"/>
            <w:gridSpan w:val="4"/>
            <w:tcBorders>
              <w:top w:val="nil"/>
              <w:left w:val="single" w:sz="4" w:space="0" w:color="auto"/>
              <w:bottom w:val="nil"/>
              <w:right w:val="nil"/>
            </w:tcBorders>
            <w:tcMar>
              <w:left w:w="0" w:type="dxa"/>
              <w:right w:w="0" w:type="dxa"/>
            </w:tcMar>
            <w:vAlign w:val="center"/>
            <w:hideMark/>
          </w:tcPr>
          <w:p w:rsidR="00F258AD" w:rsidRPr="003B1002" w:rsidRDefault="00F258AD" w:rsidP="00F61E08">
            <w:pPr>
              <w:snapToGrid w:val="0"/>
              <w:rPr>
                <w:rFonts w:ascii="仿宋_GB2312" w:eastAsia="仿宋_GB2312" w:hAnsi="宋体" w:cs="宋体"/>
                <w:color w:val="000000"/>
                <w:sz w:val="22"/>
                <w:szCs w:val="20"/>
              </w:rPr>
            </w:pPr>
            <w:r w:rsidRPr="003B1002">
              <w:rPr>
                <w:rFonts w:ascii="仿宋_GB2312" w:eastAsia="仿宋_GB2312" w:hAnsi="宋体" w:cs="宋体" w:hint="eastAsia"/>
                <w:color w:val="000000"/>
                <w:sz w:val="22"/>
                <w:szCs w:val="20"/>
              </w:rPr>
              <w:t>⑧是否被判为新冠肺炎确诊、疑似病例或无症状感染者的密切接触者？</w:t>
            </w:r>
          </w:p>
        </w:tc>
        <w:tc>
          <w:tcPr>
            <w:tcW w:w="268" w:type="pct"/>
            <w:tcBorders>
              <w:top w:val="nil"/>
              <w:left w:val="nil"/>
              <w:bottom w:val="nil"/>
              <w:right w:val="nil"/>
            </w:tcBorders>
            <w:vAlign w:val="center"/>
            <w:hideMark/>
          </w:tcPr>
          <w:p w:rsidR="00F258AD" w:rsidRPr="003B1002" w:rsidRDefault="00F258AD" w:rsidP="00F61E08">
            <w:pPr>
              <w:snapToGrid w:val="0"/>
              <w:jc w:val="center"/>
              <w:rPr>
                <w:rFonts w:ascii="仿宋_GB2312" w:eastAsia="仿宋_GB2312"/>
                <w:b/>
                <w:sz w:val="22"/>
                <w:szCs w:val="28"/>
              </w:rPr>
            </w:pPr>
            <w:r w:rsidRPr="003B1002">
              <w:rPr>
                <w:rFonts w:ascii="仿宋_GB2312" w:eastAsia="仿宋_GB2312" w:hint="eastAsia"/>
                <w:b/>
                <w:sz w:val="22"/>
              </w:rPr>
              <w:t>有</w:t>
            </w:r>
          </w:p>
        </w:tc>
        <w:tc>
          <w:tcPr>
            <w:tcW w:w="268" w:type="pct"/>
            <w:tcBorders>
              <w:top w:val="nil"/>
              <w:left w:val="nil"/>
              <w:bottom w:val="nil"/>
              <w:right w:val="single" w:sz="4" w:space="0" w:color="auto"/>
            </w:tcBorders>
            <w:vAlign w:val="center"/>
            <w:hideMark/>
          </w:tcPr>
          <w:p w:rsidR="00F258AD" w:rsidRPr="003B1002" w:rsidRDefault="00F258AD" w:rsidP="00F61E08">
            <w:pPr>
              <w:snapToGrid w:val="0"/>
              <w:jc w:val="center"/>
              <w:rPr>
                <w:rFonts w:ascii="仿宋_GB2312" w:eastAsia="仿宋_GB2312"/>
                <w:b/>
                <w:sz w:val="22"/>
                <w:szCs w:val="28"/>
              </w:rPr>
            </w:pPr>
            <w:r w:rsidRPr="003B1002">
              <w:rPr>
                <w:rFonts w:ascii="仿宋_GB2312" w:eastAsia="仿宋_GB2312" w:hint="eastAsia"/>
                <w:b/>
                <w:sz w:val="22"/>
              </w:rPr>
              <w:t>无</w:t>
            </w: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F258AD" w:rsidRPr="003B1002" w:rsidRDefault="00F258AD" w:rsidP="00F61E08">
            <w:pPr>
              <w:widowControl/>
              <w:jc w:val="left"/>
              <w:rPr>
                <w:rFonts w:ascii="仿宋_GB2312" w:eastAsia="仿宋_GB2312"/>
                <w:b/>
                <w:spacing w:val="-8"/>
                <w:sz w:val="28"/>
                <w:szCs w:val="28"/>
              </w:rPr>
            </w:pPr>
          </w:p>
        </w:tc>
      </w:tr>
      <w:tr w:rsidR="00F258AD" w:rsidRPr="003B1002" w:rsidTr="00F61E08">
        <w:trPr>
          <w:trHeight w:val="363"/>
        </w:trPr>
        <w:tc>
          <w:tcPr>
            <w:tcW w:w="3833" w:type="pct"/>
            <w:gridSpan w:val="4"/>
            <w:tcBorders>
              <w:top w:val="nil"/>
              <w:left w:val="single" w:sz="4" w:space="0" w:color="auto"/>
              <w:bottom w:val="nil"/>
              <w:right w:val="nil"/>
            </w:tcBorders>
            <w:tcMar>
              <w:left w:w="0" w:type="dxa"/>
              <w:right w:w="0" w:type="dxa"/>
            </w:tcMar>
            <w:vAlign w:val="center"/>
            <w:hideMark/>
          </w:tcPr>
          <w:p w:rsidR="00F258AD" w:rsidRPr="003B1002" w:rsidRDefault="00F258AD" w:rsidP="00F61E08">
            <w:pPr>
              <w:snapToGrid w:val="0"/>
              <w:rPr>
                <w:rFonts w:ascii="仿宋_GB2312" w:eastAsia="仿宋_GB2312" w:hAnsi="宋体" w:cs="宋体"/>
                <w:color w:val="000000"/>
                <w:sz w:val="22"/>
                <w:szCs w:val="20"/>
              </w:rPr>
            </w:pPr>
            <w:r w:rsidRPr="003B1002">
              <w:rPr>
                <w:rFonts w:ascii="仿宋_GB2312" w:eastAsia="仿宋_GB2312" w:hAnsi="宋体" w:cs="宋体" w:hint="eastAsia"/>
                <w:color w:val="000000"/>
                <w:sz w:val="22"/>
                <w:szCs w:val="20"/>
              </w:rPr>
              <w:t>⑨是否有因疫情防控需要，其他正在接受健康监测的情况?</w:t>
            </w:r>
          </w:p>
        </w:tc>
        <w:tc>
          <w:tcPr>
            <w:tcW w:w="268" w:type="pct"/>
            <w:tcBorders>
              <w:top w:val="nil"/>
              <w:left w:val="nil"/>
              <w:bottom w:val="nil"/>
              <w:right w:val="nil"/>
            </w:tcBorders>
            <w:vAlign w:val="center"/>
            <w:hideMark/>
          </w:tcPr>
          <w:p w:rsidR="00F258AD" w:rsidRPr="003B1002" w:rsidRDefault="00F258AD" w:rsidP="00F61E08">
            <w:pPr>
              <w:snapToGrid w:val="0"/>
              <w:jc w:val="center"/>
              <w:rPr>
                <w:rFonts w:ascii="仿宋_GB2312" w:eastAsia="仿宋_GB2312"/>
                <w:b/>
                <w:sz w:val="22"/>
                <w:szCs w:val="28"/>
              </w:rPr>
            </w:pPr>
            <w:r w:rsidRPr="003B1002">
              <w:rPr>
                <w:rFonts w:ascii="仿宋_GB2312" w:eastAsia="仿宋_GB2312" w:hint="eastAsia"/>
                <w:b/>
                <w:sz w:val="22"/>
              </w:rPr>
              <w:t>是</w:t>
            </w:r>
          </w:p>
        </w:tc>
        <w:tc>
          <w:tcPr>
            <w:tcW w:w="268" w:type="pct"/>
            <w:tcBorders>
              <w:top w:val="nil"/>
              <w:left w:val="nil"/>
              <w:bottom w:val="nil"/>
              <w:right w:val="single" w:sz="4" w:space="0" w:color="auto"/>
            </w:tcBorders>
            <w:vAlign w:val="center"/>
            <w:hideMark/>
          </w:tcPr>
          <w:p w:rsidR="00F258AD" w:rsidRPr="003B1002" w:rsidRDefault="00F258AD" w:rsidP="00F61E08">
            <w:pPr>
              <w:snapToGrid w:val="0"/>
              <w:jc w:val="center"/>
              <w:rPr>
                <w:rFonts w:ascii="仿宋_GB2312" w:eastAsia="仿宋_GB2312"/>
                <w:b/>
                <w:sz w:val="22"/>
                <w:szCs w:val="28"/>
              </w:rPr>
            </w:pPr>
            <w:r w:rsidRPr="003B1002">
              <w:rPr>
                <w:rFonts w:ascii="仿宋_GB2312" w:eastAsia="仿宋_GB2312" w:hint="eastAsia"/>
                <w:b/>
                <w:sz w:val="22"/>
              </w:rPr>
              <w:t>否</w:t>
            </w: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F258AD" w:rsidRPr="003B1002" w:rsidRDefault="00F258AD" w:rsidP="00F61E08">
            <w:pPr>
              <w:widowControl/>
              <w:jc w:val="left"/>
              <w:rPr>
                <w:rFonts w:ascii="仿宋_GB2312" w:eastAsia="仿宋_GB2312"/>
                <w:b/>
                <w:spacing w:val="-8"/>
                <w:sz w:val="28"/>
                <w:szCs w:val="28"/>
              </w:rPr>
            </w:pPr>
          </w:p>
        </w:tc>
      </w:tr>
      <w:tr w:rsidR="00F258AD" w:rsidRPr="003B1002" w:rsidTr="00F61E08">
        <w:trPr>
          <w:trHeight w:val="363"/>
        </w:trPr>
        <w:tc>
          <w:tcPr>
            <w:tcW w:w="3833" w:type="pct"/>
            <w:gridSpan w:val="4"/>
            <w:tcBorders>
              <w:top w:val="nil"/>
              <w:left w:val="single" w:sz="4" w:space="0" w:color="auto"/>
              <w:bottom w:val="nil"/>
              <w:right w:val="nil"/>
            </w:tcBorders>
            <w:tcMar>
              <w:left w:w="0" w:type="dxa"/>
              <w:right w:w="0" w:type="dxa"/>
            </w:tcMar>
            <w:vAlign w:val="center"/>
            <w:hideMark/>
          </w:tcPr>
          <w:p w:rsidR="00F258AD" w:rsidRPr="003B1002" w:rsidRDefault="00F258AD" w:rsidP="00F61E08">
            <w:pPr>
              <w:snapToGrid w:val="0"/>
              <w:rPr>
                <w:rFonts w:ascii="仿宋_GB2312" w:eastAsia="仿宋_GB2312" w:hAnsi="宋体" w:cs="宋体"/>
                <w:color w:val="000000"/>
                <w:sz w:val="22"/>
                <w:szCs w:val="20"/>
              </w:rPr>
            </w:pPr>
            <w:r w:rsidRPr="003B1002">
              <w:rPr>
                <w:rFonts w:ascii="仿宋_GB2312" w:eastAsia="仿宋_GB2312" w:hAnsi="宋体" w:cs="宋体" w:hint="eastAsia"/>
                <w:color w:val="000000"/>
                <w:sz w:val="22"/>
                <w:szCs w:val="20"/>
              </w:rPr>
              <w:t>⑩是否已完成新冠疫苗的全程接种？</w:t>
            </w:r>
          </w:p>
        </w:tc>
        <w:tc>
          <w:tcPr>
            <w:tcW w:w="268" w:type="pct"/>
            <w:tcBorders>
              <w:top w:val="nil"/>
              <w:left w:val="nil"/>
              <w:bottom w:val="nil"/>
              <w:right w:val="nil"/>
            </w:tcBorders>
            <w:vAlign w:val="center"/>
            <w:hideMark/>
          </w:tcPr>
          <w:p w:rsidR="00F258AD" w:rsidRPr="003B1002" w:rsidRDefault="00F258AD" w:rsidP="00F61E08">
            <w:pPr>
              <w:snapToGrid w:val="0"/>
              <w:jc w:val="center"/>
              <w:rPr>
                <w:rFonts w:ascii="仿宋_GB2312" w:eastAsia="仿宋_GB2312"/>
                <w:b/>
                <w:sz w:val="22"/>
                <w:szCs w:val="28"/>
              </w:rPr>
            </w:pPr>
            <w:r w:rsidRPr="003B1002">
              <w:rPr>
                <w:rFonts w:ascii="仿宋_GB2312" w:eastAsia="仿宋_GB2312" w:hint="eastAsia"/>
                <w:b/>
                <w:sz w:val="22"/>
              </w:rPr>
              <w:t>有</w:t>
            </w:r>
          </w:p>
        </w:tc>
        <w:tc>
          <w:tcPr>
            <w:tcW w:w="268" w:type="pct"/>
            <w:tcBorders>
              <w:top w:val="nil"/>
              <w:left w:val="nil"/>
              <w:bottom w:val="nil"/>
              <w:right w:val="single" w:sz="4" w:space="0" w:color="auto"/>
            </w:tcBorders>
            <w:vAlign w:val="center"/>
            <w:hideMark/>
          </w:tcPr>
          <w:p w:rsidR="00F258AD" w:rsidRPr="003B1002" w:rsidRDefault="00F258AD" w:rsidP="00F61E08">
            <w:pPr>
              <w:snapToGrid w:val="0"/>
              <w:jc w:val="center"/>
              <w:rPr>
                <w:rFonts w:ascii="仿宋_GB2312" w:eastAsia="仿宋_GB2312"/>
                <w:b/>
                <w:sz w:val="22"/>
                <w:szCs w:val="28"/>
              </w:rPr>
            </w:pPr>
            <w:r w:rsidRPr="003B1002">
              <w:rPr>
                <w:rFonts w:ascii="仿宋_GB2312" w:eastAsia="仿宋_GB2312" w:hint="eastAsia"/>
                <w:b/>
                <w:sz w:val="22"/>
              </w:rPr>
              <w:t>无</w:t>
            </w: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F258AD" w:rsidRPr="003B1002" w:rsidRDefault="00F258AD" w:rsidP="00F61E08">
            <w:pPr>
              <w:widowControl/>
              <w:jc w:val="left"/>
              <w:rPr>
                <w:rFonts w:ascii="仿宋_GB2312" w:eastAsia="仿宋_GB2312"/>
                <w:b/>
                <w:spacing w:val="-8"/>
                <w:sz w:val="28"/>
                <w:szCs w:val="28"/>
              </w:rPr>
            </w:pPr>
          </w:p>
        </w:tc>
      </w:tr>
      <w:tr w:rsidR="00F258AD" w:rsidRPr="003B1002" w:rsidTr="00F61E08">
        <w:trPr>
          <w:trHeight w:val="785"/>
        </w:trPr>
        <w:tc>
          <w:tcPr>
            <w:tcW w:w="5000" w:type="pct"/>
            <w:gridSpan w:val="7"/>
            <w:tcBorders>
              <w:top w:val="single" w:sz="4" w:space="0" w:color="auto"/>
              <w:left w:val="single" w:sz="4" w:space="0" w:color="auto"/>
              <w:bottom w:val="single" w:sz="4" w:space="0" w:color="auto"/>
              <w:right w:val="single" w:sz="4" w:space="0" w:color="auto"/>
            </w:tcBorders>
          </w:tcPr>
          <w:p w:rsidR="00F258AD" w:rsidRPr="003B1002" w:rsidRDefault="00F258AD" w:rsidP="00F61E08">
            <w:pPr>
              <w:snapToGrid w:val="0"/>
              <w:rPr>
                <w:rFonts w:ascii="仿宋_GB2312" w:eastAsia="仿宋_GB2312"/>
                <w:b/>
                <w:sz w:val="24"/>
                <w:szCs w:val="28"/>
              </w:rPr>
            </w:pPr>
            <w:r w:rsidRPr="003B1002">
              <w:rPr>
                <w:rFonts w:ascii="仿宋_GB2312" w:eastAsia="仿宋_GB2312" w:hint="eastAsia"/>
                <w:b/>
                <w:sz w:val="24"/>
                <w:szCs w:val="28"/>
              </w:rPr>
              <w:t>需要申报的其他情况：</w:t>
            </w:r>
          </w:p>
          <w:p w:rsidR="00F258AD" w:rsidRPr="003B1002" w:rsidRDefault="00F258AD" w:rsidP="00F61E08">
            <w:pPr>
              <w:pStyle w:val="a5"/>
              <w:spacing w:line="240" w:lineRule="auto"/>
              <w:ind w:firstLineChars="0" w:firstLine="0"/>
              <w:rPr>
                <w:rFonts w:ascii="仿宋_GB2312" w:eastAsia="仿宋_GB2312"/>
              </w:rPr>
            </w:pPr>
          </w:p>
        </w:tc>
      </w:tr>
      <w:tr w:rsidR="00F258AD" w:rsidRPr="003B1002" w:rsidTr="00F61E08">
        <w:trPr>
          <w:trHeight w:val="2147"/>
        </w:trPr>
        <w:tc>
          <w:tcPr>
            <w:tcW w:w="5000" w:type="pct"/>
            <w:gridSpan w:val="7"/>
            <w:tcBorders>
              <w:top w:val="single" w:sz="4" w:space="0" w:color="auto"/>
              <w:left w:val="single" w:sz="4" w:space="0" w:color="auto"/>
              <w:bottom w:val="single" w:sz="4" w:space="0" w:color="auto"/>
              <w:right w:val="single" w:sz="4" w:space="0" w:color="auto"/>
            </w:tcBorders>
            <w:hideMark/>
          </w:tcPr>
          <w:p w:rsidR="00F258AD" w:rsidRPr="003B1002" w:rsidRDefault="00F258AD" w:rsidP="00F61E08">
            <w:pPr>
              <w:snapToGrid w:val="0"/>
              <w:rPr>
                <w:rFonts w:ascii="仿宋_GB2312" w:eastAsia="仿宋_GB2312"/>
                <w:b/>
                <w:sz w:val="24"/>
                <w:szCs w:val="28"/>
              </w:rPr>
            </w:pPr>
            <w:r w:rsidRPr="003B1002">
              <w:rPr>
                <w:rFonts w:ascii="仿宋_GB2312" w:eastAsia="仿宋_GB2312" w:hint="eastAsia"/>
                <w:b/>
                <w:sz w:val="24"/>
                <w:szCs w:val="28"/>
              </w:rPr>
              <w:t>本人承诺：</w:t>
            </w:r>
          </w:p>
          <w:p w:rsidR="00F258AD" w:rsidRPr="003B1002" w:rsidRDefault="00F258AD" w:rsidP="00F61E08">
            <w:pPr>
              <w:snapToGrid w:val="0"/>
              <w:rPr>
                <w:rFonts w:ascii="仿宋_GB2312" w:eastAsia="仿宋_GB2312"/>
                <w:sz w:val="22"/>
                <w:szCs w:val="21"/>
              </w:rPr>
            </w:pPr>
            <w:r w:rsidRPr="003B1002">
              <w:rPr>
                <w:rFonts w:ascii="仿宋_GB2312" w:eastAsia="仿宋_GB2312" w:hint="eastAsia"/>
                <w:sz w:val="22"/>
                <w:szCs w:val="21"/>
              </w:rPr>
              <w:t>本人在此郑重承诺：本人已认真阅读《常州市财政局关于2022年度全国会计专业技术中级资格考试常州考区新冠肺炎疫情防控及有关事项的公告》（2022年8月24日发布），知悉告知事项和防疫要求。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rsidR="00F258AD" w:rsidRPr="003B1002" w:rsidRDefault="00F258AD" w:rsidP="00F61E08">
            <w:pPr>
              <w:snapToGrid w:val="0"/>
              <w:rPr>
                <w:rFonts w:ascii="仿宋_GB2312" w:eastAsia="仿宋_GB2312"/>
                <w:sz w:val="22"/>
                <w:szCs w:val="21"/>
              </w:rPr>
            </w:pPr>
          </w:p>
          <w:p w:rsidR="00F258AD" w:rsidRPr="003B1002" w:rsidRDefault="00F258AD" w:rsidP="00F61E08">
            <w:pPr>
              <w:snapToGrid w:val="0"/>
              <w:rPr>
                <w:rFonts w:ascii="仿宋_GB2312" w:eastAsia="仿宋_GB2312"/>
                <w:sz w:val="22"/>
              </w:rPr>
            </w:pPr>
          </w:p>
          <w:p w:rsidR="00F258AD" w:rsidRPr="003B1002" w:rsidRDefault="00F258AD" w:rsidP="00F61E08">
            <w:pPr>
              <w:snapToGrid w:val="0"/>
              <w:spacing w:before="240" w:after="240"/>
              <w:ind w:firstLineChars="1150" w:firstLine="3694"/>
              <w:rPr>
                <w:rFonts w:ascii="仿宋_GB2312" w:eastAsia="仿宋_GB2312"/>
                <w:b/>
                <w:sz w:val="32"/>
                <w:szCs w:val="32"/>
              </w:rPr>
            </w:pPr>
            <w:r w:rsidRPr="003B1002">
              <w:rPr>
                <w:rFonts w:ascii="仿宋_GB2312" w:eastAsia="仿宋_GB2312" w:hint="eastAsia"/>
                <w:b/>
                <w:sz w:val="32"/>
                <w:szCs w:val="32"/>
              </w:rPr>
              <w:t xml:space="preserve">承诺人（签名）：         </w:t>
            </w:r>
          </w:p>
        </w:tc>
      </w:tr>
    </w:tbl>
    <w:p w:rsidR="00F258AD" w:rsidRPr="008548E2" w:rsidRDefault="00F258AD" w:rsidP="00F258AD"/>
    <w:p w:rsidR="003730E9" w:rsidRDefault="003730E9">
      <w:bookmarkStart w:id="0" w:name="_GoBack"/>
      <w:bookmarkEnd w:id="0"/>
    </w:p>
    <w:sectPr w:rsidR="003730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705"/>
    <w:rsid w:val="003730E9"/>
    <w:rsid w:val="008A4705"/>
    <w:rsid w:val="00F25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8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材料标题"/>
    <w:basedOn w:val="a"/>
    <w:next w:val="a"/>
    <w:link w:val="Char"/>
    <w:autoRedefine/>
    <w:qFormat/>
    <w:rsid w:val="00F258AD"/>
    <w:pPr>
      <w:adjustRightInd w:val="0"/>
      <w:snapToGrid w:val="0"/>
      <w:spacing w:line="700" w:lineRule="exact"/>
      <w:jc w:val="center"/>
    </w:pPr>
    <w:rPr>
      <w:rFonts w:ascii="方正小标宋简体" w:eastAsia="方正小标宋简体" w:hAnsi="Times New Roman" w:cs="Times New Roman"/>
      <w:color w:val="000000"/>
      <w:sz w:val="44"/>
      <w:szCs w:val="44"/>
    </w:rPr>
  </w:style>
  <w:style w:type="character" w:customStyle="1" w:styleId="Char">
    <w:name w:val="材料标题 Char"/>
    <w:link w:val="a3"/>
    <w:rsid w:val="00F258AD"/>
    <w:rPr>
      <w:rFonts w:ascii="方正小标宋简体" w:eastAsia="方正小标宋简体" w:hAnsi="Times New Roman" w:cs="Times New Roman"/>
      <w:color w:val="000000"/>
      <w:sz w:val="44"/>
      <w:szCs w:val="44"/>
    </w:rPr>
  </w:style>
  <w:style w:type="paragraph" w:styleId="a4">
    <w:name w:val="Body Text"/>
    <w:basedOn w:val="a"/>
    <w:link w:val="Char0"/>
    <w:uiPriority w:val="1"/>
    <w:qFormat/>
    <w:rsid w:val="00F258AD"/>
    <w:pPr>
      <w:autoSpaceDE w:val="0"/>
      <w:autoSpaceDN w:val="0"/>
      <w:jc w:val="left"/>
    </w:pPr>
    <w:rPr>
      <w:rFonts w:ascii="仿宋_GB2312" w:eastAsia="仿宋_GB2312" w:hAnsi="仿宋_GB2312" w:cs="仿宋_GB2312"/>
      <w:kern w:val="0"/>
      <w:sz w:val="32"/>
      <w:szCs w:val="32"/>
      <w:lang w:val="zh-CN" w:bidi="zh-CN"/>
    </w:rPr>
  </w:style>
  <w:style w:type="character" w:customStyle="1" w:styleId="Char0">
    <w:name w:val="正文文本 Char"/>
    <w:basedOn w:val="a0"/>
    <w:link w:val="a4"/>
    <w:uiPriority w:val="1"/>
    <w:rsid w:val="00F258AD"/>
    <w:rPr>
      <w:rFonts w:ascii="仿宋_GB2312" w:eastAsia="仿宋_GB2312" w:hAnsi="仿宋_GB2312" w:cs="仿宋_GB2312"/>
      <w:kern w:val="0"/>
      <w:sz w:val="32"/>
      <w:szCs w:val="32"/>
      <w:lang w:val="zh-CN" w:bidi="zh-CN"/>
    </w:rPr>
  </w:style>
  <w:style w:type="paragraph" w:customStyle="1" w:styleId="a5">
    <w:name w:val="首行缩进"/>
    <w:basedOn w:val="a"/>
    <w:uiPriority w:val="99"/>
    <w:qFormat/>
    <w:rsid w:val="00F258AD"/>
    <w:pPr>
      <w:spacing w:line="360" w:lineRule="auto"/>
      <w:ind w:firstLineChars="200" w:firstLine="480"/>
    </w:pPr>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8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材料标题"/>
    <w:basedOn w:val="a"/>
    <w:next w:val="a"/>
    <w:link w:val="Char"/>
    <w:autoRedefine/>
    <w:qFormat/>
    <w:rsid w:val="00F258AD"/>
    <w:pPr>
      <w:adjustRightInd w:val="0"/>
      <w:snapToGrid w:val="0"/>
      <w:spacing w:line="700" w:lineRule="exact"/>
      <w:jc w:val="center"/>
    </w:pPr>
    <w:rPr>
      <w:rFonts w:ascii="方正小标宋简体" w:eastAsia="方正小标宋简体" w:hAnsi="Times New Roman" w:cs="Times New Roman"/>
      <w:color w:val="000000"/>
      <w:sz w:val="44"/>
      <w:szCs w:val="44"/>
    </w:rPr>
  </w:style>
  <w:style w:type="character" w:customStyle="1" w:styleId="Char">
    <w:name w:val="材料标题 Char"/>
    <w:link w:val="a3"/>
    <w:rsid w:val="00F258AD"/>
    <w:rPr>
      <w:rFonts w:ascii="方正小标宋简体" w:eastAsia="方正小标宋简体" w:hAnsi="Times New Roman" w:cs="Times New Roman"/>
      <w:color w:val="000000"/>
      <w:sz w:val="44"/>
      <w:szCs w:val="44"/>
    </w:rPr>
  </w:style>
  <w:style w:type="paragraph" w:styleId="a4">
    <w:name w:val="Body Text"/>
    <w:basedOn w:val="a"/>
    <w:link w:val="Char0"/>
    <w:uiPriority w:val="1"/>
    <w:qFormat/>
    <w:rsid w:val="00F258AD"/>
    <w:pPr>
      <w:autoSpaceDE w:val="0"/>
      <w:autoSpaceDN w:val="0"/>
      <w:jc w:val="left"/>
    </w:pPr>
    <w:rPr>
      <w:rFonts w:ascii="仿宋_GB2312" w:eastAsia="仿宋_GB2312" w:hAnsi="仿宋_GB2312" w:cs="仿宋_GB2312"/>
      <w:kern w:val="0"/>
      <w:sz w:val="32"/>
      <w:szCs w:val="32"/>
      <w:lang w:val="zh-CN" w:bidi="zh-CN"/>
    </w:rPr>
  </w:style>
  <w:style w:type="character" w:customStyle="1" w:styleId="Char0">
    <w:name w:val="正文文本 Char"/>
    <w:basedOn w:val="a0"/>
    <w:link w:val="a4"/>
    <w:uiPriority w:val="1"/>
    <w:rsid w:val="00F258AD"/>
    <w:rPr>
      <w:rFonts w:ascii="仿宋_GB2312" w:eastAsia="仿宋_GB2312" w:hAnsi="仿宋_GB2312" w:cs="仿宋_GB2312"/>
      <w:kern w:val="0"/>
      <w:sz w:val="32"/>
      <w:szCs w:val="32"/>
      <w:lang w:val="zh-CN" w:bidi="zh-CN"/>
    </w:rPr>
  </w:style>
  <w:style w:type="paragraph" w:customStyle="1" w:styleId="a5">
    <w:name w:val="首行缩进"/>
    <w:basedOn w:val="a"/>
    <w:uiPriority w:val="99"/>
    <w:qFormat/>
    <w:rsid w:val="00F258AD"/>
    <w:pPr>
      <w:spacing w:line="360" w:lineRule="auto"/>
      <w:ind w:firstLineChars="200" w:firstLine="48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611</Characters>
  <Application>Microsoft Office Word</Application>
  <DocSecurity>0</DocSecurity>
  <Lines>5</Lines>
  <Paragraphs>1</Paragraphs>
  <ScaleCrop>false</ScaleCrop>
  <Company>HP Inc.</Company>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2022-08-25T01:35:00Z</dcterms:created>
  <dcterms:modified xsi:type="dcterms:W3CDTF">2022-08-25T01:35:00Z</dcterms:modified>
</cp:coreProperties>
</file>