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 xml:space="preserve">55 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根据《中华人民共和国土地管理法》第四十五条的规定，本次征收土地目的为由政府组织实施的能源、交通、水利、通信、邮政等基础设施建设需要用地。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</w:rPr>
        <w:t>222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109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武进区前黄镇</w:t>
      </w:r>
      <w:r>
        <w:rPr>
          <w:rFonts w:hint="eastAsia" w:ascii="仿宋" w:hAnsi="仿宋" w:eastAsia="仿宋" w:cs="仿宋"/>
          <w:sz w:val="32"/>
        </w:rPr>
        <w:t>范围内。拟征收土地位置详见附图。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32"/>
          <w:szCs w:val="2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 xml:space="preserve">55 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根据《中华人民共和国土地管理法》第四十五条的规定，本次征收土地目的为由政府组织实施的能源、交通、水利、通信、邮政等基础设施建设需要用地。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</w:rPr>
        <w:t>222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109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武进区前黄镇</w:t>
      </w:r>
      <w:r>
        <w:rPr>
          <w:rFonts w:hint="eastAsia" w:ascii="仿宋" w:hAnsi="仿宋" w:eastAsia="仿宋" w:cs="仿宋"/>
          <w:sz w:val="32"/>
        </w:rPr>
        <w:t>范围内。拟征收土地位置详见附图。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日</w:t>
      </w:r>
      <w:bookmarkStart w:id="0" w:name="_GoBack"/>
      <w:bookmarkEnd w:id="0"/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送达单位（盖章）：                   接收单位（盖章）：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送达人（签名）：                     接收人（签字）：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送达日期：</w:t>
      </w:r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ODdjNWEzMGZhODNhOTEwMTliMGE1Y2YyODdhNzgifQ=="/>
  </w:docVars>
  <w:rsids>
    <w:rsidRoot w:val="2566533C"/>
    <w:rsid w:val="09992B4F"/>
    <w:rsid w:val="101C3006"/>
    <w:rsid w:val="11B34780"/>
    <w:rsid w:val="141C2861"/>
    <w:rsid w:val="15DC2E2C"/>
    <w:rsid w:val="22821F7B"/>
    <w:rsid w:val="2566533C"/>
    <w:rsid w:val="31AC3343"/>
    <w:rsid w:val="33633703"/>
    <w:rsid w:val="440279B4"/>
    <w:rsid w:val="49CD76D0"/>
    <w:rsid w:val="4A8073C0"/>
    <w:rsid w:val="4EF86C24"/>
    <w:rsid w:val="51975EFF"/>
    <w:rsid w:val="59C04B5B"/>
    <w:rsid w:val="5ACE39FD"/>
    <w:rsid w:val="5BBD5A47"/>
    <w:rsid w:val="5E6A095F"/>
    <w:rsid w:val="69EF748D"/>
    <w:rsid w:val="7CED53B8"/>
    <w:rsid w:val="7E065601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1237</Words>
  <Characters>1297</Characters>
  <Lines>0</Lines>
  <Paragraphs>0</Paragraphs>
  <TotalTime>1</TotalTime>
  <ScaleCrop>false</ScaleCrop>
  <LinksUpToDate>false</LinksUpToDate>
  <CharactersWithSpaces>1344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Justsoso</cp:lastModifiedBy>
  <cp:lastPrinted>2022-06-30T08:02:11Z</cp:lastPrinted>
  <dcterms:modified xsi:type="dcterms:W3CDTF">2022-06-30T08:02:18Z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6A630C7C8DF546ED8E503754EFC993DD</vt:lpwstr>
  </property>
</Properties>
</file>