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color w:val="000000"/>
          <w:sz w:val="32"/>
          <w:szCs w:val="32"/>
        </w:rPr>
        <w:t xml:space="preserve">附表3 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0"/>
          <w:szCs w:val="40"/>
        </w:rPr>
        <w:t>洛阳镇“消劣争优”支浜周边涉磷企业名单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73"/>
        <w:gridCol w:w="945"/>
        <w:gridCol w:w="1035"/>
        <w:gridCol w:w="1187"/>
        <w:gridCol w:w="3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所在区域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河道名称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河道类型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周边企业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大漕沟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武南河一级支浜</w:t>
            </w: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洛阳镇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常州市康盛车辆配件厂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阳湖大圩内浜支浜洛东段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武进港一级支浜</w:t>
            </w: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常州斯锐达电机配件有限公司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bidi="ar"/>
              </w:rPr>
              <w:t xml:space="preserve"> 常州帝斯威环保设备有限公司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A3708"/>
    <w:rsid w:val="42194577"/>
    <w:rsid w:val="456E0936"/>
    <w:rsid w:val="6FC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="100"/>
      <w:outlineLvl w:val="1"/>
    </w:pPr>
    <w:rPr>
      <w:rFonts w:ascii="Arial" w:hAnsi="Arial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2022-06-28T07:52:00Z</dcterms:created>
  <dc:creator>Administrator</dc:creator>
  <cp:lastModifiedBy>Administrator</cp:lastModifiedBy>
  <dcterms:modified xsi:type="dcterms:W3CDTF">2022-06-28T07:56:26Z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16758E4D4F8740BFBE0B62234AD8EC30</vt:lpwstr>
  </property>
</Properties>
</file>