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sz w:val="32"/>
          <w:szCs w:val="32"/>
        </w:rPr>
      </w:pPr>
      <w:r>
        <w:rPr>
          <w:rFonts w:hint="eastAsia" w:ascii="Times New Roman" w:hAnsi="Times New Roman" w:eastAsia="方正小标宋简体" w:cs="Times New Roman"/>
          <w:sz w:val="44"/>
          <w:szCs w:val="44"/>
          <w:lang w:val="en-US" w:eastAsia="zh-CN"/>
        </w:rPr>
        <w:t xml:space="preserve"> </w:t>
      </w: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r>
        <w:rPr>
          <w:rFonts w:ascii="Times New Roman" w:hAnsi="Times New Roman" w:eastAsia="黑体"/>
          <w:sz w:val="32"/>
          <w:szCs w:val="32"/>
        </w:rPr>
        <w:pict>
          <v:shape id="_x0000_s1026" o:spid="_x0000_s1026" o:spt="136" type="#_x0000_t136" style="position:absolute;left:0pt;margin-left:0pt;margin-top:207.4pt;height:62.35pt;width:442.2pt;mso-position-vertical-relative:page;z-index:251660288;mso-width-relative:page;mso-height-relative:page;" fillcolor="#FE5F34" filled="t" stroked="f" coordsize="21600,21600">
            <v:path/>
            <v:fill on="t" focussize="0,0"/>
            <v:stroke on="f"/>
            <v:imagedata o:title=""/>
            <o:lock v:ext="edit" aspectratio="f"/>
            <v:textpath on="t" fitshape="t" fitpath="t" trim="t" xscale="f" string="常州市武进区应急管理局文件" style="font-family:方正小标宋简体;font-size:72pt;v-rotate-letters:f;v-same-letter-heights:f;v-text-align:center;"/>
          </v:shape>
        </w:pict>
      </w: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仿宋_GB2312" w:cs="仿宋_GB2312"/>
          <w:sz w:val="32"/>
          <w:szCs w:val="32"/>
        </w:rPr>
      </w:pPr>
      <w:bookmarkStart w:id="0" w:name="wenhao_fa"/>
      <w:r>
        <w:rPr>
          <w:rFonts w:hint="eastAsia" w:ascii="Times New Roman" w:hAnsi="Times New Roman" w:eastAsia="仿宋_GB2312" w:cs="仿宋_GB2312"/>
          <w:sz w:val="32"/>
          <w:szCs w:val="32"/>
        </w:rPr>
        <w:t>武应急发</w:t>
      </w:r>
      <w:bookmarkEnd w:id="0"/>
      <w:r>
        <w:rPr>
          <w:rFonts w:hint="eastAsia" w:ascii="Times New Roman" w:hAnsi="Times New Roman" w:eastAsia="仿宋_GB2312" w:cs="仿宋_GB2312"/>
          <w:sz w:val="32"/>
          <w:szCs w:val="32"/>
        </w:rPr>
        <w:t>〔</w:t>
      </w:r>
      <w:bookmarkStart w:id="1" w:name="wenhao_year"/>
      <w:r>
        <w:rPr>
          <w:rFonts w:hint="eastAsia" w:ascii="Times New Roman" w:hAnsi="Times New Roman" w:eastAsia="仿宋_GB2312" w:cs="仿宋_GB2312"/>
          <w:sz w:val="32"/>
          <w:szCs w:val="32"/>
        </w:rPr>
        <w:t>202</w:t>
      </w:r>
      <w:bookmarkEnd w:id="1"/>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cs="Times New Roman"/>
          <w:color w:val="auto"/>
          <w:szCs w:val="32"/>
        </w:rPr>
      </w:pPr>
      <w:r>
        <w:rPr>
          <w:rFonts w:hint="eastAsia" w:ascii="Times New Roman" w:hAnsi="Times New Roman" w:eastAsia="黑体"/>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85725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E5F34"/>
                          </a:solidFill>
                          <a:prstDash val="solid"/>
                          <a:headEnd type="none" w="med" len="med"/>
                          <a:tailEnd type="none" w="med" len="med"/>
                        </a:ln>
                      </wps:spPr>
                      <wps:bodyPr upright="1"/>
                    </wps:wsp>
                  </a:graphicData>
                </a:graphic>
              </wp:anchor>
            </w:drawing>
          </mc:Choice>
          <mc:Fallback>
            <w:pict>
              <v:line id="_x0000_s1026" o:spid="_x0000_s1026" o:spt="20" style="position:absolute;left:0pt;margin-top:6.75pt;height:0pt;width:442.2pt;mso-position-horizontal:center;z-index:251661312;mso-width-relative:page;mso-height-relative:page;" filled="f" stroked="t" coordsize="21600,21600" o:gfxdata="UEsDBAoAAAAAAIdO4kAAAAAAAAAAAAAAAAAEAAAAZHJzL1BLAwQUAAAACACHTuJAKZSJ6tQAAAAG&#10;AQAADwAAAGRycy9kb3ducmV2LnhtbE2PQUvDQBCF74L/YRnBi7Sb1ighZlNU0ItQMPbQ4zQ7TYLZ&#10;2ZDdNPXfO+JBj++94b1vis3Z9epEY+g8G1gtE1DEtbcdNwZ2Hy+LDFSIyBZ7z2TgiwJsysuLAnPr&#10;Z36nUxUbJSUccjTQxjjkWoe6JYdh6QdiyY5+dBhFjo22I85S7nq9TpJ77bBjWWhxoOeW6s9qcgaq&#10;m9fH7c5Pk3+z8/aIQ7rGp70x11er5AFUpHP8O4YffEGHUpgOfmIbVG9AHoni3t6BkjTL0hTU4dfQ&#10;ZaH/45ffUEsDBBQAAAAIAIdO4kAMwUjy+AEAAOUDAAAOAAAAZHJzL2Uyb0RvYy54bWytU81uEzEQ&#10;viPxDpbvZJPSVHSVTQ9NwwVBJOgDTLzeXUv+k8fJJi/BCyBxgxNH7rxNy2N07E1TKJccuNhjz/ib&#10;+b4Zz652RrOtDKicrfhkNOZMWuFqZduK335avnrDGUawNWhnZcX3EvnV/OWLWe9LeeY6p2sZGIFY&#10;LHtf8S5GXxYFik4awJHz0pKzccFApGNoizpAT+hGF2fj8UXRu1D74IREpNvF4OQHxHAKoGsaJeTC&#10;iY2RNg6oQWqIRAk75ZHPc7VNI0X80DQoI9MVJ6Yxr5SE7HVai/kMyjaA75Q4lACnlPCMkwFlKekR&#10;agER2Caof6CMEsGha+JIOFMMRLIixGIyfqbNxw68zFxIavRH0fH/wYr321VgqqZJ4MyCoYbff/l5&#10;9/nb719fab3/8Z1Nkki9x5Jir+0qHE7oVyEx3jXBpJ24sF0Wdn8UVu4iE3Q5vZhML89Jc/HoK54e&#10;+oDxrXSGJaPiWtnEGUrYvsNIySj0MSRda8t6qvZyPE14QBPYUOfJNJ5YoG3zY3Ra1UuldXqCoV1f&#10;68C2QFOwvJkuX58nTgT8V1jKsgDshrjsGuajk1Df2JrFvSd9LH0LnmowsuZMS/pFySJAKCMofUok&#10;pdaWKkiyDkIma+3qPXVj44NqO5IiK59jqPu53sOkpvH685yRnn7n/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lInq1AAAAAYBAAAPAAAAAAAAAAEAIAAAACIAAABkcnMvZG93bnJldi54bWxQSwEC&#10;FAAUAAAACACHTuJADMFI8vgBAADlAwAADgAAAAAAAAABACAAAAAjAQAAZHJzL2Uyb0RvYy54bWxQ&#10;SwUGAAAAAAYABgBZAQAAjQUAAAAA&#10;">
                <v:fill on="f" focussize="0,0"/>
                <v:stroke weight="1.5pt" color="#FE5F3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imes New Roman" w:hAnsi="Times New Roman" w:eastAsia="方正小标宋简体" w:cs="Times New Roman"/>
          <w:sz w:val="44"/>
          <w:szCs w:val="44"/>
        </w:rPr>
      </w:pPr>
      <w:r>
        <w:rPr>
          <w:rFonts w:ascii="Times New Roman" w:hAnsi="Times New Roman" w:eastAsia="方正小标宋简体" w:cs="Times New Roman"/>
          <w:color w:val="auto"/>
          <w:sz w:val="44"/>
          <w:szCs w:val="44"/>
        </w:rPr>
        <w:t>关于印发《</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rPr>
        <w:t>年</w:t>
      </w:r>
      <w:r>
        <w:rPr>
          <w:rFonts w:hint="eastAsia" w:ascii="Times New Roman" w:hAnsi="Times New Roman" w:eastAsia="方正小标宋简体"/>
          <w:sz w:val="44"/>
          <w:szCs w:val="44"/>
        </w:rPr>
        <w:t>武进区</w:t>
      </w:r>
      <w:r>
        <w:rPr>
          <w:rFonts w:hint="eastAsia" w:ascii="Times New Roman" w:hAnsi="Times New Roman" w:eastAsia="方正小标宋简体" w:cs="Times New Roman"/>
          <w:sz w:val="44"/>
          <w:szCs w:val="44"/>
        </w:rPr>
        <w:t>应急管理新闻宣传</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sz w:val="44"/>
          <w:szCs w:val="44"/>
        </w:rPr>
        <w:t>工作要点</w:t>
      </w:r>
      <w:r>
        <w:rPr>
          <w:rFonts w:ascii="Times New Roman" w:hAnsi="Times New Roman" w:eastAsia="方正小标宋简体"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color w:val="auto"/>
          <w:sz w:val="44"/>
          <w:szCs w:val="44"/>
        </w:rPr>
      </w:pPr>
    </w:p>
    <w:p>
      <w:pPr>
        <w:keepNext w:val="0"/>
        <w:keepLines w:val="0"/>
        <w:pageBreakBefore w:val="0"/>
        <w:kinsoku/>
        <w:wordWrap/>
        <w:overflowPunct/>
        <w:topLinePunct w:val="0"/>
        <w:bidi w:val="0"/>
        <w:adjustRightInd/>
        <w:snapToGrid/>
        <w:spacing w:line="580" w:lineRule="exac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各镇、开发区、街道</w:t>
      </w:r>
      <w:r>
        <w:rPr>
          <w:rFonts w:hint="eastAsia" w:ascii="Times New Roman" w:hAnsi="Times New Roman" w:eastAsia="仿宋_GB2312" w:cs="Times New Roman"/>
          <w:color w:val="auto"/>
          <w:sz w:val="32"/>
          <w:szCs w:val="32"/>
          <w:lang w:val="en-US" w:eastAsia="zh-CN"/>
        </w:rPr>
        <w:t>经济发展局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局各科室、大队</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现将</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2022年武进区应急管理新闻宣传工作要点</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印发给你们，请结合实际，认真贯彻执行。</w:t>
      </w:r>
    </w:p>
    <w:p>
      <w:pPr>
        <w:keepNext w:val="0"/>
        <w:keepLines w:val="0"/>
        <w:pageBreakBefore w:val="0"/>
        <w:kinsoku/>
        <w:wordWrap/>
        <w:overflowPunct/>
        <w:topLinePunct w:val="0"/>
        <w:bidi w:val="0"/>
        <w:adjustRightInd/>
        <w:snapToGrid/>
        <w:spacing w:line="580" w:lineRule="exact"/>
        <w:textAlignment w:val="auto"/>
        <w:rPr>
          <w:rFonts w:ascii="Times New Roman" w:hAnsi="Times New Roman" w:eastAsia="仿宋_GB2312" w:cs="Times New Roman"/>
          <w:color w:val="auto"/>
          <w:sz w:val="32"/>
          <w:szCs w:val="32"/>
        </w:rPr>
      </w:pPr>
    </w:p>
    <w:p>
      <w:pPr>
        <w:pStyle w:val="2"/>
        <w:keepNext w:val="0"/>
        <w:keepLines w:val="0"/>
        <w:pageBreakBefore w:val="0"/>
        <w:kinsoku/>
        <w:wordWrap/>
        <w:overflowPunct/>
        <w:topLinePunct w:val="0"/>
        <w:bidi w:val="0"/>
        <w:adjustRightInd/>
        <w:snapToGrid/>
        <w:spacing w:line="580" w:lineRule="exact"/>
        <w:ind w:left="0" w:leftChars="0" w:firstLine="0" w:firstLineChars="0"/>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bidi w:val="0"/>
        <w:adjustRightInd/>
        <w:snapToGrid/>
        <w:spacing w:line="580" w:lineRule="exact"/>
        <w:textAlignment w:val="auto"/>
        <w:rPr>
          <w:rFonts w:ascii="Times New Roman" w:hAnsi="Times New Roman"/>
        </w:rPr>
      </w:pPr>
    </w:p>
    <w:p>
      <w:pPr>
        <w:keepNext w:val="0"/>
        <w:keepLines w:val="0"/>
        <w:pageBreakBefore w:val="0"/>
        <w:kinsoku/>
        <w:wordWrap/>
        <w:overflowPunct/>
        <w:topLinePunct w:val="0"/>
        <w:bidi w:val="0"/>
        <w:adjustRightInd/>
        <w:snapToGrid/>
        <w:spacing w:line="580" w:lineRule="exact"/>
        <w:ind w:right="-512" w:rightChars="-244" w:firstLine="4800" w:firstLineChars="1500"/>
        <w:jc w:val="center"/>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常州市</w:t>
      </w:r>
      <w:r>
        <w:rPr>
          <w:rFonts w:hint="eastAsia" w:ascii="Times New Roman" w:hAnsi="Times New Roman" w:eastAsia="仿宋_GB2312" w:cs="Times New Roman"/>
          <w:color w:val="auto"/>
          <w:sz w:val="32"/>
          <w:szCs w:val="32"/>
        </w:rPr>
        <w:t>武进区</w:t>
      </w:r>
      <w:r>
        <w:rPr>
          <w:rFonts w:ascii="Times New Roman" w:hAnsi="Times New Roman" w:eastAsia="仿宋_GB2312" w:cs="Times New Roman"/>
          <w:color w:val="auto"/>
          <w:sz w:val="32"/>
          <w:szCs w:val="32"/>
        </w:rPr>
        <w:t>应急管理局</w:t>
      </w:r>
    </w:p>
    <w:p>
      <w:pPr>
        <w:keepNext w:val="0"/>
        <w:keepLines w:val="0"/>
        <w:pageBreakBefore w:val="0"/>
        <w:kinsoku/>
        <w:wordWrap/>
        <w:overflowPunct/>
        <w:topLinePunct w:val="0"/>
        <w:bidi w:val="0"/>
        <w:adjustRightInd/>
        <w:snapToGrid/>
        <w:spacing w:line="580" w:lineRule="exact"/>
        <w:ind w:firstLine="645"/>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日</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（此件公开发布）</w:t>
      </w:r>
    </w:p>
    <w:p>
      <w:pPr>
        <w:pStyle w:val="2"/>
        <w:keepNext w:val="0"/>
        <w:keepLines w:val="0"/>
        <w:pageBreakBefore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rPr>
      </w:pPr>
    </w:p>
    <w:p>
      <w:pPr>
        <w:rPr>
          <w:rFonts w:hint="eastAsia" w:ascii="Times New Roman" w:hAnsi="Times New Roman"/>
        </w:rPr>
      </w:pPr>
    </w:p>
    <w:p>
      <w:pPr>
        <w:spacing w:line="560" w:lineRule="exact"/>
        <w:ind w:left="840" w:hanging="840" w:hangingChars="400"/>
        <w:rPr>
          <w:rFonts w:hint="eastAsia" w:ascii="Times New Roman" w:hAnsi="Times New Roman" w:eastAsia="仿宋_GB2312" w:cs="仿宋_GB2312"/>
          <w:sz w:val="28"/>
          <w:szCs w:val="28"/>
        </w:rPr>
      </w:pPr>
      <w:r>
        <w:rPr>
          <w:rFonts w:hint="eastAsia" w:ascii="Times New Roman" w:hAnsi="Times New Roman" w:eastAsia="仿宋_GB231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56515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5pt;height:0pt;width:441pt;z-index:251663360;mso-width-relative:page;mso-height-relative:page;" filled="f" stroked="t" coordsize="21600,21600" o:gfxdata="UEsDBAoAAAAAAIdO4kAAAAAAAAAAAAAAAAAEAAAAZHJzL1BLAwQUAAAACACHTuJA7ZfYg9EAAAAE&#10;AQAADwAAAGRycy9kb3ducmV2LnhtbE2Py07DMBBF90j8gzVIbCpqN0gopHG6ALJjQyliO42nSUQ8&#10;TmP3AV/PwAaWR3d075lydfaDOtIU+8AWFnMDirgJrufWwua1vslBxYTscAhMFj4pwqq6vCixcOHE&#10;L3Rcp1ZJCccCLXQpjYXWsenIY5yHkViyXZg8JsGp1W7Ck5T7QWfG3GmPPctChyM9dNR8rA/eQqzf&#10;aF9/zZqZeb9tA2X7x+cntPb6amGWoBKd098x/OiLOlTitA0HdlENFuSRZCG/ByVhnmfC21/WVan/&#10;y1ffUEsDBBQAAAAIAIdO4kDU2NT+9QEAAOQDAAAOAAAAZHJzL2Uyb0RvYy54bWytU82O0zAQviPx&#10;DpbvNGmlLhA13cOW5YKgEvAAU9tJLPlPHrdpX4IXQOIGJ47ceRt2H4Nx0u3C7qWHzcEZe8bfzPfN&#10;eHG5t4btVETtXc2nk5Iz5YSX2rU1//zp+sUrzjCBk2C8UzU/KOSXy+fPFn2o1Mx33kgVGYE4rPpQ&#10;8y6lUBUFik5ZwIkPypGz8dFCom1sCxmhJ3RrillZXhS9jzJELxQina5GJz8ixnMAfdNooVZebK1y&#10;aUSNykAiStjpgHw5VNs0SqQPTYMqMVNzYpqGlZKQvclrsVxA1UYInRbHEuCcEh5wsqAdJT1BrSAB&#10;20b9CMpqET36Jk2Et8VIZFCEWEzLB9p87CCogQtJjeEkOj4drHi/W0emZc1nnDmw1PCbr7/+fPl+&#10;+/sbrTc/f7BZFqkPWFHslVvH4w7DOmbG+yba/CcubD8IezgJq/aJCTqcX5Tly5I0F3e+4v5iiJje&#10;Km9ZNmputMucoYLdO0yUjELvQvKxcayv+ev5bE5wQAPYUOPJtIFIoGuHu+iNltfamHwDY7u5MpHt&#10;IA/B8GVKhPtfWE6yAuzGuME1jkenQL5xkqVDIHkcvQqeS7BKcmYUPaJsESBUCbQ5J5JSG0cVZFVH&#10;HbO18fJAzdiGqNuOlJgOVWYPNX+o9zioebr+3Q9I949z+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l9iD0QAAAAQBAAAPAAAAAAAAAAEAIAAAACIAAABkcnMvZG93bnJldi54bWxQSwECFAAUAAAA&#10;CACHTuJA1NjU/vUBAADkAwAADgAAAAAAAAABACAAAAAg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eastAsia="仿宋_GB231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353060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8pt;height:0pt;width:441pt;z-index:251662336;mso-width-relative:page;mso-height-relative:page;" filled="f" stroked="t" coordsize="21600,21600" o:gfxdata="UEsDBAoAAAAAAIdO4kAAAAAAAAAAAAAAAAAEAAAAZHJzL1BLAwQUAAAACACHTuJAVO3McdMAAAAG&#10;AQAADwAAAGRycy9kb3ducmV2LnhtbE2PzU7DMBCE70i8g7VIXCpqN6hVFOL0AOTGhVLEdRsvSUS8&#10;TmP3B56eRRzgODOrmW/L9dkP6khT7ANbWMwNKOImuJ5bC9uX+iYHFROywyEwWfikCOvq8qLEwoUT&#10;P9Nxk1olJRwLtNClNBZax6Yjj3EeRmLJ3sPkMYmcWu0mPEm5H3RmzEp77FkWOhzpvqPmY3PwFmL9&#10;Svv6a9bMzNttGyjbPzw9orXXVwtzByrROf0dww++oEMlTLtwYBfVYEEeSRaWyxUoSfM8E2P3a+iq&#10;1P/xq29QSwMEFAAAAAgAh07iQMWzsJP1AQAA5AMAAA4AAABkcnMvZTJvRG9jLnhtbK1TzY7TMBC+&#10;I/EOlu80aVddIGq6hy3LBUEl4AGmjpNY8p88btO+BC+AxA1OHLnzNrs8BmOn24Xl0gM5OGPP+Jv5&#10;vhkvrvZGs50MqJyt+XRSciatcI2yXc0/frh59o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WZbPS9Jc3PuKh4s+&#10;YHwtnWHJqLlWNnGGCnZvMFIyCr0PScfasqHmL+ezOcEBDWBLjSfTeCKBtst30WnV3Cit0w0M3eZa&#10;B7aDNAT5S5QI96+wlGQF2I9x2TWORy+heWUbFg+e5LH0KngqwciGMy3pESWLAKGKoPQ5kZRaW6og&#10;qTrqmKyNaw7UjK0PqutJiWmuMnmo+bne46Cm6fpzn5E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TtzHHTAAAABgEAAA8AAAAAAAAAAQAgAAAAIgAAAGRycy9kb3ducmV2LnhtbFBLAQIUABQA&#10;AAAIAIdO4kDFs7CT9QEAAOQDAAAOAAAAAAAAAAEAIAAAACI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常州市武进区应急管理局办公室                202</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24</w:t>
      </w:r>
      <w:r>
        <w:rPr>
          <w:rFonts w:hint="eastAsia" w:ascii="Times New Roman" w:hAnsi="Times New Roman"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Times New Roman"/>
          <w:sz w:val="44"/>
          <w:szCs w:val="44"/>
        </w:rPr>
      </w:pPr>
    </w:p>
    <w:p>
      <w:pPr>
        <w:spacing w:line="700" w:lineRule="exact"/>
        <w:jc w:val="center"/>
        <w:rPr>
          <w:rFonts w:ascii="Times New Roman" w:hAnsi="Times New Roman" w:eastAsia="仿宋_GB2312"/>
          <w:sz w:val="32"/>
          <w:szCs w:val="32"/>
        </w:rPr>
      </w:pP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rPr>
        <w:t>年</w:t>
      </w:r>
      <w:r>
        <w:rPr>
          <w:rFonts w:hint="eastAsia" w:ascii="Times New Roman" w:hAnsi="Times New Roman" w:eastAsia="方正小标宋简体"/>
          <w:sz w:val="44"/>
          <w:szCs w:val="44"/>
        </w:rPr>
        <w:t>武进区</w:t>
      </w:r>
      <w:r>
        <w:rPr>
          <w:rFonts w:hint="eastAsia" w:ascii="Times New Roman" w:hAnsi="Times New Roman" w:eastAsia="方正小标宋简体" w:cs="Times New Roman"/>
          <w:sz w:val="44"/>
          <w:szCs w:val="44"/>
        </w:rPr>
        <w:t>应急管理新闻宣传工作要点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60" w:firstLineChars="200"/>
        <w:textAlignment w:val="auto"/>
        <w:rPr>
          <w:rFonts w:hint="eastAsia" w:ascii="Times New Roman" w:hAnsi="Times New Roman" w:eastAsia="仿宋_GB2312"/>
          <w:sz w:val="13"/>
          <w:szCs w:val="13"/>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2022年是党的二十大召开之年，是安全生产专项整治“三年大灶”的深化提升之年。</w:t>
      </w:r>
      <w:r>
        <w:rPr>
          <w:rFonts w:hint="eastAsia" w:ascii="Times New Roman" w:hAnsi="Times New Roman" w:eastAsia="仿宋_GB2312"/>
          <w:color w:val="000000"/>
          <w:sz w:val="32"/>
          <w:szCs w:val="32"/>
          <w:lang w:val="en-US" w:eastAsia="zh-CN"/>
        </w:rPr>
        <w:t>武进区</w:t>
      </w:r>
      <w:r>
        <w:rPr>
          <w:rFonts w:hint="eastAsia" w:ascii="Times New Roman" w:hAnsi="Times New Roman" w:eastAsia="仿宋_GB2312"/>
          <w:color w:val="000000"/>
          <w:sz w:val="32"/>
          <w:szCs w:val="32"/>
        </w:rPr>
        <w:t>应急管理新闻宣传工作的</w:t>
      </w:r>
      <w:r>
        <w:rPr>
          <w:rFonts w:hint="eastAsia" w:ascii="Times New Roman" w:hAnsi="Times New Roman" w:eastAsia="仿宋_GB2312"/>
          <w:color w:val="333333"/>
          <w:sz w:val="32"/>
          <w:szCs w:val="32"/>
        </w:rPr>
        <w:t>总要求是：</w:t>
      </w:r>
      <w:r>
        <w:rPr>
          <w:rFonts w:hint="eastAsia" w:ascii="Times New Roman" w:hAnsi="Times New Roman" w:eastAsia="仿宋_GB2312"/>
          <w:sz w:val="32"/>
          <w:szCs w:val="32"/>
        </w:rPr>
        <w:t>坚持以习近平新时代中国特色社会主义思想为指导，全面贯彻党的十九大及历次全会精神，坚持人民至上、生命至上，围绕中心、服务大局，以统筹发展和安全示范区建设为重点，精心组织好公共安全体系建设、安全生产三年专项整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危污乱散低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出清提升行动</w:t>
      </w:r>
      <w:r>
        <w:rPr>
          <w:rFonts w:hint="eastAsia" w:ascii="Times New Roman" w:hAnsi="Times New Roman" w:eastAsia="仿宋_GB2312"/>
          <w:sz w:val="32"/>
          <w:szCs w:val="32"/>
        </w:rPr>
        <w:t>等重点选题的新闻宣传，为实现全</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安全生产形势稳定向好、推动应急管理体系和能力现代化，提供有力思想保证、强大精神动力和浓厚舆论氛围。</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cs="Times New Roman"/>
          <w:sz w:val="32"/>
          <w:szCs w:val="32"/>
          <w:lang w:val="en-US" w:eastAsia="zh-CN"/>
        </w:rPr>
        <w:t>一、突出思想主线，筑牢安全理论基石</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u w:val="none"/>
        </w:rPr>
      </w:pPr>
      <w:r>
        <w:rPr>
          <w:rFonts w:hint="eastAsia" w:ascii="Times New Roman" w:hAnsi="Times New Roman" w:eastAsia="楷体_GB2312" w:cs="Times New Roman"/>
          <w:kern w:val="0"/>
          <w:sz w:val="32"/>
          <w:szCs w:val="32"/>
          <w:lang w:val="en-US" w:eastAsia="zh-CN"/>
        </w:rPr>
        <w:t>（一）持续推进重要论述宣传落地。</w:t>
      </w:r>
      <w:r>
        <w:rPr>
          <w:rFonts w:hint="eastAsia" w:ascii="Times New Roman" w:hAnsi="Times New Roman" w:eastAsia="仿宋_GB2312"/>
          <w:sz w:val="32"/>
          <w:szCs w:val="32"/>
          <w:lang w:val="en-US" w:eastAsia="zh-CN"/>
        </w:rPr>
        <w:t>认真开展理论学习中心组安全生产专题学习交流会；</w:t>
      </w:r>
      <w:r>
        <w:rPr>
          <w:rFonts w:ascii="Times New Roman" w:hAnsi="Times New Roman" w:eastAsia="仿宋_GB2312"/>
          <w:sz w:val="32"/>
          <w:szCs w:val="32"/>
        </w:rPr>
        <w:t>持续开展辖</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rPr>
        <w:t>党政主要领导</w:t>
      </w:r>
      <w:r>
        <w:rPr>
          <w:rFonts w:ascii="Times New Roman" w:hAnsi="Times New Roman" w:eastAsia="仿宋_GB2312"/>
          <w:sz w:val="32"/>
          <w:szCs w:val="32"/>
        </w:rPr>
        <w:t>以及开发区、高新区和镇（街道）党政主要负责人“四个一”说安全</w:t>
      </w:r>
      <w:r>
        <w:rPr>
          <w:rFonts w:ascii="Times New Roman" w:hAnsi="Times New Roman" w:eastAsia="仿宋_GB2312"/>
          <w:sz w:val="32"/>
          <w:szCs w:val="32"/>
          <w:u w:val="none"/>
        </w:rPr>
        <w:t>活动</w:t>
      </w:r>
      <w:r>
        <w:rPr>
          <w:rFonts w:hint="eastAsia" w:ascii="Times New Roman" w:hAnsi="Times New Roman" w:eastAsia="仿宋_GB2312"/>
          <w:sz w:val="32"/>
          <w:szCs w:val="32"/>
          <w:u w:val="none"/>
          <w:lang w:eastAsia="zh-CN"/>
        </w:rPr>
        <w:t>；</w:t>
      </w:r>
      <w:r>
        <w:rPr>
          <w:rFonts w:hint="eastAsia" w:ascii="Times New Roman" w:hAnsi="Times New Roman" w:eastAsia="仿宋_GB2312" w:cs="Times New Roman"/>
          <w:kern w:val="0"/>
          <w:sz w:val="32"/>
          <w:szCs w:val="32"/>
          <w:u w:val="none"/>
          <w:lang w:val="en-US" w:eastAsia="zh-CN"/>
        </w:rPr>
        <w:t>深入</w:t>
      </w:r>
      <w:r>
        <w:rPr>
          <w:rFonts w:hint="eastAsia" w:ascii="Times New Roman" w:hAnsi="Times New Roman" w:eastAsia="仿宋_GB2312" w:cs="Times New Roman"/>
          <w:kern w:val="0"/>
          <w:sz w:val="32"/>
          <w:szCs w:val="32"/>
          <w:u w:val="none"/>
        </w:rPr>
        <w:t>开展“百团进百万企业千万员工”活动</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kern w:val="0"/>
          <w:sz w:val="32"/>
          <w:szCs w:val="32"/>
          <w:u w:val="none"/>
        </w:rPr>
        <w:t>推动各板块</w:t>
      </w:r>
      <w:r>
        <w:rPr>
          <w:rFonts w:hint="eastAsia" w:ascii="Times New Roman" w:hAnsi="Times New Roman" w:eastAsia="仿宋_GB2312"/>
          <w:kern w:val="0"/>
          <w:sz w:val="32"/>
          <w:szCs w:val="32"/>
          <w:u w:val="none"/>
          <w:lang w:val="en-US" w:eastAsia="zh-CN"/>
        </w:rPr>
        <w:t>用好</w:t>
      </w:r>
      <w:r>
        <w:rPr>
          <w:rFonts w:hint="eastAsia" w:ascii="Times New Roman" w:hAnsi="Times New Roman" w:eastAsia="仿宋_GB2312"/>
          <w:kern w:val="0"/>
          <w:sz w:val="32"/>
          <w:szCs w:val="32"/>
          <w:u w:val="none"/>
        </w:rPr>
        <w:t>“学重要论述 促安全发展”网络学习</w:t>
      </w:r>
      <w:r>
        <w:rPr>
          <w:rFonts w:hint="eastAsia" w:ascii="Times New Roman" w:hAnsi="Times New Roman" w:eastAsia="仿宋_GB2312"/>
          <w:kern w:val="0"/>
          <w:sz w:val="32"/>
          <w:szCs w:val="32"/>
          <w:u w:val="none"/>
          <w:lang w:val="en-US" w:eastAsia="zh-CN"/>
        </w:rPr>
        <w:t>平台；用好《生命重于泰山》电视专题片，将习近平总书记重要论述纳入高危企业主要负责人、安全管理人员和特种作业人员培训，</w:t>
      </w:r>
      <w:r>
        <w:rPr>
          <w:rFonts w:hint="eastAsia" w:ascii="Times New Roman" w:hAnsi="Times New Roman" w:eastAsia="仿宋_GB2312" w:cs="Times New Roman"/>
          <w:kern w:val="0"/>
          <w:sz w:val="32"/>
          <w:szCs w:val="32"/>
          <w:u w:val="none"/>
        </w:rPr>
        <w:t>重点</w:t>
      </w:r>
      <w:r>
        <w:rPr>
          <w:rFonts w:hint="eastAsia" w:ascii="Times New Roman" w:hAnsi="Times New Roman" w:eastAsia="仿宋_GB2312" w:cs="Times New Roman"/>
          <w:kern w:val="0"/>
          <w:sz w:val="32"/>
          <w:szCs w:val="32"/>
          <w:u w:val="none"/>
          <w:lang w:val="en-US" w:eastAsia="zh-CN"/>
        </w:rPr>
        <w:t>聚焦</w:t>
      </w:r>
      <w:r>
        <w:rPr>
          <w:rFonts w:hint="eastAsia" w:ascii="Times New Roman" w:hAnsi="Times New Roman" w:eastAsia="仿宋_GB2312" w:cs="Times New Roman"/>
          <w:kern w:val="0"/>
          <w:sz w:val="32"/>
          <w:szCs w:val="32"/>
          <w:u w:val="none"/>
        </w:rPr>
        <w:t>党的十九届</w:t>
      </w:r>
      <w:r>
        <w:rPr>
          <w:rFonts w:hint="eastAsia" w:ascii="Times New Roman" w:hAnsi="Times New Roman" w:eastAsia="仿宋_GB2312" w:cs="Times New Roman"/>
          <w:kern w:val="0"/>
          <w:sz w:val="32"/>
          <w:szCs w:val="32"/>
          <w:u w:val="none"/>
          <w:lang w:val="en-US" w:eastAsia="zh-CN"/>
        </w:rPr>
        <w:t>六</w:t>
      </w:r>
      <w:r>
        <w:rPr>
          <w:rFonts w:hint="eastAsia" w:ascii="Times New Roman" w:hAnsi="Times New Roman" w:eastAsia="仿宋_GB2312" w:cs="Times New Roman"/>
          <w:kern w:val="0"/>
          <w:sz w:val="32"/>
          <w:szCs w:val="32"/>
          <w:u w:val="none"/>
        </w:rPr>
        <w:t>中全会</w:t>
      </w:r>
      <w:r>
        <w:rPr>
          <w:rFonts w:hint="eastAsia" w:ascii="Times New Roman" w:hAnsi="Times New Roman" w:eastAsia="仿宋_GB2312" w:cs="Times New Roman"/>
          <w:kern w:val="0"/>
          <w:sz w:val="32"/>
          <w:szCs w:val="32"/>
          <w:u w:val="none"/>
          <w:lang w:val="en-US" w:eastAsia="zh-CN"/>
        </w:rPr>
        <w:t>精神和党的二十大精神</w:t>
      </w:r>
      <w:r>
        <w:rPr>
          <w:rFonts w:hint="eastAsia" w:ascii="Times New Roman" w:hAnsi="Times New Roman" w:eastAsia="仿宋_GB2312"/>
          <w:kern w:val="0"/>
          <w:sz w:val="32"/>
          <w:szCs w:val="32"/>
          <w:u w:val="none"/>
        </w:rPr>
        <w:t>、</w:t>
      </w:r>
      <w:r>
        <w:rPr>
          <w:rFonts w:hint="eastAsia" w:ascii="Times New Roman" w:hAnsi="Times New Roman" w:eastAsia="仿宋_GB2312" w:cs="Times New Roman"/>
          <w:sz w:val="32"/>
          <w:szCs w:val="32"/>
          <w:u w:val="none"/>
        </w:rPr>
        <w:t>安全生产法律法规对落实企业主体责任的要求、“一年小灶”中典型经验和“三年大灶”重点工作任务等。</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楷体_GB2312" w:cs="Times New Roman"/>
          <w:kern w:val="0"/>
          <w:sz w:val="32"/>
          <w:szCs w:val="32"/>
          <w:lang w:val="en-US" w:eastAsia="zh-CN"/>
        </w:rPr>
        <w:t>（二）着重结合重点工作宣传落实</w:t>
      </w:r>
      <w:r>
        <w:rPr>
          <w:rFonts w:hint="eastAsia" w:ascii="Times New Roman" w:hAnsi="Times New Roman" w:eastAsia="楷体_GB2312" w:cs="Times New Roman"/>
          <w:kern w:val="0"/>
          <w:sz w:val="32"/>
          <w:szCs w:val="32"/>
        </w:rPr>
        <w:t>。</w:t>
      </w:r>
      <w:r>
        <w:rPr>
          <w:rFonts w:hint="eastAsia" w:ascii="Times New Roman" w:hAnsi="Times New Roman" w:eastAsia="仿宋_GB2312" w:cs="Times New Roman"/>
          <w:kern w:val="0"/>
          <w:sz w:val="32"/>
          <w:szCs w:val="32"/>
          <w:u w:val="none"/>
          <w:lang w:val="en-US" w:eastAsia="zh-CN"/>
        </w:rPr>
        <w:t>以专项整治“三年大灶”收官战、公共安全体系建设持久战、“危污乱散低”出清提升保卫战和安全发展示范城市创建巩固战“四大战役”为突破口，</w:t>
      </w:r>
      <w:r>
        <w:rPr>
          <w:rFonts w:hint="eastAsia" w:ascii="Times New Roman" w:hAnsi="Times New Roman" w:eastAsia="仿宋_GB2312" w:cs="Times New Roman"/>
          <w:color w:val="auto"/>
          <w:kern w:val="0"/>
          <w:sz w:val="32"/>
          <w:szCs w:val="32"/>
          <w:lang w:val="en-US" w:eastAsia="zh-CN" w:bidi="ar-SA"/>
        </w:rPr>
        <w:t>以安全生产专项整治“三年大灶”、工业企业安全风险报告“后半篇文章”、第一次全国自然灾害综合风险普查工作等成果成效为发力点，加强经验总结和典型选树，</w:t>
      </w:r>
      <w:r>
        <w:rPr>
          <w:rFonts w:hint="eastAsia" w:ascii="Times New Roman" w:hAnsi="Times New Roman" w:eastAsia="仿宋_GB2312"/>
          <w:sz w:val="32"/>
          <w:szCs w:val="32"/>
        </w:rPr>
        <w:t>及时报道具有典型性、示范性的“</w:t>
      </w:r>
      <w:r>
        <w:rPr>
          <w:rFonts w:hint="eastAsia" w:ascii="Times New Roman" w:hAnsi="Times New Roman" w:eastAsia="仿宋_GB2312"/>
          <w:sz w:val="32"/>
          <w:szCs w:val="32"/>
          <w:lang w:val="en-US" w:eastAsia="zh-CN"/>
        </w:rPr>
        <w:t>武进</w:t>
      </w:r>
      <w:r>
        <w:rPr>
          <w:rFonts w:hint="eastAsia" w:ascii="Times New Roman" w:hAnsi="Times New Roman" w:eastAsia="仿宋_GB2312"/>
          <w:sz w:val="32"/>
          <w:szCs w:val="32"/>
        </w:rPr>
        <w:t>做法”</w:t>
      </w:r>
      <w:r>
        <w:rPr>
          <w:rFonts w:hint="eastAsia" w:ascii="Times New Roman" w:hAnsi="Times New Roman" w:eastAsia="仿宋_GB2312"/>
          <w:sz w:val="32"/>
          <w:szCs w:val="32"/>
          <w:lang w:eastAsia="zh-CN"/>
        </w:rPr>
        <w:t>，</w:t>
      </w:r>
      <w:r>
        <w:rPr>
          <w:rFonts w:ascii="Times New Roman" w:hAnsi="Times New Roman" w:eastAsia="仿宋_GB2312" w:cs="Times New Roman"/>
          <w:kern w:val="0"/>
          <w:sz w:val="32"/>
          <w:szCs w:val="32"/>
        </w:rPr>
        <w:t>凝聚全社会安全发展共识，不断提升安全治理水平。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楷体_GB2312" w:cs="Times New Roman"/>
          <w:color w:val="auto"/>
          <w:kern w:val="0"/>
          <w:sz w:val="32"/>
          <w:szCs w:val="32"/>
          <w:lang w:val="en-US" w:eastAsia="zh-CN" w:bidi="ar-SA"/>
        </w:rPr>
        <w:t>（三）坚决确保意识形态工作落细。</w:t>
      </w:r>
      <w:r>
        <w:rPr>
          <w:rFonts w:hint="eastAsia" w:ascii="Times New Roman" w:hAnsi="Times New Roman" w:eastAsia="仿宋_GB2312" w:cs="Times New Roman"/>
          <w:color w:val="auto"/>
          <w:kern w:val="0"/>
          <w:sz w:val="32"/>
          <w:szCs w:val="32"/>
          <w:u w:val="none"/>
          <w:lang w:val="en-US" w:eastAsia="zh-CN" w:bidi="ar-SA"/>
        </w:rPr>
        <w:t>坚持以习近平总书记关于意识形态工作的重要论述为指导，落实意识形态工作责任制，在理论武装、舆论引导上取得新进展，形成意识形态领域总体形势积极健康、向上向好的良好局面。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二、聚焦工作主责，把握宣传重点方向</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Times New Roman" w:hAnsi="Times New Roman" w:eastAsia="仿宋_GB2312"/>
          <w:sz w:val="32"/>
          <w:szCs w:val="32"/>
          <w:lang w:eastAsia="zh-CN"/>
        </w:rPr>
      </w:pPr>
      <w:r>
        <w:rPr>
          <w:rFonts w:hint="eastAsia" w:ascii="Times New Roman" w:hAnsi="Times New Roman" w:eastAsia="楷体_GB2312" w:cs="Times New Roman"/>
          <w:color w:val="auto"/>
          <w:kern w:val="0"/>
          <w:sz w:val="32"/>
          <w:szCs w:val="32"/>
          <w:lang w:val="en-US" w:eastAsia="zh-CN" w:bidi="ar-SA"/>
        </w:rPr>
        <w:t>（四）强力推进安全宣传“五进”活动。</w:t>
      </w:r>
      <w:r>
        <w:rPr>
          <w:rFonts w:hint="eastAsia" w:ascii="Times New Roman" w:hAnsi="Times New Roman" w:eastAsia="仿宋_GB2312" w:cs="Times New Roman"/>
          <w:color w:val="auto"/>
          <w:kern w:val="0"/>
          <w:sz w:val="32"/>
          <w:szCs w:val="32"/>
          <w:lang w:val="en-US" w:eastAsia="zh-CN" w:bidi="ar-SA"/>
        </w:rPr>
        <w:t>制定印发《2022年武进区安全宣传“五进”工作方案》，充分利用新媒体创新做好“五个一”（一本好书、一堂好课、一台好戏、一份好礼、一场演练），组</w:t>
      </w:r>
      <w:r>
        <w:rPr>
          <w:rFonts w:hint="eastAsia" w:ascii="Times New Roman" w:hAnsi="Times New Roman" w:eastAsia="仿宋_GB2312"/>
          <w:sz w:val="32"/>
          <w:szCs w:val="32"/>
        </w:rPr>
        <w:t>织开展</w:t>
      </w:r>
      <w:r>
        <w:rPr>
          <w:rFonts w:hint="eastAsia" w:ascii="Times New Roman" w:hAnsi="Times New Roman" w:eastAsia="仿宋_GB2312"/>
          <w:sz w:val="32"/>
          <w:szCs w:val="32"/>
          <w:lang w:val="en-US" w:eastAsia="zh-CN"/>
        </w:rPr>
        <w:t>好</w:t>
      </w:r>
      <w:r>
        <w:rPr>
          <w:rFonts w:hint="eastAsia" w:ascii="Times New Roman" w:hAnsi="Times New Roman" w:eastAsia="仿宋_GB2312"/>
          <w:sz w:val="32"/>
          <w:szCs w:val="32"/>
        </w:rPr>
        <w:t>安全文化及应急自救互救综合演出</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 w:val="32"/>
          <w:szCs w:val="32"/>
          <w:u w:val="none"/>
        </w:rPr>
      </w:pPr>
      <w:r>
        <w:rPr>
          <w:rFonts w:hint="eastAsia" w:ascii="Times New Roman" w:hAnsi="Times New Roman" w:eastAsia="楷体_GB2312" w:cs="Times New Roman"/>
          <w:color w:val="auto"/>
          <w:kern w:val="0"/>
          <w:sz w:val="32"/>
          <w:szCs w:val="32"/>
          <w:lang w:val="en-US" w:eastAsia="zh-CN" w:bidi="ar-SA"/>
        </w:rPr>
        <w:t>（五）精心谋划各类主题活动。</w:t>
      </w:r>
      <w:r>
        <w:rPr>
          <w:rFonts w:hint="eastAsia" w:ascii="Times New Roman" w:hAnsi="Times New Roman" w:eastAsia="仿宋_GB2312"/>
          <w:sz w:val="32"/>
          <w:szCs w:val="32"/>
          <w:lang w:val="en-US" w:eastAsia="zh-CN"/>
        </w:rPr>
        <w:t>以</w:t>
      </w:r>
      <w:r>
        <w:rPr>
          <w:rFonts w:hint="eastAsia" w:ascii="Times New Roman" w:hAnsi="Times New Roman" w:eastAsia="仿宋_GB2312" w:cs="Times New Roman"/>
          <w:kern w:val="0"/>
          <w:sz w:val="32"/>
          <w:szCs w:val="32"/>
          <w:u w:val="none"/>
          <w:lang w:val="en-US" w:eastAsia="zh-CN"/>
        </w:rPr>
        <w:t>安全发展示范城市创建巩固提升为主基调，</w:t>
      </w:r>
      <w:r>
        <w:rPr>
          <w:rFonts w:hint="eastAsia" w:ascii="Times New Roman" w:hAnsi="Times New Roman" w:eastAsia="仿宋_GB2312"/>
          <w:sz w:val="32"/>
          <w:szCs w:val="32"/>
          <w:lang w:val="en-US" w:eastAsia="zh-CN"/>
        </w:rPr>
        <w:t>依托</w:t>
      </w:r>
      <w:r>
        <w:rPr>
          <w:rFonts w:hint="eastAsia" w:ascii="Times New Roman" w:hAnsi="Times New Roman" w:eastAsia="仿宋_GB2312"/>
          <w:sz w:val="32"/>
          <w:szCs w:val="32"/>
        </w:rPr>
        <w:t>“5·12”防灾减灾周、安全生产月、消防宣传周等活动，通过知识竞赛、云直播、现场咨询、云课堂、应急演练等形式，普及安全应急知识，提高全社会安全应急能力和水平</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u w:val="none"/>
        </w:rPr>
        <w:t>形成一批宣传精品力作，</w:t>
      </w:r>
      <w:r>
        <w:rPr>
          <w:rFonts w:hint="eastAsia" w:ascii="Times New Roman" w:hAnsi="Times New Roman" w:eastAsia="仿宋_GB2312"/>
          <w:sz w:val="32"/>
          <w:szCs w:val="32"/>
          <w:u w:val="none"/>
        </w:rPr>
        <w:t>推荐</w:t>
      </w:r>
      <w:r>
        <w:rPr>
          <w:rFonts w:hint="eastAsia" w:ascii="Times New Roman" w:hAnsi="Times New Roman" w:eastAsia="仿宋_GB2312" w:cs="Times New Roman"/>
          <w:sz w:val="32"/>
          <w:szCs w:val="32"/>
          <w:u w:val="none"/>
        </w:rPr>
        <w:t>一批优秀微视频、海报等作品展映展播</w:t>
      </w:r>
      <w:r>
        <w:rPr>
          <w:rFonts w:hint="eastAsia" w:ascii="Times New Roman" w:hAnsi="Times New Roman" w:eastAsia="仿宋_GB2312"/>
          <w:sz w:val="32"/>
          <w:szCs w:val="32"/>
          <w:u w:val="none"/>
        </w:rPr>
        <w:t>。同时，</w:t>
      </w:r>
      <w:r>
        <w:rPr>
          <w:rFonts w:hint="eastAsia" w:ascii="Times New Roman" w:hAnsi="Times New Roman" w:eastAsia="仿宋_GB2312" w:cs="Times New Roman"/>
          <w:sz w:val="32"/>
          <w:szCs w:val="32"/>
          <w:u w:val="none"/>
        </w:rPr>
        <w:t>加大对上级媒体平台供稿，全面展示应急管理、安全生产和防灾减灾</w:t>
      </w:r>
      <w:r>
        <w:rPr>
          <w:rFonts w:hint="eastAsia" w:ascii="Times New Roman" w:hAnsi="Times New Roman" w:eastAsia="仿宋_GB2312" w:cs="Times New Roman"/>
          <w:sz w:val="32"/>
          <w:szCs w:val="32"/>
          <w:u w:val="none"/>
          <w:lang w:val="en-US" w:eastAsia="zh-CN"/>
        </w:rPr>
        <w:t>救灾</w:t>
      </w:r>
      <w:r>
        <w:rPr>
          <w:rFonts w:hint="eastAsia" w:ascii="Times New Roman" w:hAnsi="Times New Roman" w:eastAsia="仿宋_GB2312" w:cs="Times New Roman"/>
          <w:sz w:val="32"/>
          <w:szCs w:val="32"/>
          <w:u w:val="none"/>
        </w:rPr>
        <w:t>“</w:t>
      </w:r>
      <w:r>
        <w:rPr>
          <w:rFonts w:hint="eastAsia" w:ascii="Times New Roman" w:hAnsi="Times New Roman" w:eastAsia="仿宋_GB2312"/>
          <w:sz w:val="32"/>
          <w:szCs w:val="32"/>
          <w:u w:val="none"/>
        </w:rPr>
        <w:t>武进</w:t>
      </w:r>
      <w:r>
        <w:rPr>
          <w:rFonts w:hint="eastAsia" w:ascii="Times New Roman" w:hAnsi="Times New Roman" w:eastAsia="仿宋_GB2312" w:cs="Times New Roman"/>
          <w:sz w:val="32"/>
          <w:szCs w:val="32"/>
          <w:u w:val="none"/>
        </w:rPr>
        <w:t>经验”。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val="en-US" w:eastAsia="zh-CN"/>
        </w:rPr>
        <w:t>注重宣传引领</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积极营造安全氛围</w:t>
      </w:r>
      <w:bookmarkStart w:id="2" w:name="_GoBack"/>
      <w:bookmarkEnd w:id="2"/>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kern w:val="0"/>
          <w:sz w:val="32"/>
          <w:szCs w:val="32"/>
          <w:u w:val="none"/>
          <w:lang w:val="en-US"/>
        </w:rPr>
      </w:pPr>
      <w:r>
        <w:rPr>
          <w:rFonts w:hint="eastAsia" w:ascii="Times New Roman" w:hAnsi="Times New Roman" w:eastAsia="楷体_GB2312"/>
          <w:bCs/>
          <w:sz w:val="32"/>
          <w:szCs w:val="32"/>
          <w:u w:val="none"/>
          <w:lang w:val="en-US" w:eastAsia="zh-CN"/>
        </w:rPr>
        <w:t>（六）</w:t>
      </w:r>
      <w:r>
        <w:rPr>
          <w:rFonts w:hint="eastAsia" w:ascii="Times New Roman" w:hAnsi="Times New Roman" w:eastAsia="楷体_GB2312" w:cs="Times New Roman"/>
          <w:bCs/>
          <w:sz w:val="32"/>
          <w:szCs w:val="32"/>
          <w:u w:val="none"/>
          <w:lang w:val="en-US" w:eastAsia="zh-CN"/>
        </w:rPr>
        <w:t>立足先进典型，加强示范引领</w:t>
      </w:r>
      <w:r>
        <w:rPr>
          <w:rFonts w:hint="eastAsia" w:ascii="Times New Roman" w:hAnsi="Times New Roman" w:eastAsia="楷体_GB2312" w:cs="Times New Roman"/>
          <w:kern w:val="0"/>
          <w:sz w:val="32"/>
          <w:szCs w:val="32"/>
          <w:u w:val="none"/>
        </w:rPr>
        <w:t>。</w:t>
      </w:r>
      <w:r>
        <w:rPr>
          <w:rFonts w:hint="eastAsia" w:ascii="Times New Roman" w:hAnsi="Times New Roman" w:eastAsia="仿宋_GB2312" w:cs="Times New Roman"/>
          <w:sz w:val="32"/>
          <w:szCs w:val="32"/>
          <w:u w:val="none"/>
          <w:shd w:val="clear" w:color="auto" w:fill="FFFFFF"/>
          <w:lang w:val="en-US" w:eastAsia="zh-CN"/>
        </w:rPr>
        <w:t>跟踪报道武进区</w:t>
      </w:r>
      <w:r>
        <w:rPr>
          <w:rFonts w:hint="eastAsia" w:ascii="Times New Roman" w:hAnsi="Times New Roman" w:eastAsia="仿宋_GB2312" w:cs="Times New Roman"/>
          <w:sz w:val="32"/>
          <w:szCs w:val="32"/>
          <w:u w:val="none"/>
          <w:shd w:val="clear" w:color="auto" w:fill="FFFFFF"/>
        </w:rPr>
        <w:t>镇（街道）应急管理体系和能力建设</w:t>
      </w:r>
      <w:r>
        <w:rPr>
          <w:rFonts w:hint="eastAsia" w:ascii="Times New Roman" w:hAnsi="Times New Roman" w:eastAsia="仿宋_GB2312" w:cs="Times New Roman"/>
          <w:sz w:val="32"/>
          <w:szCs w:val="32"/>
          <w:u w:val="none"/>
          <w:shd w:val="clear" w:color="auto" w:fill="FFFFFF"/>
          <w:lang w:val="en-US" w:eastAsia="zh-CN"/>
        </w:rPr>
        <w:t>试点工作，以“网格员的一天”“我的应急故事”等活动为依托，通过专题报道、道德讲堂、短视频等宣传方式，</w:t>
      </w:r>
      <w:r>
        <w:rPr>
          <w:rFonts w:hint="eastAsia" w:ascii="Times New Roman" w:hAnsi="Times New Roman" w:eastAsia="仿宋_GB2312" w:cs="仿宋_GB2312"/>
          <w:color w:val="000000"/>
          <w:kern w:val="2"/>
          <w:sz w:val="32"/>
          <w:szCs w:val="32"/>
          <w:u w:val="none"/>
          <w:lang w:val="en-US" w:eastAsia="zh-CN"/>
        </w:rPr>
        <w:t>全方位展示武进区应急管理体系和能力建设试点成效。同时，鼓励镇（开发区、街道）积极选树应急管理领域先进企业、先进人物，宣传创新做法和先进事迹，激发企业落实主体责任和应急管理工作人员落实监管责任的内生动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楷体_GB2312"/>
          <w:kern w:val="0"/>
          <w:sz w:val="32"/>
          <w:szCs w:val="32"/>
          <w:u w:val="none"/>
          <w:lang w:val="en-US" w:eastAsia="zh-CN"/>
        </w:rPr>
        <w:t>（七）</w:t>
      </w:r>
      <w:r>
        <w:rPr>
          <w:rFonts w:hint="eastAsia" w:ascii="Times New Roman" w:hAnsi="Times New Roman" w:eastAsia="楷体_GB2312" w:cs="Times New Roman"/>
          <w:kern w:val="0"/>
          <w:sz w:val="32"/>
          <w:szCs w:val="32"/>
          <w:u w:val="none"/>
          <w:lang w:val="en-US" w:eastAsia="zh-CN"/>
        </w:rPr>
        <w:t>依托违法曝光，倡导安全新风</w:t>
      </w:r>
      <w:r>
        <w:rPr>
          <w:rFonts w:hint="eastAsia" w:ascii="Times New Roman" w:hAnsi="Times New Roman" w:eastAsia="楷体_GB2312" w:cs="Times New Roman"/>
          <w:sz w:val="32"/>
          <w:szCs w:val="32"/>
          <w:u w:val="none"/>
        </w:rPr>
        <w:t>。</w:t>
      </w:r>
      <w:r>
        <w:rPr>
          <w:rFonts w:hint="eastAsia" w:ascii="Times New Roman" w:hAnsi="Times New Roman" w:eastAsia="仿宋_GB2312" w:cs="Times New Roman"/>
          <w:bCs/>
          <w:sz w:val="32"/>
          <w:szCs w:val="32"/>
          <w:u w:val="none"/>
        </w:rPr>
        <w:t>制作生产安全事故警示教育片，聚焦重点行业领域，以“身边人身边事”警示企业切实做好安全生产工作。</w:t>
      </w:r>
      <w:r>
        <w:rPr>
          <w:rFonts w:hint="eastAsia" w:ascii="Times New Roman" w:hAnsi="Times New Roman" w:eastAsia="仿宋_GB2312" w:cs="Times New Roman"/>
          <w:bCs/>
          <w:sz w:val="32"/>
          <w:szCs w:val="32"/>
          <w:u w:val="none"/>
          <w:lang w:val="en-US" w:eastAsia="zh-CN"/>
        </w:rPr>
        <w:t>在微信公众号开设“安大叔以案释法”“违法曝光公开”等专版专栏，鼓励</w:t>
      </w:r>
      <w:r>
        <w:rPr>
          <w:rFonts w:hint="eastAsia" w:ascii="Times New Roman" w:hAnsi="Times New Roman" w:eastAsia="仿宋_GB2312"/>
          <w:bCs/>
          <w:sz w:val="32"/>
          <w:szCs w:val="32"/>
          <w:u w:val="none"/>
        </w:rPr>
        <w:t>各地应急管理岗、局机关科室、大队</w:t>
      </w:r>
      <w:r>
        <w:rPr>
          <w:rFonts w:hint="eastAsia" w:ascii="Times New Roman" w:hAnsi="Times New Roman" w:eastAsia="仿宋_GB2312" w:cs="Times New Roman"/>
          <w:bCs/>
          <w:sz w:val="32"/>
          <w:szCs w:val="32"/>
          <w:u w:val="none"/>
        </w:rPr>
        <w:t>定期报送违法典型案例，</w:t>
      </w:r>
      <w:r>
        <w:rPr>
          <w:rFonts w:hint="eastAsia" w:ascii="Times New Roman" w:hAnsi="Times New Roman" w:eastAsia="仿宋_GB2312" w:cs="Times New Roman"/>
          <w:sz w:val="32"/>
          <w:szCs w:val="32"/>
          <w:u w:val="none"/>
        </w:rPr>
        <w:t>重点对安全生产主体责任不落实、存在非法违法行为和重大隐患的企业进行曝光，定期</w:t>
      </w:r>
      <w:r>
        <w:rPr>
          <w:rFonts w:hint="eastAsia" w:ascii="Times New Roman" w:hAnsi="Times New Roman" w:eastAsia="仿宋_GB2312" w:cs="Times New Roman"/>
          <w:kern w:val="0"/>
          <w:sz w:val="32"/>
          <w:szCs w:val="32"/>
          <w:u w:val="none"/>
        </w:rPr>
        <w:t>公布安全生产行政处罚名单和安全生产失信名单</w:t>
      </w:r>
      <w:r>
        <w:rPr>
          <w:rFonts w:hint="eastAsia" w:ascii="Times New Roman" w:hAnsi="Times New Roman" w:eastAsia="仿宋_GB2312"/>
          <w:kern w:val="0"/>
          <w:sz w:val="32"/>
          <w:szCs w:val="32"/>
          <w:u w:val="none"/>
        </w:rPr>
        <w:t>，</w:t>
      </w:r>
      <w:r>
        <w:rPr>
          <w:rFonts w:hint="eastAsia" w:ascii="Times New Roman" w:hAnsi="Times New Roman" w:eastAsia="仿宋_GB2312" w:cs="Times New Roman"/>
          <w:sz w:val="32"/>
          <w:szCs w:val="32"/>
          <w:u w:val="none"/>
        </w:rPr>
        <w:t>倒逼安全生产责任落地</w:t>
      </w:r>
      <w:r>
        <w:rPr>
          <w:rFonts w:hint="eastAsia" w:ascii="Times New Roman" w:hAnsi="Times New Roman" w:eastAsia="仿宋_GB2312" w:cs="Times New Roman"/>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延伸宣传脉络，打造优质精品阵地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kern w:val="0"/>
          <w:sz w:val="32"/>
          <w:szCs w:val="32"/>
          <w:lang w:val="en-US" w:eastAsia="zh-CN"/>
        </w:rPr>
        <w:t>（八）</w:t>
      </w:r>
      <w:r>
        <w:rPr>
          <w:rFonts w:hint="eastAsia" w:ascii="Times New Roman" w:hAnsi="Times New Roman" w:eastAsia="楷体_GB2312" w:cs="Times New Roman"/>
          <w:kern w:val="0"/>
          <w:sz w:val="32"/>
          <w:szCs w:val="32"/>
          <w:lang w:val="en-US" w:eastAsia="zh-CN"/>
        </w:rPr>
        <w:t>在创新媒介上求品质</w:t>
      </w:r>
      <w:r>
        <w:rPr>
          <w:rFonts w:hint="eastAsia" w:ascii="Times New Roman" w:hAnsi="Times New Roman" w:eastAsia="楷体_GB2312" w:cs="Times New Roman"/>
          <w:kern w:val="0"/>
          <w:sz w:val="32"/>
          <w:szCs w:val="32"/>
        </w:rPr>
        <w:t xml:space="preserve"> 。</w:t>
      </w:r>
      <w:r>
        <w:rPr>
          <w:rFonts w:hint="eastAsia" w:ascii="Times New Roman" w:hAnsi="Times New Roman" w:eastAsia="仿宋_GB2312" w:cs="Times New Roman"/>
          <w:sz w:val="32"/>
          <w:szCs w:val="32"/>
          <w:lang w:val="en-US" w:eastAsia="zh-CN"/>
        </w:rPr>
        <w:t>做优做强“武进应急”公众号工作宣传和便民服务两大功能，在内容上、形式上和载体上讲好“应急故事”。</w:t>
      </w:r>
      <w:r>
        <w:rPr>
          <w:rFonts w:hint="eastAsia" w:ascii="Times New Roman" w:hAnsi="Times New Roman" w:eastAsia="仿宋_GB2312" w:cs="Times New Roman"/>
          <w:sz w:val="32"/>
          <w:szCs w:val="32"/>
          <w:highlight w:val="none"/>
          <w:u w:val="none"/>
          <w:lang w:val="en-US" w:eastAsia="zh-CN"/>
        </w:rPr>
        <w:t>（1）优化公众号专题版块。围绕全局中心工作，细分“IN急资讯”“IN急先锋”“IN急互动”三大版块（“IN急资讯”突出工作动态宣传；“IN急先锋”突出党建工作和模范引领；“IN急互动”突出便民为民）。通过公众号策划优化，</w:t>
      </w:r>
      <w:r>
        <w:rPr>
          <w:rFonts w:ascii="Times New Roman" w:hAnsi="Times New Roman" w:eastAsia="仿宋_GB2312" w:cs="Times New Roman"/>
          <w:kern w:val="0"/>
          <w:sz w:val="32"/>
          <w:szCs w:val="32"/>
          <w:highlight w:val="none"/>
          <w:u w:val="none"/>
        </w:rPr>
        <w:t>提高应急管理信息影响力</w:t>
      </w:r>
      <w:r>
        <w:rPr>
          <w:rFonts w:hint="eastAsia" w:ascii="Times New Roman" w:hAnsi="Times New Roman" w:eastAsia="仿宋_GB2312" w:cs="Times New Roman"/>
          <w:kern w:val="0"/>
          <w:sz w:val="32"/>
          <w:szCs w:val="32"/>
          <w:highlight w:val="none"/>
          <w:u w:val="none"/>
        </w:rPr>
        <w:t>和吸引力</w:t>
      </w:r>
      <w:r>
        <w:rPr>
          <w:rFonts w:hint="eastAsia" w:ascii="Times New Roman" w:hAnsi="Times New Roman" w:eastAsia="仿宋_GB2312" w:cs="Times New Roman"/>
          <w:kern w:val="0"/>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（2）</w:t>
      </w:r>
      <w:r>
        <w:rPr>
          <w:rFonts w:hint="eastAsia" w:ascii="Times New Roman" w:hAnsi="Times New Roman" w:eastAsia="仿宋_GB2312" w:cs="Times New Roman"/>
          <w:sz w:val="32"/>
          <w:szCs w:val="32"/>
          <w:lang w:val="en-US" w:eastAsia="zh-CN"/>
        </w:rPr>
        <w:t>创新群众喜闻乐见的宣传模式。综合运用好短视频、漫画、表情包等方式，特别是拓宽“安大叔”形象的外延部分，打造真人版“安大叔”说安全和随处可见的“安大叔”涂鸦，在乡村振兴道路上有“安大叔”身影，在城市现代化征程上有“安大叔”发声。（3）打造1+N宣传示范阵地。在加快谋划启动太湖湾安全示范基地建设的基础上，整合学校、企业、农村和社区资源，</w:t>
      </w:r>
      <w:r>
        <w:rPr>
          <w:rFonts w:hint="eastAsia" w:ascii="Times New Roman" w:hAnsi="Times New Roman" w:eastAsia="仿宋_GB2312"/>
          <w:sz w:val="32"/>
          <w:szCs w:val="32"/>
          <w:lang w:val="en-US" w:eastAsia="zh-CN"/>
        </w:rPr>
        <w:t>积极创建各具特色的</w:t>
      </w:r>
      <w:r>
        <w:rPr>
          <w:rFonts w:hint="eastAsia" w:ascii="Times New Roman" w:hAnsi="Times New Roman" w:eastAsia="仿宋_GB2312"/>
          <w:sz w:val="32"/>
          <w:szCs w:val="32"/>
        </w:rPr>
        <w:t>公共安全教育体验基地（场馆）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各板块全面摸排辖区内现有应急（安全）、防灾减灾、可培育的公共安全主题等基地和场馆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详见附件1</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val="en-US" w:eastAsia="zh-CN"/>
        </w:rPr>
        <w:t>与地铁、公交公司加强联动，打造“应急先锋号”专列，在不同季节、时段灵活调整宣传内容，让车身、车厢、车位及音视频与公共安全主题相融合，用更接地气的方式让公共安全走近群众身边、映入群众眼帘，塑造彰显“应急个性”的独特宣传新模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kern w:val="0"/>
          <w:sz w:val="32"/>
          <w:szCs w:val="32"/>
          <w:lang w:val="en-US" w:eastAsia="zh-CN"/>
        </w:rPr>
        <w:t>（九）</w:t>
      </w:r>
      <w:r>
        <w:rPr>
          <w:rFonts w:hint="eastAsia" w:ascii="Times New Roman" w:hAnsi="Times New Roman" w:eastAsia="楷体_GB2312" w:cs="Times New Roman"/>
          <w:kern w:val="0"/>
          <w:sz w:val="32"/>
          <w:szCs w:val="32"/>
          <w:lang w:val="en-US" w:eastAsia="zh-CN"/>
        </w:rPr>
        <w:t>在传统媒介上求深度</w:t>
      </w:r>
      <w:r>
        <w:rPr>
          <w:rFonts w:hint="eastAsia" w:ascii="Times New Roman" w:hAnsi="Times New Roman" w:eastAsia="楷体_GB2312" w:cs="Times New Roman"/>
          <w:kern w:val="0"/>
          <w:sz w:val="32"/>
          <w:szCs w:val="32"/>
        </w:rPr>
        <w:t>。</w:t>
      </w:r>
      <w:r>
        <w:rPr>
          <w:rFonts w:hint="eastAsia" w:ascii="Times New Roman" w:hAnsi="Times New Roman" w:eastAsia="仿宋_GB2312"/>
          <w:bCs/>
          <w:kern w:val="0"/>
          <w:sz w:val="32"/>
          <w:szCs w:val="32"/>
        </w:rPr>
        <w:t>加强</w:t>
      </w:r>
      <w:r>
        <w:rPr>
          <w:rFonts w:hint="eastAsia" w:ascii="Times New Roman" w:hAnsi="Times New Roman" w:eastAsia="仿宋_GB2312" w:cs="Times New Roman"/>
          <w:bCs/>
          <w:kern w:val="0"/>
          <w:sz w:val="32"/>
          <w:szCs w:val="32"/>
        </w:rPr>
        <w:t>与</w:t>
      </w:r>
      <w:r>
        <w:rPr>
          <w:rFonts w:hint="eastAsia" w:ascii="Times New Roman" w:hAnsi="Times New Roman" w:eastAsia="仿宋_GB2312"/>
          <w:sz w:val="32"/>
          <w:szCs w:val="32"/>
        </w:rPr>
        <w:t>区</w:t>
      </w:r>
      <w:r>
        <w:rPr>
          <w:rFonts w:hint="eastAsia" w:ascii="Times New Roman" w:hAnsi="Times New Roman" w:eastAsia="仿宋_GB2312" w:cs="Times New Roman"/>
          <w:sz w:val="32"/>
          <w:szCs w:val="32"/>
        </w:rPr>
        <w:t>融媒体中心</w:t>
      </w:r>
      <w:r>
        <w:rPr>
          <w:rFonts w:hint="eastAsia" w:ascii="Times New Roman" w:hAnsi="Times New Roman" w:eastAsia="仿宋_GB2312" w:cs="Times New Roman"/>
          <w:sz w:val="32"/>
          <w:szCs w:val="32"/>
          <w:lang w:val="en-US" w:eastAsia="zh-CN"/>
        </w:rPr>
        <w:t>深度</w:t>
      </w:r>
      <w:r>
        <w:rPr>
          <w:rFonts w:hint="eastAsia" w:ascii="Times New Roman" w:hAnsi="Times New Roman" w:eastAsia="仿宋_GB2312" w:cs="Times New Roman"/>
          <w:sz w:val="32"/>
          <w:szCs w:val="32"/>
        </w:rPr>
        <w:t>合作，</w:t>
      </w:r>
      <w:r>
        <w:rPr>
          <w:rFonts w:hint="eastAsia" w:ascii="Times New Roman" w:hAnsi="Times New Roman" w:eastAsia="仿宋_GB2312" w:cs="Times New Roman"/>
          <w:kern w:val="0"/>
          <w:sz w:val="32"/>
          <w:szCs w:val="32"/>
        </w:rPr>
        <w:t>坚持做到应急管理宣传“报纸天天见、广播天天讲、电视天天播、网络天天发”。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动态报道有声势。积极拓展省、市级宣传阵地，加强武进应急管理创新举措和进展成效，形成宣传声势。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直播活动有新意。依托安全生产月、防灾减灾日，开展大型直播活动，打造宣传爆款产品，唱响安全发展最强音。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权威发声有人员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邀请</w:t>
      </w:r>
      <w:r>
        <w:rPr>
          <w:rFonts w:hint="eastAsia" w:ascii="Times New Roman" w:hAnsi="Times New Roman" w:eastAsia="仿宋_GB2312" w:cs="Times New Roman"/>
          <w:sz w:val="32"/>
          <w:szCs w:val="32"/>
          <w:lang w:val="en-US" w:eastAsia="zh-CN"/>
        </w:rPr>
        <w:t>身边先进典型代表</w:t>
      </w:r>
      <w:r>
        <w:rPr>
          <w:rFonts w:hint="eastAsia" w:ascii="Times New Roman" w:hAnsi="Times New Roman" w:eastAsia="仿宋_GB2312" w:cs="Times New Roman"/>
          <w:sz w:val="32"/>
          <w:szCs w:val="32"/>
        </w:rPr>
        <w:t>作为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安大叔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形象大使走进直播间、镜头前，呼吁全社会筑牢安全意识。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深度报道有力量。充分发挥条线记者专业优势，强化专题报道和典型经验总结，为“武进应急”品牌宣传助力赋能。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健全信息队伍，加强舆情应对引导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sz w:val="32"/>
          <w:szCs w:val="32"/>
          <w:lang w:val="en-US" w:eastAsia="zh-CN"/>
        </w:rPr>
        <w:t>（十）建立完善应急宣传员队伍。</w:t>
      </w:r>
      <w:r>
        <w:rPr>
          <w:rFonts w:ascii="Times New Roman" w:hAnsi="Times New Roman" w:eastAsia="仿宋_GB2312" w:cs="Times New Roman"/>
          <w:bCs/>
          <w:sz w:val="32"/>
          <w:szCs w:val="32"/>
        </w:rPr>
        <w:t>各</w:t>
      </w:r>
      <w:r>
        <w:rPr>
          <w:rFonts w:hint="eastAsia" w:ascii="Times New Roman" w:hAnsi="Times New Roman" w:eastAsia="仿宋_GB2312"/>
          <w:bCs/>
          <w:sz w:val="32"/>
          <w:szCs w:val="32"/>
        </w:rPr>
        <w:t>地应急管理岗、局机关各科室、大队要</w:t>
      </w:r>
      <w:r>
        <w:rPr>
          <w:rFonts w:hint="eastAsia" w:ascii="Times New Roman" w:hAnsi="Times New Roman" w:eastAsia="仿宋_GB2312" w:cs="Times New Roman"/>
          <w:bCs/>
          <w:sz w:val="32"/>
          <w:szCs w:val="32"/>
        </w:rPr>
        <w:t>加强新闻宣传骨干力量培养，</w:t>
      </w:r>
      <w:r>
        <w:rPr>
          <w:rFonts w:ascii="Times New Roman" w:hAnsi="Times New Roman" w:eastAsia="仿宋_GB2312" w:cs="Times New Roman"/>
          <w:bCs/>
          <w:sz w:val="32"/>
          <w:szCs w:val="32"/>
        </w:rPr>
        <w:t>配备专职或者兼职</w:t>
      </w:r>
      <w:r>
        <w:rPr>
          <w:rFonts w:hint="eastAsia" w:ascii="Times New Roman" w:hAnsi="Times New Roman" w:eastAsia="仿宋_GB2312" w:cs="Times New Roman"/>
          <w:bCs/>
          <w:sz w:val="32"/>
          <w:szCs w:val="32"/>
        </w:rPr>
        <w:t>宣传</w:t>
      </w:r>
      <w:r>
        <w:rPr>
          <w:rFonts w:ascii="Times New Roman" w:hAnsi="Times New Roman" w:eastAsia="仿宋_GB2312" w:cs="Times New Roman"/>
          <w:bCs/>
          <w:sz w:val="32"/>
          <w:szCs w:val="32"/>
        </w:rPr>
        <w:t>员</w:t>
      </w:r>
      <w:r>
        <w:rPr>
          <w:rFonts w:hint="eastAsia" w:ascii="Times New Roman" w:hAnsi="Times New Roman" w:eastAsia="仿宋_GB2312" w:cs="Times New Roman"/>
          <w:bCs/>
          <w:sz w:val="32"/>
          <w:szCs w:val="32"/>
          <w:lang w:val="en-US" w:eastAsia="zh-CN"/>
        </w:rPr>
        <w:t>。信息员队伍要保持相对稳定，具备较强的政治理论功底、文字功底和新闻敏感度。</w:t>
      </w:r>
      <w:r>
        <w:rPr>
          <w:rFonts w:ascii="Times New Roman" w:hAnsi="Times New Roman" w:eastAsia="仿宋_GB2312" w:cs="Times New Roman"/>
          <w:bCs/>
          <w:sz w:val="32"/>
          <w:szCs w:val="32"/>
        </w:rPr>
        <w:t>实现新闻宣传与条线各重点专项行动同策划、同部署、同推进，形成联动协同、沟通及时、信息畅通、反应迅速的工作格局。</w:t>
      </w:r>
      <w:r>
        <w:rPr>
          <w:rFonts w:hint="eastAsia" w:ascii="Times New Roman" w:hAnsi="Times New Roman" w:eastAsia="仿宋_GB2312" w:cs="Times New Roman"/>
          <w:bCs/>
          <w:sz w:val="32"/>
          <w:szCs w:val="32"/>
          <w:lang w:val="en-US" w:eastAsia="zh-CN"/>
        </w:rPr>
        <w:t>局人教科负责宣传员队伍的培训、考核及使用（详见附件2）。</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（十一）</w:t>
      </w:r>
      <w:r>
        <w:rPr>
          <w:rFonts w:hint="eastAsia" w:ascii="Times New Roman" w:hAnsi="Times New Roman" w:eastAsia="楷体_GB2312" w:cs="Times New Roman"/>
          <w:sz w:val="32"/>
          <w:szCs w:val="32"/>
        </w:rPr>
        <w:t>强化应急宣传舆情导向。</w:t>
      </w:r>
      <w:r>
        <w:rPr>
          <w:rFonts w:hint="eastAsia" w:ascii="Times New Roman" w:hAnsi="Times New Roman" w:eastAsia="仿宋_GB2312" w:cs="仿宋_GB2312"/>
          <w:color w:val="000000"/>
          <w:kern w:val="2"/>
          <w:sz w:val="32"/>
          <w:szCs w:val="32"/>
          <w:lang w:val="en-US" w:eastAsia="zh-CN"/>
        </w:rPr>
        <w:t>着力构建更加有效的舆情监测、研判、引导、处置体系，积极与相关单位联动对接，主动与媒体沟通交流，积极稳妥做好敏感问题和突发事件舆论引导；</w:t>
      </w:r>
      <w:r>
        <w:rPr>
          <w:rFonts w:hint="eastAsia" w:ascii="Times New Roman" w:hAnsi="Times New Roman" w:eastAsia="仿宋_GB2312" w:cs="Times New Roman"/>
          <w:sz w:val="32"/>
          <w:szCs w:val="32"/>
        </w:rPr>
        <w:t>及时上报舆情管控线索，</w:t>
      </w:r>
      <w:r>
        <w:rPr>
          <w:rFonts w:hint="eastAsia" w:ascii="Times New Roman" w:hAnsi="Times New Roman" w:eastAsia="仿宋_GB2312" w:cs="Times New Roman"/>
          <w:bCs/>
          <w:sz w:val="32"/>
          <w:szCs w:val="32"/>
        </w:rPr>
        <w:t>密切关注舆论动向。</w:t>
      </w:r>
      <w:r>
        <w:rPr>
          <w:rFonts w:hint="eastAsia" w:ascii="Times New Roman" w:hAnsi="Times New Roman" w:eastAsia="仿宋_GB2312" w:cs="Times New Roman"/>
          <w:sz w:val="32"/>
          <w:szCs w:val="32"/>
        </w:rPr>
        <w:t>及时发布权威信息，积极回应社会关切，掌控舆论的主导权和话语权；坚持正面宣传为主，广泛开展创新举措、先进人物、先进企业典型宣传，持续加大负面曝光，强化舆论监督，引导公众参与安全生产管理，持续</w:t>
      </w:r>
      <w:r>
        <w:rPr>
          <w:rFonts w:hint="eastAsia" w:ascii="Times New Roman" w:hAnsi="Times New Roman" w:eastAsia="仿宋_GB2312" w:cs="Times New Roman"/>
          <w:bCs/>
          <w:sz w:val="32"/>
          <w:szCs w:val="32"/>
        </w:rPr>
        <w:t>强化安全生产和应急管理新闻舆论引导能力</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rPr>
        <w:t>常州市</w:t>
      </w:r>
      <w:r>
        <w:rPr>
          <w:rFonts w:hint="eastAsia" w:ascii="Times New Roman" w:hAnsi="Times New Roman" w:eastAsia="仿宋_GB2312" w:cs="Times New Roman"/>
          <w:sz w:val="32"/>
          <w:szCs w:val="32"/>
          <w:lang w:eastAsia="zh-CN"/>
        </w:rPr>
        <w:t>武进区</w:t>
      </w:r>
      <w:r>
        <w:rPr>
          <w:rFonts w:hint="eastAsia" w:ascii="Times New Roman" w:hAnsi="Times New Roman" w:eastAsia="仿宋_GB2312" w:cs="Times New Roman"/>
          <w:sz w:val="32"/>
          <w:szCs w:val="32"/>
          <w:lang w:val="en-US" w:eastAsia="zh-CN"/>
        </w:rPr>
        <w:t>公共安全体验</w:t>
      </w:r>
      <w:r>
        <w:rPr>
          <w:rFonts w:hint="eastAsia" w:ascii="Times New Roman" w:hAnsi="Times New Roman" w:eastAsia="仿宋_GB2312"/>
          <w:sz w:val="32"/>
          <w:szCs w:val="32"/>
          <w:lang w:val="en-US" w:eastAsia="zh-CN"/>
        </w:rPr>
        <w:t>馆摸排汇总表</w:t>
      </w:r>
    </w:p>
    <w:p>
      <w:pPr>
        <w:keepNext w:val="0"/>
        <w:keepLines w:val="0"/>
        <w:pageBreakBefore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val="en-US" w:eastAsia="zh-CN"/>
        </w:rPr>
        <w:t>加强应急管理宣传员队伍管理的办法</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sectPr>
          <w:footerReference r:id="rId3" w:type="default"/>
          <w:pgSz w:w="11906" w:h="16838"/>
          <w:pgMar w:top="1440" w:right="1531" w:bottom="1440" w:left="1531" w:header="851" w:footer="992" w:gutter="0"/>
          <w:pgNumType w:fmt="numberInDash"/>
          <w:cols w:space="425" w:num="1"/>
          <w:docGrid w:type="lines" w:linePitch="312" w:charSpace="0"/>
        </w:sectPr>
      </w:pPr>
    </w:p>
    <w:p>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8"/>
        <w:ind w:left="0" w:leftChars="0" w:firstLine="0" w:firstLineChars="0"/>
        <w:jc w:val="center"/>
        <w:rPr>
          <w:rFonts w:hint="eastAsia" w:ascii="Times New Roman" w:hAnsi="Times New Roman" w:eastAsia="方正小标宋简体" w:cs="方正小标宋简体"/>
          <w:b/>
          <w:bCs/>
          <w:sz w:val="44"/>
          <w:szCs w:val="44"/>
          <w:lang w:val="en-US" w:eastAsia="zh-CN"/>
        </w:rPr>
      </w:pPr>
      <w:r>
        <w:rPr>
          <w:rFonts w:hint="eastAsia" w:ascii="Times New Roman" w:hAnsi="Times New Roman" w:eastAsia="方正小标宋简体" w:cs="方正小标宋简体"/>
          <w:b w:val="0"/>
          <w:bCs w:val="0"/>
          <w:sz w:val="44"/>
          <w:szCs w:val="44"/>
        </w:rPr>
        <w:t>常州市</w:t>
      </w:r>
      <w:r>
        <w:rPr>
          <w:rFonts w:hint="eastAsia" w:ascii="Times New Roman" w:hAnsi="Times New Roman" w:eastAsia="方正小标宋简体" w:cs="方正小标宋简体"/>
          <w:b w:val="0"/>
          <w:bCs w:val="0"/>
          <w:sz w:val="44"/>
          <w:szCs w:val="44"/>
          <w:lang w:eastAsia="zh-CN"/>
        </w:rPr>
        <w:t>武进区</w:t>
      </w:r>
      <w:r>
        <w:rPr>
          <w:rFonts w:hint="eastAsia" w:ascii="Times New Roman" w:hAnsi="Times New Roman" w:eastAsia="方正小标宋简体" w:cs="方正小标宋简体"/>
          <w:b w:val="0"/>
          <w:bCs w:val="0"/>
          <w:sz w:val="44"/>
          <w:szCs w:val="44"/>
          <w:lang w:val="en-US" w:eastAsia="zh-CN"/>
        </w:rPr>
        <w:t>公共安全体验馆摸排汇总表</w:t>
      </w:r>
    </w:p>
    <w:p>
      <w:pPr>
        <w:pStyle w:val="8"/>
        <w:ind w:left="0" w:leftChars="0" w:firstLine="0" w:firstLineChars="0"/>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单位（盖章）：</w:t>
      </w:r>
      <w:r>
        <w:rPr>
          <w:rFonts w:hint="eastAsia" w:ascii="Times New Roman" w:hAnsi="Times New Roman" w:eastAsia="仿宋" w:cs="仿宋"/>
          <w:sz w:val="32"/>
          <w:szCs w:val="32"/>
          <w:lang w:val="en-US" w:eastAsia="zh-CN"/>
        </w:rPr>
        <w:t xml:space="preserve">                          填表人：                        时间：</w:t>
      </w:r>
    </w:p>
    <w:tbl>
      <w:tblPr>
        <w:tblStyle w:val="9"/>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4462"/>
        <w:gridCol w:w="3468"/>
        <w:gridCol w:w="1920"/>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7" w:type="pct"/>
            <w:noWrap w:val="0"/>
            <w:vAlign w:val="center"/>
          </w:tcPr>
          <w:p>
            <w:pPr>
              <w:spacing w:line="420" w:lineRule="exact"/>
              <w:jc w:val="center"/>
              <w:rPr>
                <w:rFonts w:hint="eastAsia" w:ascii="Times New Roman" w:hAnsi="Times New Roman" w:eastAsia="方正小标宋简体" w:cs="黑体"/>
                <w:bCs/>
                <w:sz w:val="24"/>
              </w:rPr>
            </w:pPr>
            <w:r>
              <w:rPr>
                <w:rFonts w:hint="eastAsia" w:ascii="Times New Roman" w:hAnsi="Times New Roman" w:eastAsia="方正小标宋简体" w:cs="黑体"/>
                <w:bCs/>
                <w:sz w:val="24"/>
              </w:rPr>
              <w:t>序号</w:t>
            </w:r>
          </w:p>
        </w:tc>
        <w:tc>
          <w:tcPr>
            <w:tcW w:w="1580" w:type="pct"/>
            <w:noWrap w:val="0"/>
            <w:vAlign w:val="center"/>
          </w:tcPr>
          <w:p>
            <w:pPr>
              <w:spacing w:line="420" w:lineRule="exact"/>
              <w:jc w:val="center"/>
              <w:rPr>
                <w:rFonts w:hint="eastAsia" w:ascii="Times New Roman" w:hAnsi="Times New Roman" w:eastAsia="方正小标宋简体" w:cs="黑体"/>
                <w:bCs/>
                <w:sz w:val="24"/>
              </w:rPr>
            </w:pPr>
            <w:r>
              <w:rPr>
                <w:rFonts w:hint="eastAsia" w:ascii="Times New Roman" w:hAnsi="Times New Roman" w:eastAsia="方正小标宋简体" w:cs="黑体"/>
                <w:bCs/>
                <w:sz w:val="24"/>
                <w:lang w:eastAsia="zh-CN"/>
              </w:rPr>
              <w:t>基地、场馆</w:t>
            </w:r>
            <w:r>
              <w:rPr>
                <w:rFonts w:hint="eastAsia" w:ascii="Times New Roman" w:hAnsi="Times New Roman" w:eastAsia="方正小标宋简体" w:cs="黑体"/>
                <w:bCs/>
                <w:sz w:val="24"/>
              </w:rPr>
              <w:t>名称</w:t>
            </w:r>
          </w:p>
        </w:tc>
        <w:tc>
          <w:tcPr>
            <w:tcW w:w="1228" w:type="pct"/>
            <w:noWrap w:val="0"/>
            <w:vAlign w:val="center"/>
          </w:tcPr>
          <w:p>
            <w:pPr>
              <w:spacing w:line="420" w:lineRule="exact"/>
              <w:jc w:val="center"/>
              <w:rPr>
                <w:rFonts w:hint="eastAsia" w:ascii="Times New Roman" w:hAnsi="Times New Roman" w:eastAsia="方正小标宋简体" w:cs="黑体"/>
                <w:bCs/>
                <w:sz w:val="24"/>
                <w:lang w:eastAsia="zh-CN"/>
              </w:rPr>
            </w:pPr>
            <w:r>
              <w:rPr>
                <w:rFonts w:hint="eastAsia" w:ascii="Times New Roman" w:hAnsi="Times New Roman" w:eastAsia="方正小标宋简体" w:cs="黑体"/>
                <w:bCs/>
                <w:sz w:val="24"/>
                <w:lang w:val="en-US" w:eastAsia="zh-CN"/>
              </w:rPr>
              <w:t>现有用途</w:t>
            </w:r>
          </w:p>
        </w:tc>
        <w:tc>
          <w:tcPr>
            <w:tcW w:w="680" w:type="pct"/>
            <w:noWrap w:val="0"/>
            <w:vAlign w:val="center"/>
          </w:tcPr>
          <w:p>
            <w:pPr>
              <w:spacing w:line="420" w:lineRule="exact"/>
              <w:jc w:val="center"/>
              <w:rPr>
                <w:rFonts w:hint="eastAsia" w:ascii="Times New Roman" w:hAnsi="Times New Roman" w:eastAsia="方正小标宋简体" w:cs="黑体"/>
                <w:bCs/>
                <w:sz w:val="24"/>
                <w:lang w:eastAsia="zh-CN"/>
              </w:rPr>
            </w:pPr>
            <w:r>
              <w:rPr>
                <w:rFonts w:hint="eastAsia" w:ascii="Times New Roman" w:hAnsi="Times New Roman" w:eastAsia="方正小标宋简体" w:cs="黑体"/>
                <w:bCs/>
                <w:sz w:val="24"/>
                <w:lang w:eastAsia="zh-CN"/>
              </w:rPr>
              <w:t>面积</w:t>
            </w:r>
          </w:p>
        </w:tc>
        <w:tc>
          <w:tcPr>
            <w:tcW w:w="1323" w:type="pct"/>
            <w:noWrap w:val="0"/>
            <w:vAlign w:val="center"/>
          </w:tcPr>
          <w:p>
            <w:pPr>
              <w:spacing w:line="420" w:lineRule="exact"/>
              <w:jc w:val="center"/>
              <w:rPr>
                <w:rFonts w:hint="default" w:ascii="Times New Roman" w:hAnsi="Times New Roman" w:eastAsia="方正小标宋简体" w:cs="黑体"/>
                <w:bCs/>
                <w:sz w:val="24"/>
                <w:lang w:val="en-US" w:eastAsia="zh-CN"/>
              </w:rPr>
            </w:pPr>
            <w:r>
              <w:rPr>
                <w:rFonts w:hint="eastAsia" w:ascii="Times New Roman" w:hAnsi="Times New Roman" w:eastAsia="方正小标宋简体" w:cs="黑体"/>
                <w:bCs/>
                <w:sz w:val="24"/>
                <w:lang w:val="en-US" w:eastAsia="zh-CN"/>
              </w:rPr>
              <w:t>目标建成类别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7" w:type="pct"/>
            <w:noWrap w:val="0"/>
            <w:vAlign w:val="center"/>
          </w:tcPr>
          <w:p>
            <w:pPr>
              <w:spacing w:line="420" w:lineRule="exact"/>
              <w:jc w:val="center"/>
              <w:rPr>
                <w:rFonts w:ascii="Times New Roman" w:hAnsi="Times New Roman" w:eastAsia="黑体"/>
                <w:sz w:val="24"/>
              </w:rPr>
            </w:pPr>
          </w:p>
        </w:tc>
        <w:tc>
          <w:tcPr>
            <w:tcW w:w="1580" w:type="pct"/>
            <w:noWrap w:val="0"/>
            <w:vAlign w:val="center"/>
          </w:tcPr>
          <w:p>
            <w:pPr>
              <w:spacing w:line="420" w:lineRule="exact"/>
              <w:jc w:val="left"/>
              <w:rPr>
                <w:rFonts w:ascii="Times New Roman" w:hAnsi="Times New Roman" w:eastAsia="仿宋_GB2312"/>
                <w:sz w:val="24"/>
              </w:rPr>
            </w:pPr>
          </w:p>
        </w:tc>
        <w:tc>
          <w:tcPr>
            <w:tcW w:w="1228" w:type="pct"/>
            <w:noWrap w:val="0"/>
            <w:vAlign w:val="center"/>
          </w:tcPr>
          <w:p>
            <w:pPr>
              <w:spacing w:line="420" w:lineRule="exact"/>
              <w:jc w:val="left"/>
              <w:rPr>
                <w:rFonts w:ascii="Times New Roman" w:hAnsi="Times New Roman" w:eastAsia="仿宋_GB2312"/>
                <w:sz w:val="24"/>
              </w:rPr>
            </w:pPr>
          </w:p>
        </w:tc>
        <w:tc>
          <w:tcPr>
            <w:tcW w:w="680" w:type="pct"/>
            <w:noWrap w:val="0"/>
            <w:vAlign w:val="center"/>
          </w:tcPr>
          <w:p>
            <w:pPr>
              <w:spacing w:line="420" w:lineRule="exact"/>
              <w:jc w:val="center"/>
              <w:rPr>
                <w:rFonts w:ascii="Times New Roman" w:hAnsi="Times New Roman" w:eastAsia="仿宋_GB2312"/>
                <w:sz w:val="24"/>
              </w:rPr>
            </w:pPr>
          </w:p>
        </w:tc>
        <w:tc>
          <w:tcPr>
            <w:tcW w:w="1323" w:type="pct"/>
            <w:noWrap w:val="0"/>
            <w:vAlign w:val="center"/>
          </w:tcPr>
          <w:p>
            <w:pPr>
              <w:spacing w:line="4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7" w:type="pct"/>
            <w:noWrap w:val="0"/>
            <w:vAlign w:val="center"/>
          </w:tcPr>
          <w:p>
            <w:pPr>
              <w:spacing w:line="420" w:lineRule="exact"/>
              <w:jc w:val="center"/>
              <w:rPr>
                <w:rFonts w:ascii="Times New Roman" w:hAnsi="Times New Roman" w:eastAsia="黑体"/>
                <w:sz w:val="24"/>
              </w:rPr>
            </w:pPr>
          </w:p>
        </w:tc>
        <w:tc>
          <w:tcPr>
            <w:tcW w:w="1580" w:type="pct"/>
            <w:noWrap w:val="0"/>
            <w:vAlign w:val="center"/>
          </w:tcPr>
          <w:p>
            <w:pPr>
              <w:spacing w:line="420" w:lineRule="exact"/>
              <w:jc w:val="left"/>
              <w:rPr>
                <w:rFonts w:ascii="Times New Roman" w:hAnsi="Times New Roman" w:eastAsia="仿宋_GB2312"/>
                <w:sz w:val="24"/>
              </w:rPr>
            </w:pPr>
          </w:p>
        </w:tc>
        <w:tc>
          <w:tcPr>
            <w:tcW w:w="1228" w:type="pct"/>
            <w:noWrap w:val="0"/>
            <w:vAlign w:val="center"/>
          </w:tcPr>
          <w:p>
            <w:pPr>
              <w:spacing w:line="420" w:lineRule="exact"/>
              <w:jc w:val="left"/>
              <w:rPr>
                <w:rFonts w:ascii="Times New Roman" w:hAnsi="Times New Roman" w:eastAsia="仿宋_GB2312"/>
                <w:sz w:val="24"/>
              </w:rPr>
            </w:pPr>
          </w:p>
        </w:tc>
        <w:tc>
          <w:tcPr>
            <w:tcW w:w="680" w:type="pct"/>
            <w:noWrap w:val="0"/>
            <w:vAlign w:val="center"/>
          </w:tcPr>
          <w:p>
            <w:pPr>
              <w:spacing w:line="420" w:lineRule="exact"/>
              <w:jc w:val="center"/>
              <w:rPr>
                <w:rFonts w:ascii="Times New Roman" w:hAnsi="Times New Roman" w:eastAsia="仿宋_GB2312"/>
                <w:sz w:val="24"/>
              </w:rPr>
            </w:pPr>
          </w:p>
        </w:tc>
        <w:tc>
          <w:tcPr>
            <w:tcW w:w="1323" w:type="pct"/>
            <w:noWrap w:val="0"/>
            <w:vAlign w:val="center"/>
          </w:tcPr>
          <w:p>
            <w:pPr>
              <w:spacing w:line="420" w:lineRule="exact"/>
              <w:jc w:val="center"/>
              <w:rPr>
                <w:rFonts w:ascii="Times New Roman" w:hAnsi="Times New Roman" w:eastAsia="仿宋_GB2312"/>
                <w:sz w:val="24"/>
              </w:rPr>
            </w:pPr>
          </w:p>
        </w:tc>
      </w:tr>
    </w:tbl>
    <w:p>
      <w:pPr>
        <w:pStyle w:val="3"/>
        <w:ind w:left="0" w:leftChars="0" w:firstLine="0" w:firstLineChars="0"/>
        <w:rPr>
          <w:rFonts w:hint="eastAsia" w:ascii="Times New Roman" w:hAnsi="Times New Roman" w:eastAsia="楷体_GB2312"/>
          <w:spacing w:val="-10"/>
          <w:sz w:val="28"/>
          <w:szCs w:val="28"/>
        </w:rPr>
      </w:pPr>
      <w:r>
        <w:rPr>
          <w:rFonts w:hint="eastAsia" w:ascii="Times New Roman" w:hAnsi="Times New Roman" w:eastAsia="楷体_GB2312"/>
          <w:spacing w:val="-10"/>
          <w:sz w:val="28"/>
          <w:szCs w:val="28"/>
        </w:rPr>
        <w:t>备注：</w:t>
      </w:r>
    </w:p>
    <w:p>
      <w:pPr>
        <w:pStyle w:val="3"/>
        <w:numPr>
          <w:ilvl w:val="0"/>
          <w:numId w:val="1"/>
        </w:numPr>
        <w:ind w:left="0" w:leftChars="0" w:firstLine="0" w:firstLineChars="0"/>
        <w:rPr>
          <w:rFonts w:hint="eastAsia" w:ascii="Times New Roman" w:hAnsi="Times New Roman" w:eastAsia="楷体_GB2312"/>
          <w:spacing w:val="-10"/>
          <w:sz w:val="28"/>
          <w:szCs w:val="28"/>
          <w:lang w:val="en-US" w:eastAsia="zh-CN"/>
        </w:rPr>
      </w:pPr>
      <w:r>
        <w:rPr>
          <w:rFonts w:hint="eastAsia" w:ascii="Times New Roman" w:hAnsi="Times New Roman" w:eastAsia="楷体_GB2312"/>
          <w:spacing w:val="-10"/>
          <w:sz w:val="28"/>
          <w:szCs w:val="28"/>
          <w:lang w:val="en-US" w:eastAsia="zh-CN"/>
        </w:rPr>
        <w:t>摸排范围：村（社区）、企业、学校中现有的应急（安全）、防灾减灾等基地场馆；拟新改（扩）建成的基地和场馆。</w:t>
      </w:r>
    </w:p>
    <w:p>
      <w:pPr>
        <w:pStyle w:val="3"/>
        <w:numPr>
          <w:ilvl w:val="0"/>
          <w:numId w:val="1"/>
        </w:numPr>
        <w:ind w:left="0" w:leftChars="0" w:firstLine="0" w:firstLineChars="0"/>
        <w:rPr>
          <w:rFonts w:hint="eastAsia" w:ascii="Times New Roman" w:hAnsi="Times New Roman" w:eastAsia="楷体_GB2312"/>
          <w:spacing w:val="-10"/>
          <w:sz w:val="28"/>
          <w:szCs w:val="28"/>
          <w:lang w:val="en-US" w:eastAsia="zh-CN"/>
        </w:rPr>
      </w:pPr>
      <w:r>
        <w:rPr>
          <w:rFonts w:hint="eastAsia" w:ascii="Times New Roman" w:hAnsi="Times New Roman" w:eastAsia="楷体_GB2312"/>
          <w:spacing w:val="-10"/>
          <w:sz w:val="28"/>
          <w:szCs w:val="28"/>
          <w:lang w:val="en-US" w:eastAsia="zh-CN"/>
        </w:rPr>
        <w:t>目标建成类别：Ⅰ类馆不小于200平方米（指使用面积），以公共安全为主题，面向社会公众普及应急安全知识的主题公园、示范街、基地、场馆、体验馆、场所等；Ⅱ类馆不小于120平方米，面向社会公众开放的，用于应急安全科普的专业性教育观、体验馆、基地、场所等。</w:t>
      </w:r>
    </w:p>
    <w:p>
      <w:pPr>
        <w:pStyle w:val="3"/>
        <w:numPr>
          <w:ilvl w:val="0"/>
          <w:numId w:val="1"/>
        </w:numPr>
        <w:ind w:left="0" w:leftChars="0" w:firstLine="0" w:firstLineChars="0"/>
        <w:rPr>
          <w:rFonts w:hint="eastAsia" w:ascii="Times New Roman" w:hAnsi="Times New Roman" w:eastAsia="楷体_GB2312"/>
          <w:spacing w:val="-10"/>
          <w:sz w:val="28"/>
          <w:szCs w:val="28"/>
          <w:lang w:val="en-US" w:eastAsia="zh-CN"/>
        </w:rPr>
      </w:pPr>
      <w:r>
        <w:rPr>
          <w:rFonts w:hint="eastAsia" w:ascii="Times New Roman" w:hAnsi="Times New Roman" w:eastAsia="楷体_GB2312"/>
          <w:spacing w:val="-10"/>
          <w:sz w:val="28"/>
          <w:szCs w:val="28"/>
          <w:lang w:val="en-US" w:eastAsia="zh-CN"/>
        </w:rPr>
        <w:t>摸排要求：各单位摸排2-3家公共安全体验基地和场馆，汇总表</w:t>
      </w:r>
      <w:r>
        <w:rPr>
          <w:rFonts w:hint="eastAsia" w:ascii="Times New Roman" w:hAnsi="Times New Roman" w:eastAsia="楷体_GB2312"/>
          <w:spacing w:val="-10"/>
          <w:sz w:val="28"/>
          <w:szCs w:val="28"/>
        </w:rPr>
        <w:t>请于</w:t>
      </w:r>
      <w:r>
        <w:rPr>
          <w:rFonts w:hint="eastAsia" w:ascii="Times New Roman" w:hAnsi="Times New Roman" w:eastAsia="楷体_GB2312"/>
          <w:spacing w:val="-10"/>
          <w:sz w:val="28"/>
          <w:szCs w:val="28"/>
          <w:lang w:val="en-US" w:eastAsia="zh-CN"/>
        </w:rPr>
        <w:t>3</w:t>
      </w:r>
      <w:r>
        <w:rPr>
          <w:rFonts w:hint="eastAsia" w:ascii="Times New Roman" w:hAnsi="Times New Roman" w:eastAsia="楷体_GB2312"/>
          <w:spacing w:val="-10"/>
          <w:sz w:val="28"/>
          <w:szCs w:val="28"/>
        </w:rPr>
        <w:t>月</w:t>
      </w:r>
      <w:r>
        <w:rPr>
          <w:rFonts w:hint="eastAsia" w:ascii="Times New Roman" w:hAnsi="Times New Roman" w:eastAsia="楷体_GB2312"/>
          <w:spacing w:val="-10"/>
          <w:sz w:val="28"/>
          <w:szCs w:val="28"/>
          <w:lang w:val="en-US" w:eastAsia="zh-CN"/>
        </w:rPr>
        <w:t>4</w:t>
      </w:r>
      <w:r>
        <w:rPr>
          <w:rFonts w:hint="eastAsia" w:ascii="Times New Roman" w:hAnsi="Times New Roman" w:eastAsia="楷体_GB2312"/>
          <w:spacing w:val="-10"/>
          <w:sz w:val="28"/>
          <w:szCs w:val="28"/>
        </w:rPr>
        <w:t>日前报送至</w:t>
      </w:r>
      <w:r>
        <w:rPr>
          <w:rFonts w:hint="eastAsia" w:ascii="Times New Roman" w:hAnsi="Times New Roman" w:eastAsia="楷体_GB2312"/>
          <w:spacing w:val="-10"/>
          <w:sz w:val="28"/>
          <w:szCs w:val="28"/>
          <w:lang w:val="en-US" w:eastAsia="zh-CN"/>
        </w:rPr>
        <w:t>区应急管理局人事教育科。联系人：尤智娴，联系方式：86311369；邮箱：</w:t>
      </w:r>
      <w:r>
        <w:rPr>
          <w:rFonts w:hint="eastAsia" w:ascii="Times New Roman" w:hAnsi="Times New Roman" w:eastAsia="楷体_GB2312"/>
          <w:spacing w:val="-10"/>
          <w:sz w:val="28"/>
          <w:szCs w:val="28"/>
          <w:lang w:val="en-US" w:eastAsia="zh-CN"/>
        </w:rPr>
        <w:fldChar w:fldCharType="begin"/>
      </w:r>
      <w:r>
        <w:rPr>
          <w:rFonts w:hint="eastAsia" w:ascii="Times New Roman" w:hAnsi="Times New Roman" w:eastAsia="楷体_GB2312"/>
          <w:spacing w:val="-10"/>
          <w:sz w:val="28"/>
          <w:szCs w:val="28"/>
          <w:lang w:val="en-US" w:eastAsia="zh-CN"/>
        </w:rPr>
        <w:instrText xml:space="preserve"> HYPERLINK "mailto:393625367@qq.com。" </w:instrText>
      </w:r>
      <w:r>
        <w:rPr>
          <w:rFonts w:hint="eastAsia" w:ascii="Times New Roman" w:hAnsi="Times New Roman" w:eastAsia="楷体_GB2312"/>
          <w:spacing w:val="-10"/>
          <w:sz w:val="28"/>
          <w:szCs w:val="28"/>
          <w:lang w:val="en-US" w:eastAsia="zh-CN"/>
        </w:rPr>
        <w:fldChar w:fldCharType="separate"/>
      </w:r>
      <w:r>
        <w:rPr>
          <w:rFonts w:hint="eastAsia" w:ascii="Times New Roman" w:hAnsi="Times New Roman" w:eastAsia="楷体_GB2312"/>
          <w:spacing w:val="-10"/>
          <w:sz w:val="28"/>
          <w:szCs w:val="28"/>
          <w:lang w:val="en-US" w:eastAsia="zh-CN"/>
        </w:rPr>
        <w:t>393625367@qq.com。</w:t>
      </w:r>
      <w:r>
        <w:rPr>
          <w:rFonts w:hint="eastAsia" w:ascii="Times New Roman" w:hAnsi="Times New Roman" w:eastAsia="楷体_GB2312"/>
          <w:spacing w:val="-10"/>
          <w:sz w:val="28"/>
          <w:szCs w:val="28"/>
          <w:lang w:val="en-US" w:eastAsia="zh-CN"/>
        </w:rPr>
        <w:fldChar w:fldCharType="end"/>
      </w:r>
    </w:p>
    <w:p>
      <w:pPr>
        <w:pStyle w:val="3"/>
        <w:rPr>
          <w:rFonts w:hint="eastAsia" w:ascii="Times New Roman" w:hAnsi="Times New Roman" w:eastAsia="楷体_GB2312"/>
          <w:spacing w:val="-10"/>
          <w:sz w:val="32"/>
          <w:szCs w:val="32"/>
          <w:lang w:val="en-US" w:eastAsia="zh-CN"/>
        </w:rPr>
        <w:sectPr>
          <w:pgSz w:w="16838" w:h="11906" w:orient="landscape"/>
          <w:pgMar w:top="1757" w:right="1440" w:bottom="1757" w:left="1440" w:header="851" w:footer="992" w:gutter="0"/>
          <w:pgNumType w:fmt="numberInDash"/>
          <w:cols w:space="0" w:num="1"/>
          <w:rtlGutter w:val="0"/>
          <w:docGrid w:type="lines" w:linePitch="312" w:charSpace="0"/>
        </w:sectPr>
      </w:pPr>
    </w:p>
    <w:p>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关于</w:t>
      </w:r>
      <w:r>
        <w:rPr>
          <w:rFonts w:hint="eastAsia" w:ascii="Times New Roman" w:hAnsi="Times New Roman" w:eastAsia="方正小标宋简体"/>
          <w:sz w:val="44"/>
          <w:szCs w:val="44"/>
          <w:lang w:val="en-US" w:eastAsia="zh-CN"/>
        </w:rPr>
        <w:t>加强应急管理宣传员队伍管理的办法</w:t>
      </w:r>
    </w:p>
    <w:p>
      <w:pPr>
        <w:rPr>
          <w:rFonts w:hint="eastAsia" w:ascii="Times New Roman" w:hAnsi="Times New Roman" w:eastAsia="仿宋_GB2312" w:cs="仿宋_GB2312"/>
          <w:sz w:val="21"/>
          <w:szCs w:val="21"/>
        </w:rPr>
      </w:pPr>
    </w:p>
    <w:p>
      <w:pPr>
        <w:pStyle w:val="3"/>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应急管理宣传员队伍是宣传安全发展理念、推动全区安全稳定过程中不可或缺的一支队伍。为进一步加强应急管理宣传员队伍的管理，明确宣传员工作职责，及时宣传全区应急管理亮点工作。结合实际，现要求如下：</w:t>
      </w:r>
    </w:p>
    <w:p>
      <w:pPr>
        <w:pStyle w:val="3"/>
        <w:keepNext w:val="0"/>
        <w:keepLines w:val="0"/>
        <w:pageBreakBefore w:val="0"/>
        <w:numPr>
          <w:ilvl w:val="0"/>
          <w:numId w:val="2"/>
        </w:numPr>
        <w:kinsoku/>
        <w:wordWrap/>
        <w:overflowPunct/>
        <w:topLinePunct w:val="0"/>
        <w:autoSpaceDE/>
        <w:autoSpaceDN/>
        <w:bidi w:val="0"/>
        <w:adjustRightInd/>
        <w:snapToGrid/>
        <w:spacing w:line="58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总体要求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1.宣传</w:t>
      </w:r>
      <w:r>
        <w:rPr>
          <w:rFonts w:hint="eastAsia" w:ascii="Times New Roman" w:hAnsi="Times New Roman" w:eastAsia="仿宋_GB2312"/>
          <w:sz w:val="32"/>
          <w:szCs w:val="32"/>
          <w:lang w:eastAsia="zh-CN"/>
        </w:rPr>
        <w:t>员</w:t>
      </w:r>
      <w:r>
        <w:rPr>
          <w:rFonts w:hint="eastAsia" w:ascii="Times New Roman" w:hAnsi="Times New Roman" w:eastAsia="仿宋_GB2312"/>
          <w:sz w:val="32"/>
          <w:szCs w:val="32"/>
        </w:rPr>
        <w:t>需具有</w:t>
      </w:r>
      <w:r>
        <w:rPr>
          <w:rFonts w:hint="eastAsia" w:ascii="Times New Roman" w:hAnsi="Times New Roman" w:eastAsia="仿宋_GB2312"/>
          <w:sz w:val="32"/>
          <w:szCs w:val="32"/>
          <w:lang w:val="en-US" w:eastAsia="zh-CN"/>
        </w:rPr>
        <w:t>一定</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语言文字功底</w:t>
      </w:r>
      <w:r>
        <w:rPr>
          <w:rFonts w:hint="eastAsia" w:ascii="Times New Roman" w:hAnsi="Times New Roman" w:eastAsia="仿宋_GB2312"/>
          <w:sz w:val="32"/>
          <w:szCs w:val="32"/>
        </w:rPr>
        <w:t>，有较强的事业心和责任感，熟悉本</w:t>
      </w:r>
      <w:r>
        <w:rPr>
          <w:rFonts w:hint="eastAsia" w:ascii="Times New Roman" w:hAnsi="Times New Roman" w:eastAsia="仿宋_GB2312"/>
          <w:sz w:val="32"/>
          <w:szCs w:val="32"/>
          <w:lang w:val="en-US" w:eastAsia="zh-CN"/>
        </w:rPr>
        <w:t>板块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科室、大队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的基本情况</w:t>
      </w:r>
      <w:r>
        <w:rPr>
          <w:rFonts w:hint="eastAsia" w:ascii="Times New Roman" w:hAnsi="Times New Roman" w:eastAsia="仿宋_GB2312"/>
          <w:sz w:val="32"/>
          <w:szCs w:val="32"/>
          <w:lang w:val="en-US" w:eastAsia="zh-CN"/>
        </w:rPr>
        <w:t>和重点工作。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.宣传</w:t>
      </w:r>
      <w:r>
        <w:rPr>
          <w:rFonts w:hint="eastAsia" w:ascii="Times New Roman" w:hAnsi="Times New Roman" w:eastAsia="仿宋_GB2312"/>
          <w:sz w:val="32"/>
          <w:szCs w:val="32"/>
          <w:lang w:eastAsia="zh-CN"/>
        </w:rPr>
        <w:t>员</w:t>
      </w:r>
      <w:r>
        <w:rPr>
          <w:rFonts w:hint="eastAsia" w:ascii="Times New Roman" w:hAnsi="Times New Roman" w:eastAsia="仿宋_GB2312"/>
          <w:sz w:val="32"/>
          <w:szCs w:val="32"/>
        </w:rPr>
        <w:t>由各</w:t>
      </w:r>
      <w:r>
        <w:rPr>
          <w:rFonts w:hint="eastAsia" w:ascii="Times New Roman" w:hAnsi="Times New Roman" w:eastAsia="仿宋_GB2312"/>
          <w:sz w:val="32"/>
          <w:szCs w:val="32"/>
          <w:lang w:val="en-US" w:eastAsia="zh-CN"/>
        </w:rPr>
        <w:t>板块</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科室、大队</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自行</w:t>
      </w:r>
      <w:r>
        <w:rPr>
          <w:rFonts w:hint="eastAsia" w:ascii="Times New Roman" w:hAnsi="Times New Roman" w:eastAsia="仿宋_GB2312"/>
          <w:sz w:val="32"/>
          <w:szCs w:val="32"/>
        </w:rPr>
        <w:t>推荐产生，经</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lang w:val="en-US" w:eastAsia="zh-CN"/>
        </w:rPr>
        <w:t>分管领导</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lang w:val="en-US" w:eastAsia="zh-CN"/>
        </w:rPr>
        <w:t>部门负责人</w:t>
      </w:r>
      <w:r>
        <w:rPr>
          <w:rFonts w:hint="eastAsia" w:ascii="Times New Roman" w:hAnsi="Times New Roman" w:eastAsia="仿宋_GB2312"/>
          <w:sz w:val="32"/>
          <w:szCs w:val="32"/>
        </w:rPr>
        <w:t>同意后，报</w:t>
      </w:r>
      <w:r>
        <w:rPr>
          <w:rFonts w:hint="eastAsia" w:ascii="Times New Roman" w:hAnsi="Times New Roman" w:eastAsia="仿宋_GB2312"/>
          <w:sz w:val="32"/>
          <w:szCs w:val="32"/>
          <w:lang w:val="en-US" w:eastAsia="zh-CN"/>
        </w:rPr>
        <w:t>区应急管理局人事教育科，宣传</w:t>
      </w:r>
      <w:r>
        <w:rPr>
          <w:rFonts w:hint="eastAsia" w:ascii="Times New Roman" w:hAnsi="Times New Roman" w:eastAsia="仿宋_GB2312"/>
          <w:sz w:val="32"/>
          <w:szCs w:val="32"/>
          <w:lang w:eastAsia="zh-CN"/>
        </w:rPr>
        <w:t>员</w:t>
      </w:r>
      <w:r>
        <w:rPr>
          <w:rFonts w:hint="eastAsia" w:ascii="Times New Roman" w:hAnsi="Times New Roman" w:eastAsia="仿宋_GB2312"/>
          <w:sz w:val="32"/>
          <w:szCs w:val="32"/>
        </w:rPr>
        <w:t>队伍要保持相对的稳定性</w:t>
      </w:r>
      <w:r>
        <w:rPr>
          <w:rFonts w:hint="eastAsia" w:ascii="Times New Roman" w:hAnsi="Times New Roman" w:eastAsia="仿宋_GB2312"/>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因</w:t>
      </w:r>
      <w:r>
        <w:rPr>
          <w:rFonts w:hint="eastAsia" w:ascii="Times New Roman" w:hAnsi="Times New Roman" w:eastAsia="仿宋_GB2312"/>
          <w:sz w:val="32"/>
          <w:szCs w:val="32"/>
          <w:lang w:val="en-US" w:eastAsia="zh-CN"/>
        </w:rPr>
        <w:t>分工调整</w:t>
      </w:r>
      <w:r>
        <w:rPr>
          <w:rFonts w:hint="eastAsia" w:ascii="Times New Roman" w:hAnsi="Times New Roman" w:eastAsia="仿宋_GB2312"/>
          <w:sz w:val="32"/>
          <w:szCs w:val="32"/>
        </w:rPr>
        <w:t>等原因不能继续担任</w:t>
      </w:r>
      <w:r>
        <w:rPr>
          <w:rFonts w:hint="eastAsia" w:ascii="Times New Roman" w:hAnsi="Times New Roman" w:eastAsia="仿宋_GB2312"/>
          <w:sz w:val="32"/>
          <w:szCs w:val="32"/>
          <w:lang w:val="en-US" w:eastAsia="zh-CN"/>
        </w:rPr>
        <w:t>宣传</w:t>
      </w:r>
      <w:r>
        <w:rPr>
          <w:rFonts w:hint="eastAsia" w:ascii="Times New Roman" w:hAnsi="Times New Roman" w:eastAsia="仿宋_GB2312"/>
          <w:sz w:val="32"/>
          <w:szCs w:val="32"/>
          <w:lang w:eastAsia="zh-CN"/>
        </w:rPr>
        <w:t>员</w:t>
      </w:r>
      <w:r>
        <w:rPr>
          <w:rFonts w:hint="eastAsia" w:ascii="Times New Roman" w:hAnsi="Times New Roman" w:eastAsia="仿宋_GB2312"/>
          <w:sz w:val="32"/>
          <w:szCs w:val="32"/>
        </w:rPr>
        <w:t>工作的，由</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lang w:val="en-US" w:eastAsia="zh-CN"/>
        </w:rPr>
        <w:t>板块</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科室、大队</w:t>
      </w:r>
      <w:r>
        <w:rPr>
          <w:rFonts w:hint="eastAsia" w:ascii="Times New Roman" w:hAnsi="Times New Roman" w:eastAsia="仿宋_GB2312"/>
          <w:sz w:val="32"/>
          <w:szCs w:val="32"/>
        </w:rPr>
        <w:t>）另外推荐其他人选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需及时向</w:t>
      </w:r>
      <w:r>
        <w:rPr>
          <w:rFonts w:hint="eastAsia" w:ascii="Times New Roman" w:hAnsi="Times New Roman" w:eastAsia="仿宋_GB2312"/>
          <w:sz w:val="32"/>
          <w:szCs w:val="32"/>
          <w:lang w:val="en-US" w:eastAsia="zh-CN"/>
        </w:rPr>
        <w:t>区应急管理局人事教育科报备</w:t>
      </w:r>
      <w:r>
        <w:rPr>
          <w:rFonts w:hint="eastAsia" w:ascii="Times New Roman" w:hAnsi="Times New Roman" w:eastAsia="仿宋_GB2312"/>
          <w:sz w:val="32"/>
          <w:szCs w:val="32"/>
        </w:rPr>
        <w:t>，新老</w:t>
      </w:r>
      <w:r>
        <w:rPr>
          <w:rFonts w:hint="eastAsia" w:ascii="Times New Roman" w:hAnsi="Times New Roman" w:eastAsia="仿宋_GB2312"/>
          <w:sz w:val="32"/>
          <w:szCs w:val="32"/>
          <w:lang w:val="en-US" w:eastAsia="zh-CN"/>
        </w:rPr>
        <w:t>宣传</w:t>
      </w:r>
      <w:r>
        <w:rPr>
          <w:rFonts w:hint="eastAsia" w:ascii="Times New Roman" w:hAnsi="Times New Roman" w:eastAsia="仿宋_GB2312"/>
          <w:sz w:val="32"/>
          <w:szCs w:val="32"/>
          <w:lang w:eastAsia="zh-CN"/>
        </w:rPr>
        <w:t>员</w:t>
      </w:r>
      <w:r>
        <w:rPr>
          <w:rFonts w:hint="eastAsia" w:ascii="Times New Roman" w:hAnsi="Times New Roman" w:eastAsia="仿宋_GB2312"/>
          <w:sz w:val="32"/>
          <w:szCs w:val="32"/>
        </w:rPr>
        <w:t>之间要做好交接。</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二、工作职责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lang w:val="en-US" w:eastAsia="zh-CN"/>
        </w:rPr>
      </w:pPr>
      <w:r>
        <w:rPr>
          <w:rFonts w:hint="eastAsia" w:ascii="Times New Roman" w:hAnsi="Times New Roman" w:eastAsia="仿宋_GB2312"/>
          <w:sz w:val="32"/>
          <w:szCs w:val="32"/>
          <w:lang w:val="en-US" w:eastAsia="zh-CN"/>
        </w:rPr>
        <w:t>宣传员主要</w:t>
      </w:r>
      <w:r>
        <w:rPr>
          <w:rFonts w:hint="eastAsia" w:ascii="Times New Roman" w:hAnsi="Times New Roman" w:eastAsia="仿宋_GB2312"/>
          <w:sz w:val="32"/>
          <w:szCs w:val="32"/>
        </w:rPr>
        <w:t>负责发掘、收集、整理本</w:t>
      </w:r>
      <w:r>
        <w:rPr>
          <w:rFonts w:hint="eastAsia" w:ascii="Times New Roman" w:hAnsi="Times New Roman" w:eastAsia="仿宋_GB2312"/>
          <w:sz w:val="32"/>
          <w:szCs w:val="32"/>
          <w:lang w:val="en-US" w:eastAsia="zh-CN"/>
        </w:rPr>
        <w:t>板块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科室、大队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新闻线索，及时将有价值的事件采写成</w:t>
      </w:r>
      <w:r>
        <w:rPr>
          <w:rFonts w:hint="eastAsia" w:ascii="Times New Roman" w:hAnsi="Times New Roman" w:eastAsia="仿宋_GB2312"/>
          <w:sz w:val="32"/>
          <w:szCs w:val="32"/>
          <w:lang w:val="en-US" w:eastAsia="zh-CN"/>
        </w:rPr>
        <w:t>宣传</w:t>
      </w:r>
      <w:r>
        <w:rPr>
          <w:rFonts w:hint="eastAsia" w:ascii="Times New Roman" w:hAnsi="Times New Roman" w:eastAsia="仿宋_GB2312"/>
          <w:sz w:val="32"/>
          <w:szCs w:val="32"/>
        </w:rPr>
        <w:t>稿件经</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lang w:val="en-US" w:eastAsia="zh-CN"/>
        </w:rPr>
        <w:t>部门负责人、</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lang w:val="en-US" w:eastAsia="zh-CN"/>
        </w:rPr>
        <w:t>分管领导</w:t>
      </w:r>
      <w:r>
        <w:rPr>
          <w:rFonts w:hint="eastAsia" w:ascii="Times New Roman" w:hAnsi="Times New Roman" w:eastAsia="仿宋_GB2312"/>
          <w:sz w:val="32"/>
          <w:szCs w:val="32"/>
        </w:rPr>
        <w:t>审核后上报</w:t>
      </w:r>
      <w:r>
        <w:rPr>
          <w:rFonts w:hint="eastAsia" w:ascii="Times New Roman" w:hAnsi="Times New Roman" w:eastAsia="仿宋_GB2312"/>
          <w:sz w:val="32"/>
          <w:szCs w:val="32"/>
          <w:lang w:val="en-US" w:eastAsia="zh-CN"/>
        </w:rPr>
        <w:t>至区应急管理局人事教育科。</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三、目标任务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1.各科室、大队每周至少报送1篇工作动态和3篇舆情、每月至少报送1篇800字综合性原创文章。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2.各乡镇（开发区、街道）每周至少报送1篇工作动态和3篇舆情、每季度至少报送1篇800字的综合性原创文章。</w:t>
      </w:r>
    </w:p>
    <w:p>
      <w:pPr>
        <w:pStyle w:val="3"/>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lang w:val="en-US" w:eastAsia="zh-CN"/>
        </w:rPr>
      </w:pPr>
      <w:r>
        <w:rPr>
          <w:rFonts w:hint="eastAsia" w:ascii="Times New Roman" w:hAnsi="Times New Roman" w:eastAsia="仿宋_GB2312"/>
          <w:sz w:val="32"/>
          <w:szCs w:val="32"/>
          <w:lang w:val="en-US" w:eastAsia="zh-CN"/>
        </w:rPr>
        <w:t>3.按要求完成有关约稿任务。</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四、积分细则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lang w:val="en-US" w:eastAsia="zh-CN"/>
        </w:rPr>
      </w:pPr>
      <w:r>
        <w:rPr>
          <w:rFonts w:hint="eastAsia" w:ascii="Times New Roman" w:hAnsi="Times New Roman" w:eastAsia="仿宋_GB2312" w:cs="仿宋_GB2312"/>
          <w:kern w:val="0"/>
          <w:sz w:val="32"/>
          <w:szCs w:val="32"/>
          <w:shd w:val="clear" w:color="auto" w:fill="FFFFFF"/>
          <w:lang w:val="en-US" w:eastAsia="zh-CN"/>
        </w:rPr>
        <w:t>1.</w:t>
      </w:r>
      <w:r>
        <w:rPr>
          <w:rFonts w:hint="eastAsia" w:ascii="Times New Roman" w:hAnsi="Times New Roman" w:eastAsia="仿宋_GB2312" w:cs="仿宋_GB2312"/>
          <w:sz w:val="32"/>
          <w:szCs w:val="32"/>
          <w:shd w:val="clear" w:color="auto" w:fill="FFFFFF"/>
        </w:rPr>
        <w:t>各</w:t>
      </w:r>
      <w:r>
        <w:rPr>
          <w:rFonts w:hint="eastAsia" w:ascii="Times New Roman" w:hAnsi="Times New Roman" w:eastAsia="仿宋_GB2312" w:cs="仿宋_GB2312"/>
          <w:sz w:val="32"/>
          <w:szCs w:val="32"/>
          <w:shd w:val="clear" w:color="auto" w:fill="FFFFFF"/>
          <w:lang w:val="en-US" w:eastAsia="zh-CN"/>
        </w:rPr>
        <w:t>板块</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kern w:val="0"/>
          <w:sz w:val="32"/>
          <w:szCs w:val="32"/>
          <w:shd w:val="clear" w:color="auto" w:fill="FFFFFF"/>
        </w:rPr>
        <w:t>各科室、大队上报信息</w:t>
      </w:r>
      <w:r>
        <w:rPr>
          <w:rFonts w:hint="eastAsia" w:ascii="Times New Roman" w:hAnsi="Times New Roman" w:eastAsia="仿宋_GB2312" w:cs="仿宋_GB2312"/>
          <w:kern w:val="0"/>
          <w:sz w:val="32"/>
          <w:szCs w:val="32"/>
          <w:shd w:val="clear" w:color="auto" w:fill="FFFFFF"/>
          <w:lang w:val="en-US" w:eastAsia="zh-CN"/>
        </w:rPr>
        <w:t>工作动态和舆情信息每条1分，综合性原创文章或约稿每条2分</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信息报送要注重时效性，特别是上级督查、会议等信息，要在规定时间2天内报送，否则不计分。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2.综合性原创文章</w:t>
      </w:r>
      <w:r>
        <w:rPr>
          <w:rFonts w:hint="eastAsia" w:ascii="Times New Roman" w:hAnsi="Times New Roman" w:eastAsia="仿宋_GB2312" w:cs="仿宋_GB2312"/>
          <w:kern w:val="0"/>
          <w:sz w:val="32"/>
          <w:szCs w:val="32"/>
          <w:shd w:val="clear" w:color="auto" w:fill="FFFFFF"/>
        </w:rPr>
        <w:t>被一类录用每条</w:t>
      </w:r>
      <w:r>
        <w:rPr>
          <w:rFonts w:hint="eastAsia" w:ascii="Times New Roman" w:hAnsi="Times New Roman" w:eastAsia="仿宋_GB2312" w:cs="仿宋_GB2312"/>
          <w:kern w:val="0"/>
          <w:sz w:val="32"/>
          <w:szCs w:val="32"/>
          <w:shd w:val="clear" w:color="auto" w:fill="FFFFFF"/>
          <w:lang w:val="en-US" w:eastAsia="zh-CN"/>
        </w:rPr>
        <w:t>15</w:t>
      </w:r>
      <w:r>
        <w:rPr>
          <w:rFonts w:hint="eastAsia" w:ascii="Times New Roman" w:hAnsi="Times New Roman" w:eastAsia="仿宋_GB2312" w:cs="仿宋_GB2312"/>
          <w:kern w:val="0"/>
          <w:sz w:val="32"/>
          <w:szCs w:val="32"/>
          <w:shd w:val="clear" w:color="auto" w:fill="FFFFFF"/>
        </w:rPr>
        <w:t>分，被二类录用每条</w:t>
      </w:r>
      <w:r>
        <w:rPr>
          <w:rFonts w:hint="eastAsia" w:ascii="Times New Roman" w:hAnsi="Times New Roman" w:eastAsia="仿宋_GB2312" w:cs="仿宋_GB2312"/>
          <w:kern w:val="0"/>
          <w:sz w:val="32"/>
          <w:szCs w:val="32"/>
          <w:shd w:val="clear" w:color="auto" w:fill="FFFFFF"/>
          <w:lang w:val="en-US" w:eastAsia="zh-CN"/>
        </w:rPr>
        <w:t>12</w:t>
      </w:r>
      <w:r>
        <w:rPr>
          <w:rFonts w:hint="eastAsia" w:ascii="Times New Roman" w:hAnsi="Times New Roman" w:eastAsia="仿宋_GB2312" w:cs="仿宋_GB2312"/>
          <w:kern w:val="0"/>
          <w:sz w:val="32"/>
          <w:szCs w:val="32"/>
          <w:shd w:val="clear" w:color="auto" w:fill="FFFFFF"/>
        </w:rPr>
        <w:t>分，被三类录用每条</w:t>
      </w:r>
      <w:r>
        <w:rPr>
          <w:rFonts w:hint="eastAsia" w:ascii="Times New Roman" w:hAnsi="Times New Roman" w:eastAsia="仿宋_GB2312" w:cs="仿宋_GB2312"/>
          <w:kern w:val="0"/>
          <w:sz w:val="32"/>
          <w:szCs w:val="32"/>
          <w:shd w:val="clear" w:color="auto" w:fill="FFFFFF"/>
          <w:lang w:val="en-US" w:eastAsia="zh-CN"/>
        </w:rPr>
        <w:t>10</w:t>
      </w:r>
      <w:r>
        <w:rPr>
          <w:rFonts w:hint="eastAsia" w:ascii="Times New Roman" w:hAnsi="Times New Roman" w:eastAsia="仿宋_GB2312" w:cs="仿宋_GB2312"/>
          <w:kern w:val="0"/>
          <w:sz w:val="32"/>
          <w:szCs w:val="32"/>
          <w:shd w:val="clear" w:color="auto" w:fill="FFFFFF"/>
        </w:rPr>
        <w:t>分，被四类录用每条</w:t>
      </w:r>
      <w:r>
        <w:rPr>
          <w:rFonts w:hint="eastAsia" w:ascii="Times New Roman" w:hAnsi="Times New Roman" w:eastAsia="仿宋_GB2312" w:cs="仿宋_GB2312"/>
          <w:kern w:val="0"/>
          <w:sz w:val="32"/>
          <w:szCs w:val="32"/>
          <w:shd w:val="clear" w:color="auto" w:fill="FFFFFF"/>
          <w:lang w:val="en-US" w:eastAsia="zh-CN"/>
        </w:rPr>
        <w:t>6</w:t>
      </w:r>
      <w:r>
        <w:rPr>
          <w:rFonts w:hint="eastAsia" w:ascii="Times New Roman" w:hAnsi="Times New Roman" w:eastAsia="仿宋_GB2312" w:cs="仿宋_GB2312"/>
          <w:kern w:val="0"/>
          <w:sz w:val="32"/>
          <w:szCs w:val="32"/>
          <w:shd w:val="clear" w:color="auto" w:fill="FFFFFF"/>
        </w:rPr>
        <w:t>分，被五类录用每条</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分</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上报信息与录用信息不重复加分</w:t>
      </w:r>
      <w:r>
        <w:rPr>
          <w:rFonts w:hint="eastAsia" w:ascii="Times New Roman" w:hAnsi="Times New Roman" w:eastAsia="仿宋_GB2312" w:cs="仿宋_GB2312"/>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sz w:val="32"/>
          <w:szCs w:val="32"/>
          <w:lang w:val="en-US" w:eastAsia="zh-CN"/>
        </w:rPr>
        <w:t>最终考核得分按照统计总分从高到低格次赋分进行排名。</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五、考核要求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仿宋_GB2312"/>
          <w:color w:val="auto"/>
          <w:sz w:val="32"/>
          <w:szCs w:val="32"/>
          <w:shd w:val="clear" w:color="auto" w:fill="FFFFFF"/>
          <w:lang w:val="en-US" w:eastAsia="zh-CN"/>
        </w:rPr>
      </w:pPr>
      <w:r>
        <w:rPr>
          <w:rFonts w:hint="eastAsia" w:ascii="Times New Roman" w:hAnsi="Times New Roman" w:eastAsia="仿宋_GB2312" w:cs="仿宋_GB2312"/>
          <w:color w:val="auto"/>
          <w:sz w:val="32"/>
          <w:szCs w:val="32"/>
          <w:shd w:val="clear" w:color="auto" w:fill="FFFFFF"/>
          <w:lang w:val="en-US" w:eastAsia="zh-CN"/>
        </w:rPr>
        <w:t>1.</w:t>
      </w:r>
      <w:r>
        <w:rPr>
          <w:rFonts w:hint="eastAsia" w:ascii="Times New Roman" w:hAnsi="Times New Roman" w:eastAsia="仿宋_GB2312" w:cs="仿宋_GB2312"/>
          <w:color w:val="auto"/>
          <w:sz w:val="32"/>
          <w:szCs w:val="32"/>
          <w:shd w:val="clear" w:color="auto" w:fill="FFFFFF"/>
        </w:rPr>
        <w:t>对信息宣传目标任务完成情况实施定期通报制度</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lang w:val="en-US" w:eastAsia="zh-CN"/>
        </w:rPr>
        <w:t>同步报送至各板块应急管理岗、科室、大队负责人和分管领导。</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仿宋_GB2312"/>
          <w:color w:val="auto"/>
          <w:sz w:val="32"/>
          <w:szCs w:val="32"/>
          <w:shd w:val="clear" w:color="auto" w:fill="FFFFFF"/>
          <w:lang w:val="en-US" w:eastAsia="zh-CN"/>
        </w:rPr>
      </w:pPr>
      <w:r>
        <w:rPr>
          <w:rFonts w:hint="eastAsia" w:ascii="Times New Roman" w:hAnsi="Times New Roman" w:eastAsia="仿宋_GB2312" w:cs="仿宋_GB2312"/>
          <w:color w:val="auto"/>
          <w:sz w:val="32"/>
          <w:szCs w:val="32"/>
          <w:shd w:val="clear" w:color="auto" w:fill="FFFFFF"/>
          <w:lang w:val="en-US" w:eastAsia="zh-CN"/>
        </w:rPr>
        <w:t>2.各科室、大队信息完成情况将进行每季度通报；新闻宣传工作将纳入各板块季度点评和年度考核；在年终考核时，根据完成目标情况进行附加分。</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仿宋_GB2312"/>
          <w:color w:val="auto"/>
          <w:sz w:val="32"/>
          <w:szCs w:val="32"/>
          <w:shd w:val="clear" w:color="auto" w:fill="FFFFFF"/>
          <w:lang w:val="en-US" w:eastAsia="zh-CN"/>
        </w:rPr>
      </w:pPr>
      <w:r>
        <w:rPr>
          <w:rFonts w:hint="eastAsia" w:ascii="Times New Roman" w:hAnsi="Times New Roman" w:eastAsia="仿宋_GB2312" w:cs="仿宋_GB2312"/>
          <w:color w:val="auto"/>
          <w:sz w:val="32"/>
          <w:szCs w:val="32"/>
          <w:shd w:val="clear" w:color="auto" w:fill="FFFFFF"/>
          <w:lang w:val="en-US" w:eastAsia="zh-CN"/>
        </w:rPr>
        <w:t>3、</w:t>
      </w:r>
      <w:r>
        <w:rPr>
          <w:rFonts w:hint="eastAsia" w:ascii="Times New Roman" w:hAnsi="Times New Roman" w:eastAsia="仿宋_GB2312" w:cs="仿宋_GB2312"/>
          <w:color w:val="auto"/>
          <w:sz w:val="32"/>
          <w:szCs w:val="32"/>
          <w:shd w:val="clear" w:color="auto" w:fill="FFFFFF"/>
        </w:rPr>
        <w:t>发布的信息、新闻宣传报道弄虚作假造成严重负面影响的，或管理范围内发生重大负面舆论处置不力的，</w:t>
      </w:r>
      <w:r>
        <w:rPr>
          <w:rFonts w:hint="eastAsia" w:ascii="Times New Roman" w:hAnsi="Times New Roman" w:eastAsia="仿宋_GB2312" w:cs="仿宋_GB2312"/>
          <w:color w:val="auto"/>
          <w:sz w:val="32"/>
          <w:szCs w:val="32"/>
          <w:shd w:val="clear" w:color="auto" w:fill="FFFFFF"/>
          <w:lang w:val="en-US" w:eastAsia="zh-CN"/>
        </w:rPr>
        <w:t>取消附加分。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cs="仿宋_GB2312"/>
          <w:color w:val="auto"/>
          <w:sz w:val="32"/>
          <w:szCs w:val="32"/>
          <w:shd w:val="clear" w:color="auto" w:fill="FFFFFF"/>
          <w:lang w:val="en-US" w:eastAsia="zh-CN"/>
        </w:rPr>
        <w:t>4、</w:t>
      </w:r>
      <w:r>
        <w:rPr>
          <w:rFonts w:hint="eastAsia" w:ascii="Times New Roman" w:hAnsi="Times New Roman" w:eastAsia="仿宋_GB2312"/>
          <w:b/>
          <w:bCs/>
          <w:color w:val="auto"/>
          <w:sz w:val="32"/>
          <w:szCs w:val="32"/>
          <w:lang w:eastAsia="zh-CN"/>
        </w:rPr>
        <w:fldChar w:fldCharType="begin"/>
      </w:r>
      <w:r>
        <w:rPr>
          <w:rFonts w:hint="eastAsia" w:ascii="Times New Roman" w:hAnsi="Times New Roman" w:eastAsia="仿宋_GB2312"/>
          <w:b/>
          <w:bCs/>
          <w:color w:val="auto"/>
          <w:sz w:val="32"/>
          <w:szCs w:val="32"/>
          <w:lang w:eastAsia="zh-CN"/>
        </w:rPr>
        <w:instrText xml:space="preserve"> HYPERLINK "mailto:（4）所有稿件文字、图片需打包成压缩文件，以附件形式发送至邮箱ntxcb@qq.com，不得将稿件作为邮件正文，不得将配图插入在word中，不得直接以QQ离线文件投稿。" </w:instrText>
      </w:r>
      <w:r>
        <w:rPr>
          <w:rFonts w:hint="eastAsia" w:ascii="Times New Roman" w:hAnsi="Times New Roman" w:eastAsia="仿宋_GB2312"/>
          <w:b/>
          <w:bCs/>
          <w:color w:val="auto"/>
          <w:sz w:val="32"/>
          <w:szCs w:val="32"/>
          <w:lang w:eastAsia="zh-CN"/>
        </w:rPr>
        <w:fldChar w:fldCharType="separate"/>
      </w:r>
      <w:r>
        <w:rPr>
          <w:rStyle w:val="11"/>
          <w:rFonts w:hint="eastAsia" w:ascii="Times New Roman" w:hAnsi="Times New Roman" w:eastAsia="仿宋_GB2312"/>
          <w:b/>
          <w:bCs/>
          <w:color w:val="auto"/>
          <w:sz w:val="32"/>
          <w:szCs w:val="32"/>
        </w:rPr>
        <w:t>所有稿件文字、图片需打包成压缩文件，以附件形式发送至邮箱wjqyjgljxx@163.com，不得将稿件作为邮件正文</w:t>
      </w:r>
      <w:r>
        <w:rPr>
          <w:rStyle w:val="11"/>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eastAsia="zh-CN"/>
        </w:rPr>
        <w:fldChar w:fldCharType="end"/>
      </w:r>
    </w:p>
    <w:p>
      <w:pPr>
        <w:pStyle w:val="3"/>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请</w:t>
      </w:r>
      <w:r>
        <w:rPr>
          <w:rFonts w:hint="eastAsia" w:ascii="Times New Roman" w:hAnsi="Times New Roman" w:eastAsia="仿宋_GB2312" w:cs="仿宋_GB2312"/>
          <w:sz w:val="32"/>
          <w:szCs w:val="32"/>
        </w:rPr>
        <w:t>各镇、开发区、街道经济发展局，局各科室、大队</w:t>
      </w:r>
      <w:r>
        <w:rPr>
          <w:rFonts w:hint="eastAsia" w:ascii="Times New Roman" w:hAnsi="Times New Roman" w:eastAsia="仿宋_GB2312" w:cs="仿宋_GB2312"/>
          <w:sz w:val="32"/>
          <w:szCs w:val="32"/>
          <w:lang w:val="en-US" w:eastAsia="zh-CN"/>
        </w:rPr>
        <w:t>于2022年3月4日前将宣传员名单报送至武进区应急管理局人事教育科。联系人：尤智娴，联系方式：86311369；邮箱：</w:t>
      </w:r>
      <w:r>
        <w:rPr>
          <w:rFonts w:hint="eastAsia" w:ascii="Times New Roman" w:hAnsi="Times New Roman" w:eastAsia="仿宋_GB2312" w:cs="仿宋_GB2312"/>
          <w:sz w:val="32"/>
          <w:szCs w:val="32"/>
          <w:lang w:val="en-US" w:eastAsia="zh-CN"/>
        </w:rPr>
        <w:fldChar w:fldCharType="begin"/>
      </w:r>
      <w:r>
        <w:rPr>
          <w:rFonts w:hint="eastAsia" w:ascii="Times New Roman" w:hAnsi="Times New Roman" w:eastAsia="仿宋_GB2312" w:cs="仿宋_GB2312"/>
          <w:sz w:val="32"/>
          <w:szCs w:val="32"/>
          <w:lang w:val="en-US" w:eastAsia="zh-CN"/>
        </w:rPr>
        <w:instrText xml:space="preserve"> HYPERLINK "mailto:393625367@qq.com。" </w:instrText>
      </w:r>
      <w:r>
        <w:rPr>
          <w:rFonts w:hint="eastAsia" w:ascii="Times New Roman" w:hAnsi="Times New Roman" w:eastAsia="仿宋_GB2312" w:cs="仿宋_GB2312"/>
          <w:sz w:val="32"/>
          <w:szCs w:val="32"/>
          <w:lang w:val="en-US" w:eastAsia="zh-CN"/>
        </w:rPr>
        <w:fldChar w:fldCharType="separate"/>
      </w:r>
      <w:r>
        <w:rPr>
          <w:rStyle w:val="11"/>
          <w:rFonts w:hint="eastAsia" w:ascii="Times New Roman" w:hAnsi="Times New Roman" w:eastAsia="仿宋_GB2312" w:cs="仿宋_GB2312"/>
          <w:sz w:val="32"/>
          <w:szCs w:val="32"/>
          <w:lang w:val="en-US" w:eastAsia="zh-CN"/>
        </w:rPr>
        <w:t>393625367@qq.com。</w:t>
      </w:r>
      <w:r>
        <w:rPr>
          <w:rFonts w:hint="eastAsia" w:ascii="Times New Roman" w:hAnsi="Times New Roman" w:eastAsia="仿宋_GB2312" w:cs="仿宋_GB2312"/>
          <w:sz w:val="32"/>
          <w:szCs w:val="32"/>
          <w:lang w:val="en-US" w:eastAsia="zh-CN"/>
        </w:rPr>
        <w:fldChar w:fldCharType="end"/>
      </w:r>
    </w:p>
    <w:p>
      <w:pPr>
        <w:pStyle w:val="3"/>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kern w:val="2"/>
          <w:sz w:val="32"/>
          <w:szCs w:val="32"/>
          <w:lang w:val="en-US" w:eastAsia="zh-CN" w:bidi="ar-SA"/>
        </w:rPr>
        <w:t>武进区应急管理宣传员名单</w:t>
      </w:r>
    </w:p>
    <w:p>
      <w:pPr>
        <w:keepNext w:val="0"/>
        <w:keepLines w:val="0"/>
        <w:pageBreakBefore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.主要载体分类</w:t>
      </w:r>
    </w:p>
    <w:p>
      <w:pPr>
        <w:keepNext w:val="0"/>
        <w:keepLines w:val="0"/>
        <w:pageBreakBefore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仿宋_GB2312"/>
          <w:color w:val="auto"/>
          <w:kern w:val="0"/>
          <w:sz w:val="32"/>
          <w:szCs w:val="32"/>
          <w:shd w:val="clear" w:color="auto" w:fill="FFFFFF"/>
          <w:lang w:val="en-US" w:eastAsia="zh-CN" w:bidi="ar-SA"/>
        </w:rPr>
      </w:pPr>
      <w:r>
        <w:rPr>
          <w:rFonts w:hint="eastAsia" w:ascii="Times New Roman" w:hAnsi="Times New Roman" w:eastAsia="仿宋_GB2312" w:cs="仿宋_GB2312"/>
          <w:color w:val="auto"/>
          <w:kern w:val="0"/>
          <w:sz w:val="32"/>
          <w:szCs w:val="32"/>
          <w:shd w:val="clear" w:color="auto" w:fill="FFFFFF"/>
          <w:lang w:val="en-US" w:eastAsia="zh-CN" w:bidi="ar-SA"/>
        </w:rPr>
        <w:t>3.2022年度信息宣传稿件积分统计表（板块）</w:t>
      </w:r>
    </w:p>
    <w:p>
      <w:pPr>
        <w:keepNext w:val="0"/>
        <w:keepLines w:val="0"/>
        <w:pageBreakBefore w:val="0"/>
        <w:kinsoku/>
        <w:wordWrap/>
        <w:overflowPunct/>
        <w:topLinePunct w:val="0"/>
        <w:autoSpaceDE/>
        <w:autoSpaceDN/>
        <w:bidi w:val="0"/>
        <w:adjustRightInd/>
        <w:snapToGrid/>
        <w:spacing w:line="580" w:lineRule="exact"/>
        <w:ind w:left="1696" w:leftChars="0" w:hanging="1696" w:hangingChars="530"/>
        <w:jc w:val="left"/>
        <w:textAlignment w:val="auto"/>
        <w:rPr>
          <w:rFonts w:hint="eastAsia" w:ascii="Times New Roman" w:hAnsi="Times New Roman" w:eastAsia="仿宋_GB2312" w:cs="仿宋_GB2312"/>
          <w:color w:val="auto"/>
          <w:kern w:val="0"/>
          <w:sz w:val="32"/>
          <w:szCs w:val="32"/>
          <w:shd w:val="clear" w:color="auto" w:fill="FFFFFF"/>
          <w:lang w:val="en-US" w:eastAsia="zh-CN" w:bidi="ar-SA"/>
        </w:rPr>
      </w:pPr>
      <w:r>
        <w:rPr>
          <w:rFonts w:hint="eastAsia" w:ascii="Times New Roman" w:hAnsi="Times New Roman" w:eastAsia="仿宋_GB2312" w:cs="仿宋_GB2312"/>
          <w:color w:val="auto"/>
          <w:kern w:val="0"/>
          <w:sz w:val="32"/>
          <w:szCs w:val="32"/>
          <w:shd w:val="clear" w:color="auto" w:fill="FFFFFF"/>
          <w:lang w:val="en-US" w:eastAsia="zh-CN" w:bidi="ar-SA"/>
        </w:rPr>
        <w:t xml:space="preserve">      </w:t>
      </w:r>
      <w:r>
        <w:rPr>
          <w:rFonts w:hint="eastAsia" w:ascii="Times New Roman" w:hAnsi="Times New Roman" w:eastAsia="仿宋_GB2312" w:cs="仿宋_GB2312"/>
          <w:kern w:val="2"/>
          <w:sz w:val="32"/>
          <w:szCs w:val="32"/>
          <w:lang w:val="en-US" w:eastAsia="zh-CN" w:bidi="ar-SA"/>
        </w:rPr>
        <w:t xml:space="preserve">    4.2022年度信息宣传稿件积分统计表（科室、大队）</w:t>
      </w:r>
    </w:p>
    <w:p>
      <w:pPr>
        <w:pStyle w:val="3"/>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lang w:val="en-US" w:eastAsia="zh-CN"/>
        </w:rPr>
      </w:pPr>
    </w:p>
    <w:p>
      <w:pPr>
        <w:pStyle w:val="3"/>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p>
    <w:p>
      <w:pPr>
        <w:pStyle w:val="3"/>
        <w:ind w:left="0" w:leftChars="0" w:firstLine="0" w:firstLineChars="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pPr>
        <w:spacing w:line="540" w:lineRule="exact"/>
        <w:ind w:firstLine="840"/>
        <w:jc w:val="center"/>
        <w:rPr>
          <w:rFonts w:ascii="Times New Roman" w:hAnsi="Times New Roman" w:eastAsia="方正小标宋简体"/>
          <w:spacing w:val="-10"/>
          <w:sz w:val="44"/>
          <w:szCs w:val="44"/>
        </w:rPr>
      </w:pPr>
      <w:r>
        <w:rPr>
          <w:rFonts w:hint="eastAsia" w:ascii="Times New Roman" w:hAnsi="Times New Roman" w:eastAsia="方正小标宋简体"/>
          <w:spacing w:val="-10"/>
          <w:sz w:val="44"/>
          <w:szCs w:val="44"/>
        </w:rPr>
        <w:t>武进区应急管理宣传员名单</w:t>
      </w:r>
    </w:p>
    <w:p>
      <w:pPr>
        <w:spacing w:line="570" w:lineRule="exact"/>
        <w:rPr>
          <w:rFonts w:ascii="Times New Roman" w:hAnsi="Times New Roman" w:eastAsia="方正小标宋简体"/>
          <w:spacing w:val="-10"/>
          <w:sz w:val="32"/>
          <w:szCs w:val="32"/>
        </w:rPr>
      </w:pPr>
    </w:p>
    <w:p>
      <w:pPr>
        <w:spacing w:line="570" w:lineRule="exact"/>
        <w:rPr>
          <w:rFonts w:ascii="Times New Roman" w:hAnsi="Times New Roman" w:eastAsia="黑体"/>
          <w:spacing w:val="-10"/>
          <w:sz w:val="32"/>
          <w:szCs w:val="32"/>
        </w:rPr>
      </w:pPr>
      <w:r>
        <w:rPr>
          <w:rFonts w:hint="eastAsia" w:ascii="Times New Roman" w:hAnsi="Times New Roman" w:eastAsia="楷体_GB2312"/>
          <w:spacing w:val="-10"/>
          <w:sz w:val="32"/>
          <w:szCs w:val="32"/>
        </w:rPr>
        <w:t>填报单位：</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551"/>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0" w:type="dxa"/>
            <w:vAlign w:val="center"/>
          </w:tcPr>
          <w:p>
            <w:pPr>
              <w:spacing w:line="540" w:lineRule="exact"/>
              <w:jc w:val="center"/>
              <w:rPr>
                <w:rFonts w:ascii="Times New Roman" w:hAnsi="Times New Roman" w:eastAsia="黑体"/>
                <w:spacing w:val="-10"/>
                <w:sz w:val="32"/>
                <w:szCs w:val="32"/>
              </w:rPr>
            </w:pPr>
            <w:r>
              <w:rPr>
                <w:rFonts w:hint="eastAsia" w:ascii="Times New Roman" w:hAnsi="Times New Roman" w:eastAsia="黑体"/>
                <w:spacing w:val="-10"/>
                <w:sz w:val="32"/>
                <w:szCs w:val="32"/>
              </w:rPr>
              <w:t>姓  名</w:t>
            </w:r>
          </w:p>
        </w:tc>
        <w:tc>
          <w:tcPr>
            <w:tcW w:w="2551" w:type="dxa"/>
            <w:vAlign w:val="center"/>
          </w:tcPr>
          <w:p>
            <w:pPr>
              <w:spacing w:line="540" w:lineRule="exact"/>
              <w:jc w:val="center"/>
              <w:rPr>
                <w:rFonts w:ascii="Times New Roman" w:hAnsi="Times New Roman" w:eastAsia="黑体"/>
                <w:spacing w:val="-10"/>
                <w:sz w:val="32"/>
                <w:szCs w:val="32"/>
              </w:rPr>
            </w:pPr>
            <w:r>
              <w:rPr>
                <w:rFonts w:hint="eastAsia" w:ascii="Times New Roman" w:hAnsi="Times New Roman" w:eastAsia="黑体"/>
                <w:spacing w:val="-10"/>
                <w:sz w:val="32"/>
                <w:szCs w:val="32"/>
              </w:rPr>
              <w:t>职  务</w:t>
            </w:r>
          </w:p>
        </w:tc>
        <w:tc>
          <w:tcPr>
            <w:tcW w:w="2977" w:type="dxa"/>
            <w:vAlign w:val="center"/>
          </w:tcPr>
          <w:p>
            <w:pPr>
              <w:spacing w:line="540" w:lineRule="exact"/>
              <w:jc w:val="center"/>
              <w:rPr>
                <w:rFonts w:ascii="Times New Roman" w:hAnsi="Times New Roman" w:eastAsia="黑体"/>
                <w:spacing w:val="-10"/>
                <w:sz w:val="32"/>
                <w:szCs w:val="32"/>
              </w:rPr>
            </w:pPr>
            <w:r>
              <w:rPr>
                <w:rFonts w:hint="eastAsia" w:ascii="Times New Roman" w:hAnsi="Times New Roman" w:eastAsia="黑体"/>
                <w:spacing w:val="-10"/>
                <w:sz w:val="32"/>
                <w:szCs w:val="32"/>
              </w:rPr>
              <w:t>联系电话</w:t>
            </w:r>
          </w:p>
        </w:tc>
        <w:tc>
          <w:tcPr>
            <w:tcW w:w="1276" w:type="dxa"/>
            <w:vAlign w:val="center"/>
          </w:tcPr>
          <w:p>
            <w:pPr>
              <w:spacing w:line="540" w:lineRule="exact"/>
              <w:jc w:val="center"/>
              <w:rPr>
                <w:rFonts w:ascii="Times New Roman" w:hAnsi="Times New Roman" w:eastAsia="黑体"/>
                <w:spacing w:val="-10"/>
                <w:sz w:val="32"/>
                <w:szCs w:val="32"/>
              </w:rPr>
            </w:pPr>
            <w:r>
              <w:rPr>
                <w:rFonts w:hint="eastAsia" w:ascii="Times New Roman" w:hAnsi="Times New Roman" w:eastAsia="黑体"/>
                <w:spacing w:val="-10"/>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60" w:type="dxa"/>
            <w:vAlign w:val="center"/>
          </w:tcPr>
          <w:p>
            <w:pPr>
              <w:spacing w:line="540" w:lineRule="exact"/>
              <w:jc w:val="center"/>
              <w:rPr>
                <w:rFonts w:ascii="Times New Roman" w:hAnsi="Times New Roman" w:eastAsia="仿宋_GB2312"/>
                <w:spacing w:val="-10"/>
                <w:sz w:val="32"/>
                <w:szCs w:val="32"/>
              </w:rPr>
            </w:pPr>
          </w:p>
        </w:tc>
        <w:tc>
          <w:tcPr>
            <w:tcW w:w="2551" w:type="dxa"/>
            <w:vAlign w:val="center"/>
          </w:tcPr>
          <w:p>
            <w:pPr>
              <w:spacing w:line="540" w:lineRule="exact"/>
              <w:jc w:val="center"/>
              <w:rPr>
                <w:rFonts w:ascii="Times New Roman" w:hAnsi="Times New Roman" w:eastAsia="仿宋_GB2312"/>
                <w:spacing w:val="-10"/>
                <w:sz w:val="32"/>
                <w:szCs w:val="32"/>
              </w:rPr>
            </w:pPr>
          </w:p>
        </w:tc>
        <w:tc>
          <w:tcPr>
            <w:tcW w:w="2977" w:type="dxa"/>
            <w:vAlign w:val="center"/>
          </w:tcPr>
          <w:p>
            <w:pPr>
              <w:spacing w:line="540" w:lineRule="exact"/>
              <w:jc w:val="center"/>
              <w:rPr>
                <w:rFonts w:ascii="Times New Roman" w:hAnsi="Times New Roman" w:eastAsia="仿宋_GB2312"/>
                <w:spacing w:val="-10"/>
                <w:sz w:val="32"/>
                <w:szCs w:val="32"/>
              </w:rPr>
            </w:pPr>
          </w:p>
        </w:tc>
        <w:tc>
          <w:tcPr>
            <w:tcW w:w="1276" w:type="dxa"/>
          </w:tcPr>
          <w:p>
            <w:pPr>
              <w:spacing w:line="540" w:lineRule="exact"/>
              <w:jc w:val="center"/>
              <w:rPr>
                <w:rFonts w:ascii="Times New Roman" w:hAnsi="Times New Roman" w:eastAsia="仿宋_GB2312"/>
                <w:spacing w:val="-1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60" w:type="dxa"/>
            <w:vAlign w:val="center"/>
          </w:tcPr>
          <w:p>
            <w:pPr>
              <w:spacing w:line="540" w:lineRule="exact"/>
              <w:jc w:val="center"/>
              <w:rPr>
                <w:rFonts w:ascii="Times New Roman" w:hAnsi="Times New Roman" w:eastAsia="仿宋_GB2312"/>
                <w:spacing w:val="-10"/>
                <w:sz w:val="32"/>
                <w:szCs w:val="32"/>
              </w:rPr>
            </w:pPr>
          </w:p>
        </w:tc>
        <w:tc>
          <w:tcPr>
            <w:tcW w:w="2551" w:type="dxa"/>
            <w:vAlign w:val="center"/>
          </w:tcPr>
          <w:p>
            <w:pPr>
              <w:spacing w:line="540" w:lineRule="exact"/>
              <w:jc w:val="center"/>
              <w:rPr>
                <w:rFonts w:ascii="Times New Roman" w:hAnsi="Times New Roman" w:eastAsia="仿宋_GB2312"/>
                <w:spacing w:val="-10"/>
                <w:sz w:val="32"/>
                <w:szCs w:val="32"/>
              </w:rPr>
            </w:pPr>
          </w:p>
        </w:tc>
        <w:tc>
          <w:tcPr>
            <w:tcW w:w="2977" w:type="dxa"/>
            <w:vAlign w:val="center"/>
          </w:tcPr>
          <w:p>
            <w:pPr>
              <w:spacing w:line="540" w:lineRule="exact"/>
              <w:jc w:val="center"/>
              <w:rPr>
                <w:rFonts w:ascii="Times New Roman" w:hAnsi="Times New Roman" w:eastAsia="仿宋_GB2312"/>
                <w:spacing w:val="-10"/>
                <w:sz w:val="32"/>
                <w:szCs w:val="32"/>
              </w:rPr>
            </w:pPr>
          </w:p>
        </w:tc>
        <w:tc>
          <w:tcPr>
            <w:tcW w:w="1276" w:type="dxa"/>
          </w:tcPr>
          <w:p>
            <w:pPr>
              <w:spacing w:line="540" w:lineRule="exact"/>
              <w:jc w:val="center"/>
              <w:rPr>
                <w:rFonts w:ascii="Times New Roman" w:hAnsi="Times New Roman" w:eastAsia="仿宋_GB2312"/>
                <w:spacing w:val="-10"/>
                <w:sz w:val="32"/>
                <w:szCs w:val="32"/>
              </w:rPr>
            </w:pPr>
          </w:p>
        </w:tc>
      </w:tr>
    </w:tbl>
    <w:p>
      <w:pPr>
        <w:pStyle w:val="3"/>
        <w:ind w:left="0" w:leftChars="0" w:firstLine="0" w:firstLineChars="0"/>
        <w:rPr>
          <w:rFonts w:hint="eastAsia" w:ascii="Times New Roman" w:hAnsi="Times New Roman" w:eastAsia="楷体_GB2312"/>
          <w:spacing w:val="-10"/>
          <w:sz w:val="32"/>
          <w:szCs w:val="32"/>
          <w:lang w:val="en-US" w:eastAsia="zh-CN"/>
        </w:rPr>
      </w:pPr>
      <w:r>
        <w:rPr>
          <w:rFonts w:hint="eastAsia" w:ascii="Times New Roman" w:hAnsi="Times New Roman" w:eastAsia="楷体_GB2312"/>
          <w:b/>
          <w:spacing w:val="-10"/>
          <w:sz w:val="32"/>
          <w:szCs w:val="32"/>
        </w:rPr>
        <w:t>备注：</w:t>
      </w:r>
      <w:r>
        <w:rPr>
          <w:rFonts w:hint="eastAsia" w:ascii="Times New Roman" w:hAnsi="Times New Roman" w:eastAsia="楷体_GB2312"/>
          <w:spacing w:val="-10"/>
          <w:sz w:val="32"/>
          <w:szCs w:val="32"/>
        </w:rPr>
        <w:t>宣传员名单请于</w:t>
      </w:r>
      <w:r>
        <w:rPr>
          <w:rFonts w:hint="eastAsia" w:ascii="Times New Roman" w:hAnsi="Times New Roman" w:eastAsia="楷体_GB2312"/>
          <w:spacing w:val="-10"/>
          <w:sz w:val="32"/>
          <w:szCs w:val="32"/>
          <w:lang w:val="en-US" w:eastAsia="zh-CN"/>
        </w:rPr>
        <w:t>3</w:t>
      </w:r>
      <w:r>
        <w:rPr>
          <w:rFonts w:hint="eastAsia" w:ascii="Times New Roman" w:hAnsi="Times New Roman" w:eastAsia="楷体_GB2312"/>
          <w:spacing w:val="-10"/>
          <w:sz w:val="32"/>
          <w:szCs w:val="32"/>
        </w:rPr>
        <w:t>月</w:t>
      </w:r>
      <w:r>
        <w:rPr>
          <w:rFonts w:hint="eastAsia" w:ascii="Times New Roman" w:hAnsi="Times New Roman" w:eastAsia="楷体_GB2312"/>
          <w:spacing w:val="-10"/>
          <w:sz w:val="32"/>
          <w:szCs w:val="32"/>
          <w:lang w:val="en-US" w:eastAsia="zh-CN"/>
        </w:rPr>
        <w:t>4</w:t>
      </w:r>
      <w:r>
        <w:rPr>
          <w:rFonts w:hint="eastAsia" w:ascii="Times New Roman" w:hAnsi="Times New Roman" w:eastAsia="楷体_GB2312"/>
          <w:spacing w:val="-10"/>
          <w:sz w:val="32"/>
          <w:szCs w:val="32"/>
        </w:rPr>
        <w:t>日前报送至</w:t>
      </w:r>
      <w:r>
        <w:rPr>
          <w:rFonts w:hint="eastAsia" w:ascii="Times New Roman" w:hAnsi="Times New Roman" w:eastAsia="楷体_GB2312"/>
          <w:spacing w:val="-10"/>
          <w:sz w:val="32"/>
          <w:szCs w:val="32"/>
          <w:lang w:val="en-US" w:eastAsia="zh-CN"/>
        </w:rPr>
        <w:t>区应急管理局人事教育科。联系人：尤智娴，联系方式：86311369；邮箱：</w:t>
      </w:r>
      <w:r>
        <w:rPr>
          <w:rFonts w:hint="eastAsia" w:ascii="Times New Roman" w:hAnsi="Times New Roman" w:eastAsia="楷体_GB2312"/>
          <w:spacing w:val="-10"/>
          <w:sz w:val="32"/>
          <w:szCs w:val="32"/>
          <w:lang w:val="en-US" w:eastAsia="zh-CN"/>
        </w:rPr>
        <w:fldChar w:fldCharType="begin"/>
      </w:r>
      <w:r>
        <w:rPr>
          <w:rFonts w:hint="eastAsia" w:ascii="Times New Roman" w:hAnsi="Times New Roman" w:eastAsia="楷体_GB2312"/>
          <w:spacing w:val="-10"/>
          <w:sz w:val="32"/>
          <w:szCs w:val="32"/>
          <w:lang w:val="en-US" w:eastAsia="zh-CN"/>
        </w:rPr>
        <w:instrText xml:space="preserve"> HYPERLINK "mailto:393625367@qq.com。" </w:instrText>
      </w:r>
      <w:r>
        <w:rPr>
          <w:rFonts w:hint="eastAsia" w:ascii="Times New Roman" w:hAnsi="Times New Roman" w:eastAsia="楷体_GB2312"/>
          <w:spacing w:val="-10"/>
          <w:sz w:val="32"/>
          <w:szCs w:val="32"/>
          <w:lang w:val="en-US" w:eastAsia="zh-CN"/>
        </w:rPr>
        <w:fldChar w:fldCharType="separate"/>
      </w:r>
      <w:r>
        <w:rPr>
          <w:rFonts w:hint="eastAsia" w:ascii="Times New Roman" w:hAnsi="Times New Roman" w:eastAsia="楷体_GB2312"/>
          <w:spacing w:val="-10"/>
          <w:sz w:val="32"/>
          <w:szCs w:val="32"/>
          <w:lang w:val="en-US" w:eastAsia="zh-CN"/>
        </w:rPr>
        <w:t>393625367@qq.com。</w:t>
      </w:r>
      <w:r>
        <w:rPr>
          <w:rFonts w:hint="eastAsia" w:ascii="Times New Roman" w:hAnsi="Times New Roman" w:eastAsia="楷体_GB2312"/>
          <w:spacing w:val="-10"/>
          <w:sz w:val="32"/>
          <w:szCs w:val="32"/>
          <w:lang w:val="en-US" w:eastAsia="zh-CN"/>
        </w:rPr>
        <w:fldChar w:fldCharType="end"/>
      </w:r>
    </w:p>
    <w:p>
      <w:pPr>
        <w:pStyle w:val="3"/>
        <w:rPr>
          <w:rFonts w:hint="default" w:ascii="Times New Roman" w:hAnsi="Times New Roman" w:eastAsia="楷体_GB2312"/>
          <w:spacing w:val="-10"/>
          <w:sz w:val="32"/>
          <w:szCs w:val="32"/>
          <w:lang w:val="en-US" w:eastAsia="zh-CN"/>
        </w:rPr>
      </w:pPr>
    </w:p>
    <w:p>
      <w:pPr>
        <w:pStyle w:val="3"/>
        <w:rPr>
          <w:rFonts w:hint="default" w:ascii="Times New Roman" w:hAnsi="Times New Roman" w:eastAsia="楷体_GB2312"/>
          <w:spacing w:val="-10"/>
          <w:sz w:val="32"/>
          <w:szCs w:val="32"/>
          <w:lang w:val="en-US" w:eastAsia="zh-CN"/>
        </w:rPr>
      </w:pPr>
    </w:p>
    <w:p>
      <w:pPr>
        <w:pStyle w:val="3"/>
        <w:rPr>
          <w:rFonts w:hint="default" w:ascii="Times New Roman" w:hAnsi="Times New Roman" w:eastAsia="楷体_GB2312"/>
          <w:spacing w:val="-10"/>
          <w:sz w:val="32"/>
          <w:szCs w:val="32"/>
          <w:lang w:val="en-US" w:eastAsia="zh-CN"/>
        </w:rPr>
      </w:pPr>
    </w:p>
    <w:p>
      <w:pPr>
        <w:pStyle w:val="3"/>
        <w:rPr>
          <w:rFonts w:hint="default" w:ascii="Times New Roman" w:hAnsi="Times New Roman" w:eastAsia="楷体_GB2312"/>
          <w:spacing w:val="-10"/>
          <w:sz w:val="32"/>
          <w:szCs w:val="32"/>
          <w:lang w:val="en-US" w:eastAsia="zh-CN"/>
        </w:rPr>
      </w:pPr>
    </w:p>
    <w:p>
      <w:pPr>
        <w:pStyle w:val="3"/>
        <w:rPr>
          <w:rFonts w:hint="default" w:ascii="Times New Roman" w:hAnsi="Times New Roman" w:eastAsia="楷体_GB2312"/>
          <w:spacing w:val="-10"/>
          <w:sz w:val="32"/>
          <w:szCs w:val="32"/>
          <w:lang w:val="en-US" w:eastAsia="zh-CN"/>
        </w:rPr>
      </w:pPr>
    </w:p>
    <w:p>
      <w:pPr>
        <w:pStyle w:val="3"/>
        <w:rPr>
          <w:rFonts w:hint="default" w:ascii="Times New Roman" w:hAnsi="Times New Roman" w:eastAsia="楷体_GB2312"/>
          <w:spacing w:val="-10"/>
          <w:sz w:val="32"/>
          <w:szCs w:val="32"/>
          <w:lang w:val="en-US" w:eastAsia="zh-CN"/>
        </w:rPr>
      </w:pPr>
    </w:p>
    <w:p>
      <w:pPr>
        <w:pStyle w:val="3"/>
        <w:ind w:left="0" w:leftChars="0" w:firstLine="0" w:firstLineChars="0"/>
        <w:rPr>
          <w:rFonts w:hint="default" w:ascii="Times New Roman" w:hAnsi="Times New Roman" w:eastAsia="楷体_GB2312"/>
          <w:spacing w:val="-10"/>
          <w:sz w:val="32"/>
          <w:szCs w:val="32"/>
          <w:lang w:val="en-US" w:eastAsia="zh-CN"/>
        </w:rPr>
      </w:pPr>
    </w:p>
    <w:p>
      <w:pPr>
        <w:pStyle w:val="3"/>
        <w:ind w:left="0" w:leftChars="0" w:firstLine="0" w:firstLineChars="0"/>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Times New Roman" w:hAnsi="Times New Roman" w:eastAsia="仿宋_GB2312" w:cs="仿宋_GB2312"/>
          <w:sz w:val="32"/>
          <w:szCs w:val="32"/>
          <w:lang w:val="en-US" w:eastAsia="zh-CN"/>
        </w:rPr>
      </w:pPr>
    </w:p>
    <w:p>
      <w:pPr>
        <w:pStyle w:val="3"/>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40" w:lineRule="exact"/>
        <w:ind w:firstLine="840"/>
        <w:jc w:val="center"/>
        <w:rPr>
          <w:rFonts w:hint="eastAsia" w:ascii="Times New Roman" w:hAnsi="Times New Roman" w:eastAsia="方正小标宋简体"/>
          <w:spacing w:val="-10"/>
          <w:sz w:val="44"/>
          <w:szCs w:val="44"/>
          <w:lang w:val="en-US" w:eastAsia="zh-CN"/>
        </w:rPr>
      </w:pPr>
      <w:r>
        <w:rPr>
          <w:rFonts w:hint="eastAsia" w:ascii="Times New Roman" w:hAnsi="Times New Roman" w:eastAsia="方正小标宋简体"/>
          <w:spacing w:val="-10"/>
          <w:sz w:val="44"/>
          <w:szCs w:val="44"/>
          <w:lang w:val="en-US" w:eastAsia="zh-CN"/>
        </w:rPr>
        <w:t>主要载体分类</w:t>
      </w:r>
    </w:p>
    <w:p>
      <w:pPr>
        <w:pStyle w:val="2"/>
        <w:keepNext w:val="0"/>
        <w:keepLines w:val="0"/>
        <w:pageBreakBefore w:val="0"/>
        <w:widowControl/>
        <w:kinsoku/>
        <w:wordWrap/>
        <w:overflowPunct/>
        <w:topLinePunct w:val="0"/>
        <w:autoSpaceDE w:val="0"/>
        <w:autoSpaceDN w:val="0"/>
        <w:bidi w:val="0"/>
        <w:adjustRightInd/>
        <w:snapToGrid/>
        <w:spacing w:line="400" w:lineRule="exact"/>
        <w:ind w:firstLine="198"/>
        <w:textAlignment w:val="auto"/>
        <w:rPr>
          <w:rFonts w:hint="eastAsia"/>
          <w:lang w:val="en-US" w:eastAsia="zh-CN"/>
        </w:rPr>
      </w:pPr>
    </w:p>
    <w:p>
      <w:pPr>
        <w:pStyle w:val="7"/>
        <w:spacing w:before="0" w:beforeAutospacing="0" w:after="0" w:afterAutospacing="0" w:line="240" w:lineRule="auto"/>
        <w:ind w:firstLine="643" w:firstLineChars="200"/>
        <w:jc w:val="both"/>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shd w:val="clear" w:color="auto" w:fill="FFFFFF"/>
        </w:rPr>
        <w:t>一类：</w:t>
      </w:r>
      <w:r>
        <w:rPr>
          <w:rFonts w:hint="eastAsia" w:ascii="Times New Roman" w:hAnsi="Times New Roman" w:eastAsia="仿宋_GB2312" w:cs="仿宋_GB2312"/>
          <w:color w:val="auto"/>
          <w:sz w:val="32"/>
          <w:szCs w:val="32"/>
          <w:shd w:val="clear" w:color="auto" w:fill="FFFFFF"/>
        </w:rPr>
        <w:t>中央媒体（人民日报、新华社、中央电视台、经济日报、工人日报、光明日报、中国青年报、科技日报）；国家级广播电视；应急管理部网站、微信；省应急管理厅简报等。</w:t>
      </w:r>
    </w:p>
    <w:p>
      <w:pPr>
        <w:pStyle w:val="7"/>
        <w:spacing w:before="0" w:beforeAutospacing="0" w:after="0" w:afterAutospacing="0" w:line="240" w:lineRule="auto"/>
        <w:ind w:firstLine="643" w:firstLineChars="200"/>
        <w:jc w:val="both"/>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shd w:val="clear" w:color="auto" w:fill="FFFFFF"/>
        </w:rPr>
        <w:t>二类：</w:t>
      </w:r>
      <w:r>
        <w:rPr>
          <w:rFonts w:hint="eastAsia" w:ascii="Times New Roman" w:hAnsi="Times New Roman" w:eastAsia="仿宋_GB2312" w:cs="仿宋_GB2312"/>
          <w:color w:val="auto"/>
          <w:sz w:val="32"/>
          <w:szCs w:val="32"/>
          <w:shd w:val="clear" w:color="auto" w:fill="FFFFFF"/>
        </w:rPr>
        <w:t>国家级行业媒体（中国应急管理报、中国安全生产网）；中央和国家媒体网站（新华网、中国日报网、光明网、中新网）；省级媒体（新华日报）；省级行业媒体（党的生活、江苏安全生产杂志）；省级广播电视；学习强国；省应急管理厅网站、微信等。</w:t>
      </w:r>
    </w:p>
    <w:p>
      <w:pPr>
        <w:pStyle w:val="7"/>
        <w:spacing w:before="0" w:beforeAutospacing="0" w:after="0" w:afterAutospacing="0" w:line="240" w:lineRule="auto"/>
        <w:ind w:firstLine="643" w:firstLineChars="200"/>
        <w:jc w:val="both"/>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shd w:val="clear" w:color="auto" w:fill="FFFFFF"/>
        </w:rPr>
        <w:t>三类：</w:t>
      </w:r>
      <w:r>
        <w:rPr>
          <w:rFonts w:hint="eastAsia" w:ascii="Times New Roman" w:hAnsi="Times New Roman" w:eastAsia="仿宋_GB2312" w:cs="仿宋_GB2312"/>
          <w:color w:val="auto"/>
          <w:sz w:val="32"/>
          <w:szCs w:val="32"/>
          <w:shd w:val="clear" w:color="auto" w:fill="FFFFFF"/>
        </w:rPr>
        <w:t>省级媒体网站（中国江苏网、新华报业网、扬子晚报网）；市级媒体（常州日报、常州晚报）；市级广播电视；网站（中国常州网）；市应急管理局简报、微信；今日武进、微武进等。</w:t>
      </w:r>
    </w:p>
    <w:p>
      <w:pPr>
        <w:pStyle w:val="7"/>
        <w:spacing w:before="0" w:beforeAutospacing="0" w:after="0" w:afterAutospacing="0" w:line="240" w:lineRule="auto"/>
        <w:ind w:firstLine="643" w:firstLineChars="200"/>
        <w:jc w:val="both"/>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shd w:val="clear" w:color="auto" w:fill="FFFFFF"/>
        </w:rPr>
        <w:t>四类：</w:t>
      </w:r>
      <w:r>
        <w:rPr>
          <w:rFonts w:hint="eastAsia" w:ascii="Times New Roman" w:hAnsi="Times New Roman" w:eastAsia="仿宋_GB2312" w:cs="仿宋_GB2312"/>
          <w:color w:val="auto"/>
          <w:sz w:val="32"/>
          <w:szCs w:val="32"/>
          <w:shd w:val="clear" w:color="auto" w:fill="FFFFFF"/>
        </w:rPr>
        <w:t>市应急管理局网站、区应急管理局微信等。</w:t>
      </w:r>
    </w:p>
    <w:p>
      <w:pPr>
        <w:pStyle w:val="7"/>
        <w:spacing w:before="0" w:beforeAutospacing="0" w:after="0" w:afterAutospacing="0" w:line="240" w:lineRule="auto"/>
        <w:ind w:firstLine="643" w:firstLineChars="200"/>
        <w:jc w:val="both"/>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color w:val="auto"/>
          <w:sz w:val="32"/>
          <w:szCs w:val="32"/>
          <w:shd w:val="clear" w:color="auto" w:fill="FFFFFF"/>
        </w:rPr>
        <w:t>五类：</w:t>
      </w:r>
      <w:r>
        <w:rPr>
          <w:rFonts w:hint="eastAsia" w:ascii="Times New Roman" w:hAnsi="Times New Roman" w:eastAsia="仿宋_GB2312" w:cs="仿宋_GB2312"/>
          <w:color w:val="auto"/>
          <w:sz w:val="32"/>
          <w:szCs w:val="32"/>
          <w:shd w:val="clear" w:color="auto" w:fill="FFFFFF"/>
        </w:rPr>
        <w:t>区政府网站。</w:t>
      </w:r>
    </w:p>
    <w:p>
      <w:pPr>
        <w:pStyle w:val="7"/>
        <w:spacing w:before="0" w:beforeAutospacing="0" w:after="0" w:afterAutospacing="0" w:line="240" w:lineRule="auto"/>
        <w:ind w:firstLine="640" w:firstLineChars="200"/>
        <w:jc w:val="both"/>
        <w:rPr>
          <w:rFonts w:hint="eastAsia" w:ascii="Times New Roman" w:hAnsi="Times New Roman" w:eastAsia="仿宋_GB2312" w:cs="仿宋_GB2312"/>
          <w:color w:val="auto"/>
          <w:sz w:val="32"/>
          <w:szCs w:val="32"/>
          <w:shd w:val="clear" w:color="auto" w:fill="FFFFFF"/>
        </w:rPr>
      </w:pPr>
    </w:p>
    <w:p>
      <w:pPr>
        <w:pStyle w:val="7"/>
        <w:spacing w:before="0" w:beforeAutospacing="0" w:after="0" w:afterAutospacing="0" w:line="240" w:lineRule="auto"/>
        <w:ind w:firstLine="640" w:firstLineChars="200"/>
        <w:jc w:val="both"/>
        <w:rPr>
          <w:rFonts w:hint="eastAsia" w:ascii="Times New Roman" w:hAnsi="Times New Roman" w:eastAsia="仿宋_GB2312" w:cs="仿宋_GB2312"/>
          <w:color w:val="auto"/>
          <w:sz w:val="32"/>
          <w:szCs w:val="32"/>
          <w:shd w:val="clear" w:color="auto" w:fill="FFFFFF"/>
        </w:rPr>
      </w:pPr>
    </w:p>
    <w:p>
      <w:pPr>
        <w:pStyle w:val="7"/>
        <w:spacing w:before="0" w:beforeAutospacing="0" w:after="0" w:afterAutospacing="0" w:line="240" w:lineRule="auto"/>
        <w:ind w:firstLine="640" w:firstLineChars="200"/>
        <w:jc w:val="both"/>
        <w:rPr>
          <w:rFonts w:hint="eastAsia" w:ascii="Times New Roman" w:hAnsi="Times New Roman" w:eastAsia="仿宋_GB2312" w:cs="仿宋_GB2312"/>
          <w:color w:val="auto"/>
          <w:sz w:val="32"/>
          <w:szCs w:val="32"/>
          <w:shd w:val="clear" w:color="auto" w:fill="FFFFFF"/>
        </w:rPr>
      </w:pPr>
    </w:p>
    <w:p>
      <w:pPr>
        <w:pStyle w:val="7"/>
        <w:spacing w:before="0" w:beforeAutospacing="0" w:after="0" w:afterAutospacing="0" w:line="240" w:lineRule="auto"/>
        <w:ind w:firstLine="640" w:firstLineChars="200"/>
        <w:jc w:val="both"/>
        <w:rPr>
          <w:rFonts w:hint="eastAsia" w:ascii="Times New Roman" w:hAnsi="Times New Roman" w:eastAsia="仿宋_GB2312" w:cs="仿宋_GB2312"/>
          <w:color w:val="auto"/>
          <w:sz w:val="32"/>
          <w:szCs w:val="32"/>
          <w:shd w:val="clear" w:color="auto" w:fill="FFFFFF"/>
        </w:rPr>
      </w:pPr>
    </w:p>
    <w:p>
      <w:pPr>
        <w:pStyle w:val="3"/>
        <w:ind w:left="0" w:leftChars="0" w:firstLine="0" w:firstLineChars="0"/>
        <w:jc w:val="left"/>
        <w:rPr>
          <w:rFonts w:hint="eastAsia" w:ascii="Times New Roman" w:hAnsi="Times New Roman" w:eastAsia="仿宋_GB2312" w:cs="仿宋_GB2312"/>
          <w:color w:val="auto"/>
          <w:kern w:val="0"/>
          <w:sz w:val="32"/>
          <w:szCs w:val="32"/>
          <w:shd w:val="clear" w:color="auto" w:fill="FFFFFF"/>
          <w:lang w:val="en-US" w:eastAsia="zh-CN" w:bidi="ar-SA"/>
        </w:rPr>
      </w:pPr>
    </w:p>
    <w:tbl>
      <w:tblPr>
        <w:tblStyle w:val="9"/>
        <w:tblpPr w:leftFromText="180" w:rightFromText="180" w:vertAnchor="text" w:horzAnchor="page" w:tblpX="1876" w:tblpY="737"/>
        <w:tblOverlap w:val="neve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1"/>
        <w:gridCol w:w="873"/>
        <w:gridCol w:w="873"/>
        <w:gridCol w:w="884"/>
        <w:gridCol w:w="884"/>
        <w:gridCol w:w="884"/>
        <w:gridCol w:w="884"/>
        <w:gridCol w:w="884"/>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88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方正小标宋简体"/>
                <w:i w:val="0"/>
                <w:iCs w:val="0"/>
                <w:color w:val="000000"/>
                <w:kern w:val="0"/>
                <w:sz w:val="44"/>
                <w:szCs w:val="44"/>
                <w:u w:val="none"/>
                <w:lang w:val="en-US" w:eastAsia="zh-CN" w:bidi="ar"/>
              </w:rPr>
            </w:pPr>
            <w:r>
              <w:rPr>
                <w:rFonts w:hint="default" w:ascii="Times New Roman" w:hAnsi="Times New Roman" w:eastAsia="方正小标宋简体" w:cs="方正小标宋简体"/>
                <w:i w:val="0"/>
                <w:iCs w:val="0"/>
                <w:color w:val="000000"/>
                <w:kern w:val="0"/>
                <w:sz w:val="44"/>
                <w:szCs w:val="44"/>
                <w:u w:val="none"/>
                <w:lang w:val="en-US" w:eastAsia="zh-CN" w:bidi="ar"/>
              </w:rPr>
              <w:t>2022年度信息宣传稿件积分统计表</w:t>
            </w:r>
          </w:p>
          <w:p>
            <w:pPr>
              <w:pStyle w:val="3"/>
              <w:jc w:val="center"/>
              <w:rPr>
                <w:rFonts w:hint="default" w:ascii="Times New Roman" w:hAnsi="Times New Roman"/>
                <w:lang w:val="en-US"/>
              </w:rPr>
            </w:pPr>
            <w:r>
              <w:rPr>
                <w:rFonts w:hint="eastAsia" w:ascii="Times New Roman" w:hAnsi="Times New Roman" w:eastAsia="方正小标宋简体" w:cs="方正小标宋简体"/>
                <w:i w:val="0"/>
                <w:iCs w:val="0"/>
                <w:color w:val="000000"/>
                <w:kern w:val="0"/>
                <w:sz w:val="44"/>
                <w:szCs w:val="44"/>
                <w:u w:val="none"/>
                <w:lang w:val="en-US" w:eastAsia="zh-CN" w:bidi="ar"/>
              </w:rPr>
              <w:t>（板  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单  位</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工作动态/舆情</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综合性文章/约稿</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录用条数</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积分   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一类</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二类</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三类</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四类</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五类</w:t>
            </w: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雪堰镇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礼嘉镇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前黄镇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湖塘镇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牛塘镇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洛阳镇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湟里镇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嘉泽镇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南夏墅街道</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高新区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高新北区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西太湖</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科教城</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bl>
    <w:p>
      <w:pPr>
        <w:pStyle w:val="3"/>
        <w:ind w:left="0" w:leftChars="0" w:firstLine="0" w:firstLineChars="0"/>
        <w:jc w:val="left"/>
        <w:rPr>
          <w:rFonts w:hint="eastAsia" w:ascii="黑体" w:hAnsi="黑体" w:eastAsia="黑体" w:cs="黑体"/>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附件3</w:t>
      </w:r>
    </w:p>
    <w:p>
      <w:pPr>
        <w:pStyle w:val="3"/>
        <w:ind w:left="0" w:leftChars="0" w:firstLine="0" w:firstLineChars="0"/>
        <w:jc w:val="left"/>
        <w:rPr>
          <w:rFonts w:hint="eastAsia" w:ascii="Times New Roman" w:hAnsi="Times New Roman" w:eastAsia="仿宋_GB2312" w:cs="仿宋_GB2312"/>
          <w:color w:val="auto"/>
          <w:kern w:val="0"/>
          <w:sz w:val="32"/>
          <w:szCs w:val="32"/>
          <w:shd w:val="clear" w:color="auto" w:fill="FFFFFF"/>
          <w:lang w:val="en-US" w:eastAsia="zh-CN" w:bidi="ar-SA"/>
        </w:rPr>
      </w:pPr>
    </w:p>
    <w:p>
      <w:pPr>
        <w:pStyle w:val="3"/>
        <w:ind w:left="0" w:leftChars="0" w:firstLine="0" w:firstLineChars="0"/>
        <w:jc w:val="left"/>
        <w:rPr>
          <w:rFonts w:hint="eastAsia" w:ascii="Times New Roman" w:hAnsi="Times New Roman" w:eastAsia="仿宋_GB2312" w:cs="仿宋_GB2312"/>
          <w:color w:val="auto"/>
          <w:kern w:val="0"/>
          <w:sz w:val="32"/>
          <w:szCs w:val="32"/>
          <w:shd w:val="clear" w:color="auto" w:fill="FFFFFF"/>
          <w:lang w:val="en-US" w:eastAsia="zh-CN" w:bidi="ar-SA"/>
        </w:rPr>
      </w:pPr>
    </w:p>
    <w:p>
      <w:pPr>
        <w:pStyle w:val="3"/>
        <w:ind w:left="0" w:leftChars="0" w:firstLine="0" w:firstLineChars="0"/>
        <w:jc w:val="left"/>
        <w:rPr>
          <w:rFonts w:hint="eastAsia" w:ascii="黑体" w:hAnsi="黑体" w:eastAsia="黑体" w:cs="黑体"/>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附件4</w:t>
      </w:r>
    </w:p>
    <w:tbl>
      <w:tblPr>
        <w:tblStyle w:val="9"/>
        <w:tblpPr w:leftFromText="180" w:rightFromText="180" w:vertAnchor="text" w:horzAnchor="page" w:tblpX="1865" w:tblpY="297"/>
        <w:tblOverlap w:val="never"/>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9"/>
        <w:gridCol w:w="805"/>
        <w:gridCol w:w="805"/>
        <w:gridCol w:w="816"/>
        <w:gridCol w:w="816"/>
        <w:gridCol w:w="816"/>
        <w:gridCol w:w="816"/>
        <w:gridCol w:w="817"/>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82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方正小标宋简体"/>
                <w:i w:val="0"/>
                <w:iCs w:val="0"/>
                <w:color w:val="000000"/>
                <w:kern w:val="0"/>
                <w:sz w:val="44"/>
                <w:szCs w:val="44"/>
                <w:u w:val="none"/>
                <w:lang w:val="en-US" w:eastAsia="zh-CN" w:bidi="ar"/>
              </w:rPr>
            </w:pPr>
            <w:r>
              <w:rPr>
                <w:rFonts w:hint="default" w:ascii="Times New Roman" w:hAnsi="Times New Roman" w:eastAsia="方正小标宋简体" w:cs="方正小标宋简体"/>
                <w:i w:val="0"/>
                <w:iCs w:val="0"/>
                <w:color w:val="000000"/>
                <w:kern w:val="0"/>
                <w:sz w:val="44"/>
                <w:szCs w:val="44"/>
                <w:u w:val="none"/>
                <w:lang w:val="en-US" w:eastAsia="zh-CN" w:bidi="ar"/>
              </w:rPr>
              <w:t>2022年度信息宣传稿件积分统计表</w:t>
            </w:r>
          </w:p>
          <w:p>
            <w:pPr>
              <w:pStyle w:val="3"/>
              <w:ind w:left="0" w:leftChars="0" w:firstLine="0" w:firstLineChars="0"/>
              <w:jc w:val="center"/>
              <w:rPr>
                <w:rFonts w:ascii="Times New Roman" w:hAnsi="Times New Roman"/>
              </w:rPr>
            </w:pPr>
            <w:r>
              <w:rPr>
                <w:rFonts w:hint="eastAsia" w:ascii="Times New Roman" w:hAnsi="Times New Roman" w:eastAsia="方正小标宋简体" w:cs="方正小标宋简体"/>
                <w:i w:val="0"/>
                <w:iCs w:val="0"/>
                <w:color w:val="000000"/>
                <w:kern w:val="0"/>
                <w:sz w:val="44"/>
                <w:szCs w:val="44"/>
                <w:u w:val="none"/>
                <w:lang w:val="en-US" w:eastAsia="zh-CN" w:bidi="ar"/>
              </w:rPr>
              <w:t>（科室  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单  位</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工作动态/舆情</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综合性文章/约稿</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录用条数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积分   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一类</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二类</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三类</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四类</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五类</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黑体" w:cs="黑体"/>
                <w:i w:val="0"/>
                <w:iCs w:val="0"/>
                <w:color w:val="000000"/>
                <w:sz w:val="28"/>
                <w:szCs w:val="2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办公室</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人事教育科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应急指挥</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仿宋_GB2312"/>
                <w:i w:val="0"/>
                <w:iCs w:val="0"/>
                <w:color w:val="000000"/>
                <w:sz w:val="28"/>
                <w:szCs w:val="2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1"/>
                <w:szCs w:val="21"/>
                <w:u w:val="none"/>
                <w:lang w:val="en-US" w:eastAsia="zh-CN" w:bidi="ar"/>
              </w:rPr>
              <w:t>调查减灾</w:t>
            </w:r>
            <w:r>
              <w:rPr>
                <w:rFonts w:hint="eastAsia" w:ascii="Times New Roman" w:hAnsi="Times New Roman" w:eastAsia="仿宋_GB2312" w:cs="仿宋_GB2312"/>
                <w:i w:val="0"/>
                <w:iCs w:val="0"/>
                <w:color w:val="000000"/>
                <w:kern w:val="0"/>
                <w:sz w:val="21"/>
                <w:szCs w:val="21"/>
                <w:u w:val="none"/>
                <w:lang w:val="en-US" w:eastAsia="zh-CN" w:bidi="ar"/>
              </w:rPr>
              <w:t>科、火灾防治</w:t>
            </w:r>
            <w:r>
              <w:rPr>
                <w:rFonts w:hint="default" w:ascii="Times New Roman" w:hAnsi="Times New Roman" w:eastAsia="仿宋_GB2312" w:cs="仿宋_GB2312"/>
                <w:i w:val="0"/>
                <w:iCs w:val="0"/>
                <w:color w:val="000000"/>
                <w:kern w:val="0"/>
                <w:sz w:val="21"/>
                <w:szCs w:val="21"/>
                <w:u w:val="none"/>
                <w:lang w:val="en-US" w:eastAsia="zh-CN" w:bidi="ar"/>
              </w:rPr>
              <w:t>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lang w:val="en-US"/>
              </w:rPr>
            </w:pPr>
            <w:r>
              <w:rPr>
                <w:rFonts w:hint="default" w:ascii="Times New Roman" w:hAnsi="Times New Roman" w:eastAsia="仿宋_GB2312" w:cs="仿宋_GB2312"/>
                <w:i w:val="0"/>
                <w:iCs w:val="0"/>
                <w:color w:val="000000"/>
                <w:kern w:val="0"/>
                <w:sz w:val="28"/>
                <w:szCs w:val="28"/>
                <w:u w:val="none"/>
                <w:lang w:val="en-US" w:eastAsia="zh-CN" w:bidi="ar"/>
              </w:rPr>
              <w:t>自然灾害</w:t>
            </w:r>
            <w:r>
              <w:rPr>
                <w:rFonts w:hint="eastAsia" w:ascii="Times New Roman" w:hAnsi="Times New Roman" w:eastAsia="仿宋_GB2312" w:cs="仿宋_GB2312"/>
                <w:i w:val="0"/>
                <w:iCs w:val="0"/>
                <w:color w:val="000000"/>
                <w:kern w:val="0"/>
                <w:sz w:val="28"/>
                <w:szCs w:val="28"/>
                <w:u w:val="none"/>
                <w:lang w:val="en-US" w:eastAsia="zh-CN" w:bidi="ar"/>
              </w:rPr>
              <w:t>救援科</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仿宋_GB2312"/>
                <w:i w:val="0"/>
                <w:iCs w:val="0"/>
                <w:color w:val="000000"/>
                <w:sz w:val="28"/>
                <w:szCs w:val="2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危化科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基础科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lang w:val="en-US"/>
              </w:rPr>
            </w:pPr>
            <w:r>
              <w:rPr>
                <w:rFonts w:hint="default" w:ascii="Times New Roman" w:hAnsi="Times New Roman" w:eastAsia="仿宋_GB2312" w:cs="仿宋_GB2312"/>
                <w:i w:val="0"/>
                <w:iCs w:val="0"/>
                <w:color w:val="000000"/>
                <w:kern w:val="0"/>
                <w:sz w:val="21"/>
                <w:szCs w:val="21"/>
                <w:u w:val="none"/>
                <w:lang w:val="en-US" w:eastAsia="zh-CN" w:bidi="ar"/>
              </w:rPr>
              <w:t>综合协调科</w:t>
            </w:r>
            <w:r>
              <w:rPr>
                <w:rFonts w:hint="eastAsia" w:ascii="Times New Roman" w:hAnsi="Times New Roman" w:eastAsia="仿宋_GB2312" w:cs="仿宋_GB2312"/>
                <w:i w:val="0"/>
                <w:iCs w:val="0"/>
                <w:color w:val="000000"/>
                <w:kern w:val="0"/>
                <w:sz w:val="21"/>
                <w:szCs w:val="21"/>
                <w:u w:val="none"/>
                <w:lang w:val="en-US" w:eastAsia="zh-CN" w:bidi="ar"/>
              </w:rPr>
              <w:t>、巡查督查科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政策法规科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000000"/>
                <w:sz w:val="28"/>
                <w:szCs w:val="28"/>
                <w:u w:val="none"/>
              </w:rPr>
            </w:pPr>
            <w:r>
              <w:rPr>
                <w:rFonts w:hint="default" w:ascii="Times New Roman" w:hAnsi="Times New Roman" w:eastAsia="仿宋_GB2312" w:cs="仿宋_GB2312"/>
                <w:i w:val="0"/>
                <w:iCs w:val="0"/>
                <w:color w:val="000000"/>
                <w:kern w:val="0"/>
                <w:sz w:val="28"/>
                <w:szCs w:val="28"/>
                <w:u w:val="none"/>
                <w:lang w:val="en-US" w:eastAsia="zh-CN" w:bidi="ar"/>
              </w:rPr>
              <w:t>执法大队</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bl>
    <w:p>
      <w:pPr>
        <w:pStyle w:val="3"/>
        <w:ind w:left="0" w:leftChars="0" w:firstLine="0" w:firstLineChars="0"/>
        <w:rPr>
          <w:rFonts w:ascii="Times New Roman" w:hAnsi="Times New Roman"/>
        </w:rPr>
      </w:pP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BA276"/>
    <w:multiLevelType w:val="singleLevel"/>
    <w:tmpl w:val="AF1BA276"/>
    <w:lvl w:ilvl="0" w:tentative="0">
      <w:start w:val="1"/>
      <w:numFmt w:val="decimal"/>
      <w:suff w:val="nothing"/>
      <w:lvlText w:val="%1、"/>
      <w:lvlJc w:val="left"/>
    </w:lvl>
  </w:abstractNum>
  <w:abstractNum w:abstractNumId="1">
    <w:nsid w:val="61F4E0DE"/>
    <w:multiLevelType w:val="singleLevel"/>
    <w:tmpl w:val="61F4E0D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C09A7"/>
    <w:rsid w:val="06AF6C78"/>
    <w:rsid w:val="077010BF"/>
    <w:rsid w:val="0B9114DE"/>
    <w:rsid w:val="0BFC09A7"/>
    <w:rsid w:val="0CA46948"/>
    <w:rsid w:val="0D043D89"/>
    <w:rsid w:val="12944DDE"/>
    <w:rsid w:val="16B97EB0"/>
    <w:rsid w:val="1CF25B0D"/>
    <w:rsid w:val="210E71F7"/>
    <w:rsid w:val="289D6BA3"/>
    <w:rsid w:val="2AF43A0F"/>
    <w:rsid w:val="2B8A71B4"/>
    <w:rsid w:val="2F0B4E1F"/>
    <w:rsid w:val="307569D4"/>
    <w:rsid w:val="30D9610B"/>
    <w:rsid w:val="31427BB7"/>
    <w:rsid w:val="3AA363FF"/>
    <w:rsid w:val="4309392C"/>
    <w:rsid w:val="434C6A6E"/>
    <w:rsid w:val="48604F8B"/>
    <w:rsid w:val="49DD1212"/>
    <w:rsid w:val="54412575"/>
    <w:rsid w:val="5CD42428"/>
    <w:rsid w:val="606E316A"/>
    <w:rsid w:val="60C04D97"/>
    <w:rsid w:val="66483FC9"/>
    <w:rsid w:val="68AF0D40"/>
    <w:rsid w:val="74286003"/>
    <w:rsid w:val="7471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Normal Indent"/>
    <w:basedOn w:val="1"/>
    <w:unhideWhenUsed/>
    <w:qFormat/>
    <w:uiPriority w:val="0"/>
    <w:pPr>
      <w:ind w:firstLine="420" w:firstLineChars="200"/>
    </w:pPr>
  </w:style>
  <w:style w:type="paragraph" w:styleId="4">
    <w:name w:val="Body Text Indent"/>
    <w:basedOn w:val="1"/>
    <w:next w:val="3"/>
    <w:qFormat/>
    <w:uiPriority w:val="0"/>
    <w:pPr>
      <w:spacing w:after="120"/>
      <w:ind w:left="420" w:leftChars="200"/>
    </w:pPr>
  </w:style>
  <w:style w:type="paragraph" w:styleId="5">
    <w:name w:val="footer"/>
    <w:qFormat/>
    <w:uiPriority w:val="0"/>
    <w:pPr>
      <w:widowControl w:val="0"/>
      <w:tabs>
        <w:tab w:val="center" w:pos="4153"/>
        <w:tab w:val="right" w:pos="8306"/>
      </w:tabs>
      <w:snapToGrid w:val="0"/>
    </w:pPr>
    <w:rPr>
      <w:rFonts w:ascii="宋体" w:hAnsi="宋体" w:eastAsia="宋体"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line="460" w:lineRule="atLeast"/>
      <w:jc w:val="left"/>
    </w:pPr>
    <w:rPr>
      <w:rFonts w:ascii="宋体" w:hAnsi="宋体" w:eastAsia="宋体" w:cs="宋体"/>
      <w:color w:val="333333"/>
      <w:kern w:val="0"/>
      <w:sz w:val="28"/>
      <w:szCs w:val="28"/>
    </w:rPr>
  </w:style>
  <w:style w:type="paragraph" w:styleId="8">
    <w:name w:val="Body Text First Indent 2"/>
    <w:basedOn w:val="4"/>
    <w:qFormat/>
    <w:uiPriority w:val="0"/>
    <w:pPr>
      <w:spacing w:after="0"/>
      <w:ind w:firstLine="420" w:firstLineChars="200"/>
    </w:p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2022-02-08T01:18:00Z</dcterms:created>
  <dc:creator>尛仙</dc:creator>
  <cp:lastModifiedBy>Lenovo</cp:lastModifiedBy>
  <cp:lastPrinted>2022-02-24T01:17:00Z</cp:lastPrinted>
  <dcterms:modified xsi:type="dcterms:W3CDTF">2022-02-24T07:24:11Z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FA0F91E9EE8E48B88B740E5E76D183E9</vt:lpwstr>
  </property>
</Properties>
</file>