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1E" w:rsidRDefault="0093291E">
      <w:pPr>
        <w:spacing w:line="500" w:lineRule="exact"/>
        <w:jc w:val="center"/>
        <w:rPr>
          <w:rFonts w:ascii="方正小标宋简体" w:eastAsia="方正小标宋简体" w:hint="eastAsia"/>
          <w:sz w:val="44"/>
          <w:szCs w:val="44"/>
        </w:rPr>
      </w:pPr>
    </w:p>
    <w:p w:rsidR="0093291E" w:rsidRDefault="0093291E">
      <w:pPr>
        <w:spacing w:line="500" w:lineRule="exact"/>
        <w:jc w:val="center"/>
        <w:rPr>
          <w:rFonts w:ascii="方正小标宋简体" w:eastAsia="方正小标宋简体"/>
          <w:sz w:val="44"/>
          <w:szCs w:val="44"/>
        </w:rPr>
      </w:pPr>
    </w:p>
    <w:p w:rsidR="0093291E" w:rsidRDefault="0093291E">
      <w:pPr>
        <w:spacing w:line="500" w:lineRule="exact"/>
        <w:jc w:val="center"/>
        <w:rPr>
          <w:rFonts w:ascii="方正小标宋简体" w:eastAsia="方正小标宋简体"/>
          <w:sz w:val="44"/>
          <w:szCs w:val="44"/>
        </w:rPr>
      </w:pPr>
    </w:p>
    <w:p w:rsidR="0093291E" w:rsidRDefault="0093291E">
      <w:pPr>
        <w:spacing w:line="500" w:lineRule="exact"/>
        <w:jc w:val="center"/>
        <w:rPr>
          <w:rFonts w:ascii="方正小标宋简体" w:eastAsia="方正小标宋简体"/>
          <w:sz w:val="44"/>
          <w:szCs w:val="44"/>
        </w:rPr>
      </w:pPr>
    </w:p>
    <w:p w:rsidR="0093291E" w:rsidRDefault="0093291E">
      <w:pPr>
        <w:spacing w:line="500" w:lineRule="exact"/>
        <w:jc w:val="center"/>
        <w:rPr>
          <w:rFonts w:ascii="方正小标宋简体" w:eastAsia="方正小标宋简体"/>
          <w:sz w:val="44"/>
          <w:szCs w:val="44"/>
        </w:rPr>
      </w:pPr>
    </w:p>
    <w:p w:rsidR="0093291E" w:rsidRDefault="0093291E">
      <w:pPr>
        <w:spacing w:line="500" w:lineRule="exact"/>
        <w:jc w:val="center"/>
        <w:rPr>
          <w:rFonts w:ascii="方正小标宋简体" w:eastAsia="方正小标宋简体"/>
          <w:sz w:val="44"/>
          <w:szCs w:val="44"/>
        </w:rPr>
      </w:pPr>
    </w:p>
    <w:p w:rsidR="0093291E" w:rsidRDefault="005326B9">
      <w:pPr>
        <w:jc w:val="center"/>
        <w:rPr>
          <w:rFonts w:ascii="方正小标宋简体" w:eastAsia="方正小标宋简体"/>
          <w:sz w:val="44"/>
          <w:szCs w:val="44"/>
        </w:rPr>
      </w:pPr>
      <w:r>
        <w:rPr>
          <w:rFonts w:ascii="方正小标宋简体" w:eastAsia="方正小标宋简体" w:hint="eastAsia"/>
          <w:sz w:val="44"/>
          <w:szCs w:val="44"/>
        </w:rPr>
        <w:t>关于组织开展2021年度</w:t>
      </w:r>
    </w:p>
    <w:p w:rsidR="0093291E" w:rsidRDefault="005326B9">
      <w:pPr>
        <w:jc w:val="center"/>
        <w:rPr>
          <w:rFonts w:ascii="方正小标宋简体" w:eastAsia="方正小标宋简体"/>
          <w:sz w:val="44"/>
          <w:szCs w:val="44"/>
        </w:rPr>
      </w:pPr>
      <w:r>
        <w:rPr>
          <w:rFonts w:ascii="方正小标宋简体" w:eastAsia="方正小标宋简体" w:hint="eastAsia"/>
          <w:sz w:val="44"/>
          <w:szCs w:val="44"/>
        </w:rPr>
        <w:t>电子信息制造业和软件信息技术服务业</w:t>
      </w:r>
    </w:p>
    <w:p w:rsidR="0093291E" w:rsidRDefault="005326B9">
      <w:pPr>
        <w:jc w:val="center"/>
        <w:rPr>
          <w:rFonts w:ascii="方正小标宋简体" w:eastAsia="方正小标宋简体"/>
          <w:sz w:val="44"/>
          <w:szCs w:val="44"/>
        </w:rPr>
      </w:pPr>
      <w:r>
        <w:rPr>
          <w:rFonts w:ascii="方正小标宋简体" w:eastAsia="方正小标宋简体" w:hint="eastAsia"/>
          <w:sz w:val="44"/>
          <w:szCs w:val="44"/>
        </w:rPr>
        <w:t>统计调查年报工作的通知</w:t>
      </w:r>
    </w:p>
    <w:p w:rsidR="0093291E" w:rsidRDefault="0093291E">
      <w:pPr>
        <w:jc w:val="center"/>
        <w:rPr>
          <w:rFonts w:ascii="方正小标宋简体" w:eastAsia="方正小标宋简体"/>
          <w:sz w:val="44"/>
          <w:szCs w:val="44"/>
        </w:rPr>
      </w:pPr>
    </w:p>
    <w:p w:rsidR="0093291E" w:rsidRDefault="005326B9">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各辖市、区工信局（经发局），</w:t>
      </w:r>
      <w:r>
        <w:rPr>
          <w:rFonts w:ascii="Times New Roman" w:eastAsia="仿宋_GB2312" w:hAnsi="Times New Roman" w:cs="Times New Roman" w:hint="eastAsia"/>
          <w:sz w:val="32"/>
          <w:szCs w:val="32"/>
        </w:rPr>
        <w:t>常州经开区经发局，</w:t>
      </w:r>
      <w:r>
        <w:rPr>
          <w:rFonts w:ascii="Times New Roman" w:eastAsia="仿宋_GB2312" w:hAnsi="Times New Roman" w:cs="Times New Roman"/>
          <w:sz w:val="32"/>
          <w:szCs w:val="32"/>
        </w:rPr>
        <w:t>各有关企业：</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为贯彻落实省工信厅</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年电子信息制造业、软件和信息技术服务业统计</w:t>
      </w:r>
      <w:r>
        <w:rPr>
          <w:rFonts w:ascii="Times New Roman" w:eastAsia="仿宋_GB2312" w:hAnsi="Times New Roman" w:cs="Times New Roman" w:hint="eastAsia"/>
          <w:sz w:val="32"/>
          <w:szCs w:val="32"/>
        </w:rPr>
        <w:t>调查</w:t>
      </w:r>
      <w:r>
        <w:rPr>
          <w:rFonts w:ascii="Times New Roman" w:eastAsia="仿宋_GB2312" w:hAnsi="Times New Roman" w:cs="Times New Roman"/>
          <w:sz w:val="32"/>
          <w:szCs w:val="32"/>
        </w:rPr>
        <w:t>工作会议精神，确保宏观管理和科学决策的需要，根据工信部和省工信厅相关规定要求，</w:t>
      </w:r>
      <w:r>
        <w:rPr>
          <w:rFonts w:ascii="Times New Roman" w:eastAsia="仿宋_GB2312" w:hAnsi="Times New Roman" w:cs="Times New Roman" w:hint="eastAsia"/>
          <w:sz w:val="32"/>
          <w:szCs w:val="32"/>
        </w:rPr>
        <w:t>决定</w:t>
      </w:r>
      <w:r>
        <w:rPr>
          <w:rFonts w:ascii="Times New Roman" w:eastAsia="仿宋_GB2312" w:hAnsi="Times New Roman" w:cs="Times New Roman"/>
          <w:sz w:val="32"/>
          <w:szCs w:val="32"/>
        </w:rPr>
        <w:t>组织开展</w:t>
      </w:r>
      <w:r>
        <w:rPr>
          <w:rFonts w:ascii="Times New Roman" w:eastAsia="仿宋_GB2312" w:hAnsi="Times New Roman" w:cs="Times New Roman" w:hint="eastAsia"/>
          <w:sz w:val="32"/>
          <w:szCs w:val="32"/>
        </w:rPr>
        <w:t>全市</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年度电子</w:t>
      </w:r>
      <w:r>
        <w:rPr>
          <w:rFonts w:ascii="Times New Roman" w:eastAsia="仿宋_GB2312" w:hAnsi="Times New Roman" w:cs="Times New Roman" w:hint="eastAsia"/>
          <w:sz w:val="32"/>
          <w:szCs w:val="32"/>
        </w:rPr>
        <w:t>信息制造业和软件信息技术服务业统计调查年报工作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为切实做好该项工作，现将</w:t>
      </w:r>
      <w:r>
        <w:rPr>
          <w:rFonts w:ascii="Times New Roman" w:eastAsia="仿宋_GB2312" w:hAnsi="Times New Roman" w:cs="Times New Roman"/>
          <w:sz w:val="32"/>
          <w:szCs w:val="32"/>
        </w:rPr>
        <w:t>有关事项通知如下：</w:t>
      </w:r>
    </w:p>
    <w:p w:rsidR="0093291E" w:rsidRDefault="005326B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一、填报对象</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在我市范围内注册，符合统计范围要求的电子信息制造业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（一）电子信息制造业</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统计范围：</w:t>
      </w:r>
      <w:r>
        <w:rPr>
          <w:rFonts w:ascii="Times New Roman" w:eastAsia="仿宋_GB2312" w:hAnsi="Times New Roman" w:cs="Times New Roman" w:hint="eastAsia"/>
          <w:sz w:val="32"/>
          <w:szCs w:val="32"/>
        </w:rPr>
        <w:t>在我市注册，</w:t>
      </w:r>
      <w:r>
        <w:rPr>
          <w:rFonts w:ascii="Times New Roman" w:eastAsia="仿宋_GB2312" w:hAnsi="Times New Roman" w:cs="Times New Roman"/>
          <w:sz w:val="32"/>
          <w:szCs w:val="32"/>
        </w:rPr>
        <w:t>年主营业务收入</w:t>
      </w:r>
      <w:r>
        <w:rPr>
          <w:rFonts w:ascii="Times New Roman" w:eastAsia="仿宋_GB2312" w:hAnsi="Times New Roman" w:cs="Times New Roman" w:hint="eastAsia"/>
          <w:sz w:val="32"/>
          <w:szCs w:val="32"/>
        </w:rPr>
        <w:t>2000</w:t>
      </w:r>
      <w:r>
        <w:rPr>
          <w:rFonts w:ascii="Times New Roman" w:eastAsia="仿宋_GB2312" w:hAnsi="Times New Roman" w:cs="Times New Roman"/>
          <w:sz w:val="32"/>
          <w:szCs w:val="32"/>
        </w:rPr>
        <w:t>万元及以上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从事电子信息产品</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研发</w:t>
      </w:r>
      <w:r>
        <w:rPr>
          <w:rFonts w:ascii="Times New Roman" w:eastAsia="仿宋_GB2312" w:hAnsi="Times New Roman" w:cs="Times New Roman" w:hint="eastAsia"/>
          <w:sz w:val="32"/>
          <w:szCs w:val="32"/>
        </w:rPr>
        <w:t>、制造及生产加工</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企、事</w:t>
      </w:r>
      <w:r>
        <w:rPr>
          <w:rFonts w:ascii="Times New Roman" w:eastAsia="仿宋_GB2312" w:hAnsi="Times New Roman" w:cs="Times New Roman" w:hint="eastAsia"/>
          <w:sz w:val="32"/>
          <w:szCs w:val="32"/>
        </w:rPr>
        <w:t>业</w:t>
      </w:r>
      <w:r>
        <w:rPr>
          <w:rFonts w:ascii="Times New Roman" w:eastAsia="仿宋_GB2312" w:hAnsi="Times New Roman" w:cs="Times New Roman"/>
          <w:sz w:val="32"/>
          <w:szCs w:val="32"/>
        </w:rPr>
        <w:t>独立法人单位（含重点联系企业名单内所列单位）。</w:t>
      </w:r>
    </w:p>
    <w:p w:rsidR="0093291E" w:rsidRDefault="005326B9">
      <w:pPr>
        <w:widowControl/>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调查内容：</w:t>
      </w:r>
      <w:r>
        <w:rPr>
          <w:rFonts w:ascii="Times New Roman" w:eastAsia="仿宋_GB2312" w:hAnsi="Times New Roman" w:cs="Times New Roman" w:hint="eastAsia"/>
          <w:sz w:val="32"/>
          <w:szCs w:val="32"/>
        </w:rPr>
        <w:t>主要调查电子信息制造重点企业基本情况，主要经济指标，主要产品生产、销售能力及库存情况等。</w:t>
      </w:r>
      <w:r>
        <w:rPr>
          <w:rFonts w:ascii="Times New Roman" w:eastAsia="仿宋_GB2312" w:hAnsi="Times New Roman" w:cs="Times New Roman" w:hint="eastAsia"/>
          <w:sz w:val="32"/>
          <w:szCs w:val="32"/>
        </w:rPr>
        <w:t xml:space="preserve"> </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调查时期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（二）软件和信息技术服务业</w:t>
      </w:r>
    </w:p>
    <w:p w:rsidR="0093291E" w:rsidRDefault="005326B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统计范围：</w:t>
      </w:r>
      <w:r>
        <w:rPr>
          <w:rFonts w:ascii="Times New Roman" w:eastAsia="仿宋_GB2312" w:hAnsi="Times New Roman" w:cs="Times New Roman" w:hint="eastAsia"/>
          <w:b/>
          <w:bCs/>
          <w:sz w:val="32"/>
          <w:szCs w:val="32"/>
        </w:rPr>
        <w:t>一是</w:t>
      </w:r>
      <w:r>
        <w:rPr>
          <w:rFonts w:ascii="Times New Roman" w:eastAsia="仿宋_GB2312" w:hAnsi="Times New Roman" w:cs="Times New Roman" w:hint="eastAsia"/>
          <w:sz w:val="32"/>
          <w:szCs w:val="32"/>
        </w:rPr>
        <w:t>在我市注册，</w:t>
      </w:r>
      <w:r w:rsidRPr="00F9057B">
        <w:rPr>
          <w:rFonts w:ascii="Times New Roman" w:eastAsia="仿宋_GB2312" w:hAnsi="Times New Roman" w:cs="Times New Roman" w:hint="eastAsia"/>
          <w:sz w:val="32"/>
          <w:szCs w:val="32"/>
        </w:rPr>
        <w:t>主要从事软件和信息技术服务业务、</w:t>
      </w:r>
      <w:r>
        <w:rPr>
          <w:rFonts w:ascii="Times New Roman" w:eastAsia="仿宋_GB2312" w:hAnsi="Times New Roman" w:cs="Times New Roman" w:hint="eastAsia"/>
          <w:sz w:val="32"/>
          <w:szCs w:val="32"/>
        </w:rPr>
        <w:t>主营业务年收入</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万元以上且软件业务收入（包括但不限于嵌入式系统软件）占企业主营业务收入比例不低于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、具有独立法人资格的企业；</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sz w:val="32"/>
          <w:szCs w:val="32"/>
        </w:rPr>
        <w:t>在我市注册，主要从事集成电路设计的企业或其集成电路设计收入占本企业主营业务收入</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以上、主营业务年收入</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万元以上的独立法人单位；</w:t>
      </w:r>
      <w:r>
        <w:rPr>
          <w:rFonts w:ascii="Times New Roman" w:eastAsia="仿宋_GB2312" w:hAnsi="Times New Roman" w:cs="Times New Roman" w:hint="eastAsia"/>
          <w:b/>
          <w:bCs/>
          <w:sz w:val="32"/>
          <w:szCs w:val="32"/>
        </w:rPr>
        <w:t>三是</w:t>
      </w:r>
      <w:r>
        <w:rPr>
          <w:rFonts w:ascii="Times New Roman" w:eastAsia="仿宋_GB2312" w:hAnsi="Times New Roman" w:cs="Times New Roman" w:hint="eastAsia"/>
          <w:sz w:val="32"/>
          <w:szCs w:val="32"/>
        </w:rPr>
        <w:t>在我市注册，主要从事基础软件、工业软件、信息安全、工业互联网平台服务或数据服务，且主营业务年收入</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万元以上的独立法人单位。</w:t>
      </w:r>
      <w:r>
        <w:rPr>
          <w:rFonts w:ascii="Times New Roman" w:eastAsia="仿宋_GB2312" w:hAnsi="Times New Roman" w:cs="Times New Roman" w:hint="eastAsia"/>
          <w:sz w:val="32"/>
          <w:szCs w:val="32"/>
        </w:rPr>
        <w:t xml:space="preserve"> </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调查内容：主要调查软件和信息技术服务企业的生产经营主要经济指标，包括企业概况、经营情况和财务状况等。</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w:t>
      </w:r>
      <w:r>
        <w:rPr>
          <w:rFonts w:ascii="Times New Roman" w:eastAsia="仿宋_GB2312" w:hAnsi="Times New Roman" w:cs="Times New Roman" w:hint="eastAsia"/>
          <w:sz w:val="32"/>
          <w:szCs w:val="32"/>
        </w:rPr>
        <w:t>时期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二、填报时间</w:t>
      </w:r>
      <w:r>
        <w:rPr>
          <w:rFonts w:ascii="Times New Roman" w:eastAsia="黑体" w:hAnsi="Times New Roman" w:cs="Times New Roman" w:hint="eastAsia"/>
          <w:sz w:val="32"/>
          <w:szCs w:val="32"/>
        </w:rPr>
        <w:t>及方式</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相关企业</w:t>
      </w:r>
      <w:r>
        <w:rPr>
          <w:rFonts w:ascii="Times New Roman" w:eastAsia="仿宋_GB2312" w:hAnsi="Times New Roman" w:cs="Times New Roman"/>
          <w:sz w:val="32"/>
          <w:szCs w:val="32"/>
        </w:rPr>
        <w:t>直接进入中华人民共和国工业和信息化部网站</w:t>
      </w:r>
      <w:hyperlink r:id="rId8" w:history="1">
        <w:r>
          <w:rPr>
            <w:rStyle w:val="a6"/>
            <w:rFonts w:ascii="Times New Roman" w:eastAsia="仿宋_GB2312" w:hAnsi="Times New Roman" w:cs="Times New Roman"/>
            <w:color w:val="auto"/>
            <w:sz w:val="32"/>
            <w:szCs w:val="32"/>
          </w:rPr>
          <w:t>http://www.miit.gov.cn</w:t>
        </w:r>
      </w:hyperlink>
      <w:r>
        <w:rPr>
          <w:rFonts w:ascii="Times New Roman" w:eastAsia="仿宋_GB2312" w:hAnsi="Times New Roman" w:cs="Times New Roman"/>
          <w:sz w:val="32"/>
          <w:szCs w:val="32"/>
        </w:rPr>
        <w:t>，在首页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栏目下点击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工业和信息化部运行监测平台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，跳转到工业和信息化部用户</w:t>
      </w:r>
      <w:r>
        <w:rPr>
          <w:rFonts w:ascii="Times New Roman" w:eastAsia="仿宋_GB2312" w:hAnsi="Times New Roman" w:cs="Times New Roman" w:hint="eastAsia"/>
          <w:sz w:val="32"/>
          <w:szCs w:val="32"/>
        </w:rPr>
        <w:t>登录</w:t>
      </w:r>
      <w:r>
        <w:rPr>
          <w:rFonts w:ascii="Times New Roman" w:eastAsia="仿宋_GB2312" w:hAnsi="Times New Roman" w:cs="Times New Roman"/>
          <w:sz w:val="32"/>
          <w:szCs w:val="32"/>
        </w:rPr>
        <w:t>界面。（</w:t>
      </w:r>
      <w:r>
        <w:rPr>
          <w:rFonts w:ascii="Times New Roman" w:eastAsia="仿宋_GB2312" w:hAnsi="Times New Roman" w:cs="Times New Roman" w:hint="eastAsia"/>
          <w:sz w:val="32"/>
          <w:szCs w:val="32"/>
        </w:rPr>
        <w:t>建议使用谷歌浏览器、搜狗浏览器及</w:t>
      </w:r>
      <w:r>
        <w:rPr>
          <w:rFonts w:ascii="Times New Roman" w:eastAsia="仿宋_GB2312" w:hAnsi="Times New Roman" w:cs="Times New Roman"/>
          <w:sz w:val="32"/>
          <w:szCs w:val="32"/>
        </w:rPr>
        <w:t>360</w:t>
      </w:r>
      <w:r>
        <w:rPr>
          <w:rFonts w:ascii="Times New Roman" w:eastAsia="仿宋_GB2312" w:hAnsi="Times New Roman" w:cs="Times New Roman"/>
          <w:sz w:val="32"/>
          <w:szCs w:val="32"/>
        </w:rPr>
        <w:t>安全浏览器极速模式）</w:t>
      </w:r>
      <w:r>
        <w:rPr>
          <w:rFonts w:ascii="Times New Roman" w:eastAsia="仿宋_GB2312" w:hAnsi="Times New Roman" w:cs="Times New Roman" w:hint="eastAsia"/>
          <w:sz w:val="32"/>
          <w:szCs w:val="32"/>
        </w:rPr>
        <w:t>上报工作需于</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日前完成。</w:t>
      </w:r>
    </w:p>
    <w:p w:rsidR="0093291E" w:rsidRDefault="0093291E">
      <w:pPr>
        <w:spacing w:line="540" w:lineRule="exact"/>
        <w:ind w:firstLineChars="200" w:firstLine="640"/>
        <w:rPr>
          <w:rFonts w:ascii="Times New Roman" w:eastAsia="仿宋_GB2312" w:hAnsi="Times New Roman" w:cs="Times New Roman"/>
          <w:sz w:val="32"/>
          <w:szCs w:val="32"/>
        </w:rPr>
      </w:pPr>
    </w:p>
    <w:p w:rsidR="0093291E" w:rsidRDefault="005326B9">
      <w:pPr>
        <w:numPr>
          <w:ilvl w:val="0"/>
          <w:numId w:val="1"/>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其他事项</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（一）企业用户</w:t>
      </w:r>
      <w:r>
        <w:rPr>
          <w:rFonts w:ascii="Times New Roman" w:eastAsia="仿宋_GB2312" w:hAnsi="Times New Roman" w:cs="Times New Roman"/>
          <w:sz w:val="32"/>
          <w:szCs w:val="32"/>
        </w:rPr>
        <w:t>注册</w:t>
      </w:r>
      <w:r>
        <w:rPr>
          <w:rFonts w:ascii="Times New Roman" w:eastAsia="仿宋_GB2312" w:hAnsi="Times New Roman" w:cs="Times New Roman" w:hint="eastAsia"/>
          <w:sz w:val="32"/>
          <w:szCs w:val="32"/>
        </w:rPr>
        <w:t>登录</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hint="eastAsia"/>
        </w:rPr>
        <w:t xml:space="preserve"> </w:t>
      </w:r>
      <w:r>
        <w:rPr>
          <w:rFonts w:ascii="Times New Roman" w:eastAsia="仿宋_GB2312" w:hAnsi="Times New Roman" w:cs="Times New Roman" w:hint="eastAsia"/>
          <w:sz w:val="32"/>
          <w:szCs w:val="32"/>
        </w:rPr>
        <w:t>若企业为新增填报企业，点击右下角注册按钮，跳转到用户注册页面，选择企业注册，注册类型需要选择“境内企业”，按照页面提示录入企业信息，录入完成之后，点击“注册”按钮提交注册信息，注册成功后返回登录界面进行登录，初始密码为注册时所设置的密码。</w:t>
      </w:r>
    </w:p>
    <w:p w:rsidR="0093291E" w:rsidRDefault="005326B9">
      <w:pPr>
        <w:pStyle w:val="a8"/>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hint="eastAsia"/>
        </w:rPr>
        <w:t xml:space="preserve"> </w:t>
      </w:r>
      <w:r>
        <w:rPr>
          <w:rFonts w:ascii="Times New Roman" w:eastAsia="仿宋_GB2312" w:hAnsi="Times New Roman" w:cs="Times New Roman" w:hint="eastAsia"/>
          <w:sz w:val="32"/>
          <w:szCs w:val="32"/>
        </w:rPr>
        <w:t>若企业为原运行监测平台（信息产业运行监测平台）登录用户，并且已与技术人员确认从原平台导入过用户信息，可以直接登录，登录用户名为原运行监测平台的登录用户名，密码为初始密码</w:t>
      </w:r>
      <w:r>
        <w:rPr>
          <w:rFonts w:ascii="Times New Roman" w:eastAsia="仿宋_GB2312" w:hAnsi="Times New Roman" w:cs="Times New Roman" w:hint="eastAsia"/>
          <w:sz w:val="32"/>
          <w:szCs w:val="32"/>
        </w:rPr>
        <w:t>(abc@123456)</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若企业已经注册过，则跳过此步骤，直接执行用户登录。</w:t>
      </w:r>
    </w:p>
    <w:p w:rsidR="0093291E" w:rsidRDefault="005326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（二）填报数据</w:t>
      </w:r>
    </w:p>
    <w:p w:rsidR="0093291E" w:rsidRDefault="005326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登录</w:t>
      </w:r>
      <w:r>
        <w:rPr>
          <w:rFonts w:ascii="Times New Roman" w:eastAsia="仿宋_GB2312" w:hAnsi="Times New Roman" w:cs="Times New Roman"/>
          <w:sz w:val="32"/>
          <w:szCs w:val="32"/>
        </w:rPr>
        <w:t>后在首页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我的填报任务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模块，点击企业需要填报的任务，打开填报数据页面。按照报表填报说明要求，填写数据，系统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秒自动保存数据或点击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暂存数据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可以保存数据；点击审核说明会展示当前报表所有的审核错误信息，选择相应的错误信息会定位到数据。</w:t>
      </w:r>
    </w:p>
    <w:p w:rsidR="0093291E" w:rsidRDefault="005326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类型的审核错误必须将数据修改正确才能通过，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严重警告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类型的审核错误可以填写说明就能通过；数据全部填写完成且没有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类型的审核错误后点击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上报数据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按钮提交数据。提交后上报数据状态为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已上报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状态。</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（三）企业</w:t>
      </w:r>
      <w:r>
        <w:rPr>
          <w:rFonts w:ascii="Times New Roman" w:eastAsia="仿宋_GB2312" w:hAnsi="Times New Roman" w:cs="Times New Roman"/>
          <w:sz w:val="32"/>
          <w:szCs w:val="32"/>
        </w:rPr>
        <w:t>在填报过程中</w:t>
      </w:r>
      <w:r>
        <w:rPr>
          <w:rFonts w:ascii="Times New Roman" w:eastAsia="仿宋_GB2312" w:hAnsi="Times New Roman" w:cs="Times New Roman" w:hint="eastAsia"/>
          <w:sz w:val="32"/>
          <w:szCs w:val="32"/>
        </w:rPr>
        <w:t>要严格按照要求填报，</w:t>
      </w:r>
      <w:r>
        <w:rPr>
          <w:rFonts w:ascii="Times New Roman" w:eastAsia="仿宋_GB2312" w:hAnsi="Times New Roman" w:cs="Times New Roman"/>
          <w:sz w:val="32"/>
          <w:szCs w:val="32"/>
        </w:rPr>
        <w:t>注意填报质</w:t>
      </w:r>
      <w:r>
        <w:rPr>
          <w:rFonts w:ascii="Times New Roman" w:eastAsia="仿宋_GB2312" w:hAnsi="Times New Roman" w:cs="Times New Roman"/>
          <w:sz w:val="32"/>
          <w:szCs w:val="32"/>
        </w:rPr>
        <w:lastRenderedPageBreak/>
        <w:t>量，确保相关统计数据的准确性、真实性和完整性。</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各辖市区工信（经发）局要高度重视电子制造业和软件业统计调查</w:t>
      </w:r>
      <w:r>
        <w:rPr>
          <w:rFonts w:ascii="Times New Roman" w:eastAsia="仿宋_GB2312" w:hAnsi="Times New Roman" w:cs="Times New Roman" w:hint="eastAsia"/>
          <w:sz w:val="32"/>
          <w:szCs w:val="32"/>
        </w:rPr>
        <w:t>年报</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协助做好审核催报工作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保质保量完成年报填报工作。</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辖市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区统</w:t>
      </w:r>
      <w:r>
        <w:rPr>
          <w:rFonts w:ascii="Times New Roman" w:eastAsia="仿宋_GB2312" w:hAnsi="Times New Roman" w:cs="Times New Roman"/>
          <w:sz w:val="32"/>
          <w:szCs w:val="32"/>
        </w:rPr>
        <w:t>计联系人</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电话</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溧</w:t>
      </w:r>
      <w:r>
        <w:rPr>
          <w:rFonts w:ascii="Times New Roman" w:eastAsia="仿宋_GB2312" w:hAnsi="Times New Roman" w:cs="Times New Roman"/>
          <w:sz w:val="32"/>
          <w:szCs w:val="32"/>
        </w:rPr>
        <w:t>阳市</w:t>
      </w:r>
      <w:r>
        <w:rPr>
          <w:rFonts w:ascii="Times New Roman" w:eastAsia="仿宋_GB2312" w:hAnsi="Times New Roman" w:cs="Times New Roman" w:hint="eastAsia"/>
          <w:sz w:val="32"/>
          <w:szCs w:val="32"/>
        </w:rPr>
        <w:t>工</w:t>
      </w:r>
      <w:r>
        <w:rPr>
          <w:rFonts w:ascii="Times New Roman" w:eastAsia="仿宋_GB2312" w:hAnsi="Times New Roman" w:cs="Times New Roman"/>
          <w:sz w:val="32"/>
          <w:szCs w:val="32"/>
        </w:rPr>
        <w:t>信局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范慧怡</w:t>
      </w:r>
      <w:r>
        <w:rPr>
          <w:rFonts w:ascii="Times New Roman" w:eastAsia="仿宋_GB2312" w:hAnsi="Times New Roman" w:cs="Times New Roman" w:hint="eastAsia"/>
          <w:sz w:val="32"/>
          <w:szCs w:val="32"/>
        </w:rPr>
        <w:t xml:space="preserve"> 87286032</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金坛</w:t>
      </w:r>
      <w:r>
        <w:rPr>
          <w:rFonts w:ascii="Times New Roman" w:eastAsia="仿宋_GB2312" w:hAnsi="Times New Roman" w:cs="Times New Roman"/>
          <w:sz w:val="32"/>
          <w:szCs w:val="32"/>
        </w:rPr>
        <w:t>区工信局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顾</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菁</w:t>
      </w:r>
      <w:r>
        <w:rPr>
          <w:rFonts w:ascii="Times New Roman" w:eastAsia="仿宋_GB2312" w:hAnsi="Times New Roman" w:cs="Times New Roman" w:hint="eastAsia"/>
          <w:sz w:val="32"/>
          <w:szCs w:val="32"/>
        </w:rPr>
        <w:t xml:space="preserve"> 82820596</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武进</w:t>
      </w:r>
      <w:r>
        <w:rPr>
          <w:rFonts w:ascii="Times New Roman" w:eastAsia="仿宋_GB2312" w:hAnsi="Times New Roman" w:cs="Times New Roman"/>
          <w:sz w:val="32"/>
          <w:szCs w:val="32"/>
        </w:rPr>
        <w:t>区工信局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艳</w:t>
      </w:r>
      <w:r>
        <w:rPr>
          <w:rFonts w:ascii="Times New Roman" w:eastAsia="仿宋_GB2312" w:hAnsi="Times New Roman" w:cs="Times New Roman" w:hint="eastAsia"/>
          <w:sz w:val="32"/>
          <w:szCs w:val="32"/>
        </w:rPr>
        <w:t xml:space="preserve"> 8</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310166</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新北</w:t>
      </w:r>
      <w:r>
        <w:rPr>
          <w:rFonts w:ascii="Times New Roman" w:eastAsia="仿宋_GB2312" w:hAnsi="Times New Roman" w:cs="Times New Roman"/>
          <w:sz w:val="32"/>
          <w:szCs w:val="32"/>
        </w:rPr>
        <w:t>区</w:t>
      </w:r>
      <w:r>
        <w:rPr>
          <w:rFonts w:ascii="Times New Roman" w:eastAsia="仿宋_GB2312" w:hAnsi="Times New Roman" w:cs="Times New Roman" w:hint="eastAsia"/>
          <w:sz w:val="32"/>
          <w:szCs w:val="32"/>
        </w:rPr>
        <w:t>经发</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陶</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亮</w:t>
      </w:r>
      <w:r>
        <w:rPr>
          <w:rFonts w:ascii="Times New Roman" w:eastAsia="仿宋_GB2312" w:hAnsi="Times New Roman" w:cs="Times New Roman" w:hint="eastAsia"/>
          <w:sz w:val="32"/>
          <w:szCs w:val="32"/>
        </w:rPr>
        <w:t xml:space="preserve"> 85586282</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天宁区工信局：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王</w:t>
      </w:r>
      <w:r>
        <w:rPr>
          <w:rFonts w:ascii="Times New Roman" w:eastAsia="仿宋_GB2312" w:hAnsi="Times New Roman" w:cs="Times New Roman" w:hint="eastAsia"/>
          <w:sz w:val="32"/>
          <w:szCs w:val="32"/>
        </w:rPr>
        <w:t xml:space="preserve">  </w:t>
      </w:r>
      <w:r>
        <w:rPr>
          <w:rFonts w:ascii="仿宋" w:eastAsia="仿宋" w:hAnsi="仿宋" w:cs="微软雅黑" w:hint="eastAsia"/>
          <w:sz w:val="32"/>
          <w:szCs w:val="32"/>
        </w:rPr>
        <w:t>喆</w:t>
      </w:r>
      <w:r>
        <w:rPr>
          <w:rFonts w:ascii="Times New Roman" w:eastAsia="仿宋_GB2312" w:hAnsi="Times New Roman" w:cs="Times New Roman" w:hint="eastAsia"/>
          <w:sz w:val="32"/>
          <w:szCs w:val="32"/>
        </w:rPr>
        <w:t xml:space="preserve"> 69660600</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钟楼</w:t>
      </w:r>
      <w:r>
        <w:rPr>
          <w:rFonts w:ascii="Times New Roman" w:eastAsia="仿宋_GB2312" w:hAnsi="Times New Roman" w:cs="Times New Roman"/>
          <w:sz w:val="32"/>
          <w:szCs w:val="32"/>
        </w:rPr>
        <w:t>区工信局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高汇超</w:t>
      </w:r>
      <w:r>
        <w:rPr>
          <w:rFonts w:ascii="Times New Roman" w:eastAsia="仿宋_GB2312" w:hAnsi="Times New Roman" w:cs="Times New Roman" w:hint="eastAsia"/>
          <w:sz w:val="32"/>
          <w:szCs w:val="32"/>
        </w:rPr>
        <w:t xml:space="preserve"> 88890708</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经开区经发局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张建</w:t>
      </w:r>
      <w:r>
        <w:rPr>
          <w:rFonts w:ascii="Times New Roman" w:eastAsia="仿宋_GB2312" w:hAnsi="Times New Roman" w:cs="Times New Roman"/>
          <w:sz w:val="32"/>
          <w:szCs w:val="32"/>
        </w:rPr>
        <w:t>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89863185</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市工信局电软处：</w:t>
      </w:r>
      <w:bookmarkStart w:id="0" w:name="_GoBack"/>
      <w:bookmarkEnd w:id="0"/>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陆燕芬</w:t>
      </w:r>
      <w:r>
        <w:rPr>
          <w:rFonts w:ascii="Times New Roman" w:eastAsia="仿宋_GB2312" w:hAnsi="Times New Roman" w:cs="Times New Roman" w:hint="eastAsia"/>
          <w:sz w:val="32"/>
          <w:szCs w:val="32"/>
        </w:rPr>
        <w:t xml:space="preserve"> 85681287</w:t>
      </w:r>
      <w:r>
        <w:rPr>
          <w:rFonts w:ascii="Times New Roman" w:eastAsia="仿宋_GB2312" w:hAnsi="Times New Roman" w:cs="Times New Roman" w:hint="eastAsia"/>
          <w:sz w:val="32"/>
          <w:szCs w:val="32"/>
        </w:rPr>
        <w:t>；</w:t>
      </w:r>
    </w:p>
    <w:p w:rsidR="0093291E" w:rsidRDefault="005326B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软件电子年报答疑</w:t>
      </w:r>
      <w:r>
        <w:rPr>
          <w:rFonts w:ascii="Times New Roman" w:eastAsia="仿宋_GB2312" w:hAnsi="Times New Roman" w:cs="Times New Roman"/>
          <w:sz w:val="32"/>
          <w:szCs w:val="32"/>
        </w:rPr>
        <w:t>QQ</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787236846</w:t>
      </w:r>
      <w:r>
        <w:rPr>
          <w:rFonts w:ascii="Times New Roman" w:eastAsia="仿宋_GB2312" w:hAnsi="Times New Roman" w:cs="Times New Roman"/>
          <w:sz w:val="32"/>
          <w:szCs w:val="32"/>
        </w:rPr>
        <w:t>。</w:t>
      </w:r>
    </w:p>
    <w:p w:rsidR="0093291E" w:rsidRDefault="0093291E">
      <w:pPr>
        <w:wordWrap w:val="0"/>
        <w:spacing w:line="540" w:lineRule="exact"/>
        <w:ind w:firstLineChars="1600" w:firstLine="5120"/>
        <w:rPr>
          <w:rFonts w:ascii="Times New Roman" w:eastAsia="仿宋_GB2312" w:hAnsi="Times New Roman" w:cs="Times New Roman"/>
          <w:sz w:val="32"/>
          <w:szCs w:val="32"/>
        </w:rPr>
      </w:pPr>
    </w:p>
    <w:p w:rsidR="0093291E" w:rsidRDefault="0093291E">
      <w:pPr>
        <w:wordWrap w:val="0"/>
        <w:spacing w:line="540" w:lineRule="exact"/>
        <w:ind w:firstLineChars="1600" w:firstLine="5120"/>
        <w:rPr>
          <w:rFonts w:ascii="Times New Roman" w:eastAsia="仿宋_GB2312" w:hAnsi="Times New Roman" w:cs="Times New Roman"/>
          <w:sz w:val="32"/>
          <w:szCs w:val="32"/>
        </w:rPr>
      </w:pPr>
    </w:p>
    <w:p w:rsidR="0093291E" w:rsidRDefault="0093291E">
      <w:pPr>
        <w:wordWrap w:val="0"/>
        <w:spacing w:line="540" w:lineRule="exact"/>
        <w:ind w:firstLineChars="1600" w:firstLine="5120"/>
        <w:rPr>
          <w:rFonts w:ascii="Times New Roman" w:eastAsia="仿宋_GB2312" w:hAnsi="Times New Roman" w:cs="Times New Roman"/>
          <w:sz w:val="32"/>
          <w:szCs w:val="32"/>
        </w:rPr>
      </w:pPr>
    </w:p>
    <w:p w:rsidR="0093291E" w:rsidRDefault="005326B9">
      <w:pPr>
        <w:wordWrap w:val="0"/>
        <w:spacing w:line="54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常州市工业和信息化局</w:t>
      </w:r>
      <w:r>
        <w:rPr>
          <w:rFonts w:ascii="Times New Roman" w:eastAsia="仿宋_GB2312" w:hAnsi="Times New Roman" w:cs="Times New Roman"/>
          <w:sz w:val="32"/>
          <w:szCs w:val="32"/>
        </w:rPr>
        <w:t xml:space="preserve">   </w:t>
      </w:r>
    </w:p>
    <w:p w:rsidR="0093291E" w:rsidRDefault="005326B9">
      <w:pPr>
        <w:wordWrap w:val="0"/>
        <w:spacing w:line="540" w:lineRule="exact"/>
        <w:ind w:firstLineChars="200" w:firstLine="640"/>
        <w:jc w:val="right"/>
        <w:rPr>
          <w:rFonts w:ascii="仿宋_GB2312" w:eastAsia="仿宋_GB2312"/>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仿宋_GB2312" w:eastAsia="仿宋_GB2312" w:hint="eastAsia"/>
          <w:sz w:val="32"/>
          <w:szCs w:val="32"/>
        </w:rPr>
        <w:t xml:space="preserve">   </w:t>
      </w:r>
    </w:p>
    <w:sectPr w:rsidR="0093291E" w:rsidSect="0093291E">
      <w:footerReference w:type="default" r:id="rId9"/>
      <w:pgSz w:w="11907" w:h="16840"/>
      <w:pgMar w:top="2098" w:right="1531" w:bottom="1985"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5B" w:rsidRDefault="0022445B">
      <w:pPr>
        <w:spacing w:line="240" w:lineRule="auto"/>
      </w:pPr>
      <w:r>
        <w:separator/>
      </w:r>
    </w:p>
  </w:endnote>
  <w:endnote w:type="continuationSeparator" w:id="1">
    <w:p w:rsidR="0022445B" w:rsidRDefault="002244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1E" w:rsidRDefault="0030614A">
    <w:pPr>
      <w:pStyle w:val="a4"/>
    </w:pPr>
    <w:r>
      <w:pict>
        <v:shapetype id="_x0000_t202" coordsize="21600,21600" o:spt="202" path="m,l,21600r21600,l21600,xe">
          <v:stroke joinstyle="miter"/>
          <v:path gradientshapeok="t" o:connecttype="rect"/>
        </v:shapetype>
        <v:shape id="Text Box 1" o:spid="_x0000_s1026" type="#_x0000_t202" style="position:absolute;margin-left:0;margin-top:0;width:13.45pt;height:14.65pt;z-index:251659264;mso-wrap-style:none;mso-position-horizontal:center;mso-position-horizontal-relative:margin" o:gfxdata="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VeMzfRAAAAAwEAAA8AAAAAAAAAAQAgAAAAIgAAAGRycy9kb3ducmV2LnhtbFBLAQIUABQA&#10;AAAIAIdO4kAcrVTF9wEAAAEEAAAOAAAAAAAAAAEAIAAAACABAABkcnMvZTJvRG9jLnhtbFBLBQYA&#10;AAAABgAGAFkBAACJBQAAAAA=&#10;" filled="f" stroked="f">
          <v:textbox style="mso-fit-shape-to-text:t" inset="0,0,0,0">
            <w:txbxContent>
              <w:p w:rsidR="0093291E" w:rsidRDefault="005326B9">
                <w:pPr>
                  <w:pStyle w:val="a4"/>
                </w:pPr>
                <w:r>
                  <w:rPr>
                    <w:rFonts w:hint="eastAsia"/>
                    <w:sz w:val="24"/>
                    <w:szCs w:val="24"/>
                  </w:rPr>
                  <w:t>-</w:t>
                </w:r>
                <w:r w:rsidR="0030614A">
                  <w:rPr>
                    <w:rFonts w:hint="eastAsia"/>
                    <w:sz w:val="24"/>
                    <w:szCs w:val="24"/>
                  </w:rPr>
                  <w:fldChar w:fldCharType="begin"/>
                </w:r>
                <w:r>
                  <w:rPr>
                    <w:rFonts w:hint="eastAsia"/>
                    <w:sz w:val="24"/>
                    <w:szCs w:val="24"/>
                  </w:rPr>
                  <w:instrText xml:space="preserve"> PAGE  \* MERGEFORMAT </w:instrText>
                </w:r>
                <w:r w:rsidR="0030614A">
                  <w:rPr>
                    <w:rFonts w:hint="eastAsia"/>
                    <w:sz w:val="24"/>
                    <w:szCs w:val="24"/>
                  </w:rPr>
                  <w:fldChar w:fldCharType="separate"/>
                </w:r>
                <w:r w:rsidR="00C02229">
                  <w:rPr>
                    <w:noProof/>
                    <w:sz w:val="24"/>
                    <w:szCs w:val="24"/>
                  </w:rPr>
                  <w:t>4</w:t>
                </w:r>
                <w:r w:rsidR="0030614A">
                  <w:rPr>
                    <w:rFonts w:hint="eastAsia"/>
                    <w:sz w:val="24"/>
                    <w:szCs w:val="24"/>
                  </w:rPr>
                  <w:fldChar w:fldCharType="end"/>
                </w:r>
                <w:r>
                  <w:rPr>
                    <w:rFonts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5B" w:rsidRDefault="0022445B">
      <w:pPr>
        <w:spacing w:line="240" w:lineRule="auto"/>
      </w:pPr>
      <w:r>
        <w:separator/>
      </w:r>
    </w:p>
  </w:footnote>
  <w:footnote w:type="continuationSeparator" w:id="1">
    <w:p w:rsidR="0022445B" w:rsidRDefault="002244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A0F9E"/>
    <w:multiLevelType w:val="singleLevel"/>
    <w:tmpl w:val="E00A0F9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E6802"/>
    <w:rsid w:val="00055D60"/>
    <w:rsid w:val="000D1283"/>
    <w:rsid w:val="000E50F8"/>
    <w:rsid w:val="00130DAC"/>
    <w:rsid w:val="00166C58"/>
    <w:rsid w:val="001B54EB"/>
    <w:rsid w:val="0022445B"/>
    <w:rsid w:val="00231BDB"/>
    <w:rsid w:val="00252880"/>
    <w:rsid w:val="002A11F3"/>
    <w:rsid w:val="002C68BA"/>
    <w:rsid w:val="00302121"/>
    <w:rsid w:val="0030614A"/>
    <w:rsid w:val="00352027"/>
    <w:rsid w:val="00361A9C"/>
    <w:rsid w:val="0038535E"/>
    <w:rsid w:val="00403932"/>
    <w:rsid w:val="00421577"/>
    <w:rsid w:val="00421D0F"/>
    <w:rsid w:val="004239CC"/>
    <w:rsid w:val="0044316D"/>
    <w:rsid w:val="0048626C"/>
    <w:rsid w:val="00510493"/>
    <w:rsid w:val="005326B9"/>
    <w:rsid w:val="00550566"/>
    <w:rsid w:val="00556EEB"/>
    <w:rsid w:val="00570C80"/>
    <w:rsid w:val="005D214B"/>
    <w:rsid w:val="005E6802"/>
    <w:rsid w:val="00646112"/>
    <w:rsid w:val="00670B86"/>
    <w:rsid w:val="006D31B6"/>
    <w:rsid w:val="006F6613"/>
    <w:rsid w:val="00727FF8"/>
    <w:rsid w:val="00747208"/>
    <w:rsid w:val="007A578F"/>
    <w:rsid w:val="007D1477"/>
    <w:rsid w:val="00830343"/>
    <w:rsid w:val="0083653B"/>
    <w:rsid w:val="00861800"/>
    <w:rsid w:val="008B0E0F"/>
    <w:rsid w:val="008F0687"/>
    <w:rsid w:val="008F2C66"/>
    <w:rsid w:val="009259E0"/>
    <w:rsid w:val="0092701B"/>
    <w:rsid w:val="0093291E"/>
    <w:rsid w:val="00963DFF"/>
    <w:rsid w:val="00A244CE"/>
    <w:rsid w:val="00AB5599"/>
    <w:rsid w:val="00AC1CF3"/>
    <w:rsid w:val="00B04FF8"/>
    <w:rsid w:val="00B331AE"/>
    <w:rsid w:val="00B45EB2"/>
    <w:rsid w:val="00B63368"/>
    <w:rsid w:val="00B8580A"/>
    <w:rsid w:val="00BA1C5B"/>
    <w:rsid w:val="00C02229"/>
    <w:rsid w:val="00C07064"/>
    <w:rsid w:val="00C120E6"/>
    <w:rsid w:val="00C206AB"/>
    <w:rsid w:val="00C34AB5"/>
    <w:rsid w:val="00CD405C"/>
    <w:rsid w:val="00CD6B63"/>
    <w:rsid w:val="00D0038C"/>
    <w:rsid w:val="00D01FB2"/>
    <w:rsid w:val="00D55832"/>
    <w:rsid w:val="00D6429D"/>
    <w:rsid w:val="00DA42E4"/>
    <w:rsid w:val="00DD33FB"/>
    <w:rsid w:val="00E00F35"/>
    <w:rsid w:val="00E1695F"/>
    <w:rsid w:val="00E26AE5"/>
    <w:rsid w:val="00F341CC"/>
    <w:rsid w:val="00F9057B"/>
    <w:rsid w:val="00FD2246"/>
    <w:rsid w:val="00FD5E33"/>
    <w:rsid w:val="0101216F"/>
    <w:rsid w:val="02025361"/>
    <w:rsid w:val="03844968"/>
    <w:rsid w:val="03930733"/>
    <w:rsid w:val="0394671B"/>
    <w:rsid w:val="03DE3D13"/>
    <w:rsid w:val="050E6FB0"/>
    <w:rsid w:val="052156F6"/>
    <w:rsid w:val="067E2DF9"/>
    <w:rsid w:val="08031F29"/>
    <w:rsid w:val="08AD2130"/>
    <w:rsid w:val="09783A89"/>
    <w:rsid w:val="0A52486F"/>
    <w:rsid w:val="0AB96369"/>
    <w:rsid w:val="0BB2024E"/>
    <w:rsid w:val="0C5F1165"/>
    <w:rsid w:val="0C917B0E"/>
    <w:rsid w:val="0DE10621"/>
    <w:rsid w:val="0F887AFE"/>
    <w:rsid w:val="10F606A3"/>
    <w:rsid w:val="11455114"/>
    <w:rsid w:val="12DF1D8A"/>
    <w:rsid w:val="13BF1AC8"/>
    <w:rsid w:val="13F3221E"/>
    <w:rsid w:val="146A69C0"/>
    <w:rsid w:val="148A4678"/>
    <w:rsid w:val="154B24A1"/>
    <w:rsid w:val="15A84C19"/>
    <w:rsid w:val="18AE03C9"/>
    <w:rsid w:val="1985457D"/>
    <w:rsid w:val="1C2C6D11"/>
    <w:rsid w:val="1D580D7C"/>
    <w:rsid w:val="1D773FE5"/>
    <w:rsid w:val="1E0D700C"/>
    <w:rsid w:val="1F6563CA"/>
    <w:rsid w:val="203A77B8"/>
    <w:rsid w:val="24150BCD"/>
    <w:rsid w:val="243A6885"/>
    <w:rsid w:val="24A3442A"/>
    <w:rsid w:val="252C2999"/>
    <w:rsid w:val="25357778"/>
    <w:rsid w:val="2590192A"/>
    <w:rsid w:val="276150F4"/>
    <w:rsid w:val="282C1D8E"/>
    <w:rsid w:val="28FE52CD"/>
    <w:rsid w:val="291E5884"/>
    <w:rsid w:val="2AE320BC"/>
    <w:rsid w:val="2B821C11"/>
    <w:rsid w:val="2E433D29"/>
    <w:rsid w:val="2E5D2716"/>
    <w:rsid w:val="2E7E481A"/>
    <w:rsid w:val="2F1E06C3"/>
    <w:rsid w:val="300812C2"/>
    <w:rsid w:val="308E6BA9"/>
    <w:rsid w:val="30AC5D12"/>
    <w:rsid w:val="30CE6A2C"/>
    <w:rsid w:val="31FF2DD6"/>
    <w:rsid w:val="34A5269D"/>
    <w:rsid w:val="350D4AE7"/>
    <w:rsid w:val="36D21E0F"/>
    <w:rsid w:val="37116073"/>
    <w:rsid w:val="38C36631"/>
    <w:rsid w:val="3C1A2DCC"/>
    <w:rsid w:val="3EF562B2"/>
    <w:rsid w:val="3FFD0A3B"/>
    <w:rsid w:val="40063D93"/>
    <w:rsid w:val="422B0B6C"/>
    <w:rsid w:val="427B20EB"/>
    <w:rsid w:val="433C61CA"/>
    <w:rsid w:val="438441F0"/>
    <w:rsid w:val="457776C2"/>
    <w:rsid w:val="45AE4F0C"/>
    <w:rsid w:val="45ED57A2"/>
    <w:rsid w:val="469C7B50"/>
    <w:rsid w:val="470541CE"/>
    <w:rsid w:val="470A34C5"/>
    <w:rsid w:val="48DD65DB"/>
    <w:rsid w:val="48F218FB"/>
    <w:rsid w:val="49C5594F"/>
    <w:rsid w:val="4A2D33B1"/>
    <w:rsid w:val="4B4C4D42"/>
    <w:rsid w:val="4CA66236"/>
    <w:rsid w:val="4D105390"/>
    <w:rsid w:val="4E216C1E"/>
    <w:rsid w:val="4F243F7A"/>
    <w:rsid w:val="4F2546AC"/>
    <w:rsid w:val="4F8F3A22"/>
    <w:rsid w:val="51404548"/>
    <w:rsid w:val="51FF0ABD"/>
    <w:rsid w:val="52882E69"/>
    <w:rsid w:val="52C72B9D"/>
    <w:rsid w:val="55FE1C2E"/>
    <w:rsid w:val="58203E11"/>
    <w:rsid w:val="58405511"/>
    <w:rsid w:val="58705DF6"/>
    <w:rsid w:val="58E862D4"/>
    <w:rsid w:val="593E471E"/>
    <w:rsid w:val="5AA1498D"/>
    <w:rsid w:val="5BF74A2A"/>
    <w:rsid w:val="5CC77751"/>
    <w:rsid w:val="60185660"/>
    <w:rsid w:val="612A584B"/>
    <w:rsid w:val="61DD1C7E"/>
    <w:rsid w:val="61F37E6F"/>
    <w:rsid w:val="627051C5"/>
    <w:rsid w:val="63805D6A"/>
    <w:rsid w:val="63B460A6"/>
    <w:rsid w:val="643F6722"/>
    <w:rsid w:val="66264102"/>
    <w:rsid w:val="668914C2"/>
    <w:rsid w:val="68CB5601"/>
    <w:rsid w:val="6C524834"/>
    <w:rsid w:val="6D267C77"/>
    <w:rsid w:val="6DD40D36"/>
    <w:rsid w:val="708C39AE"/>
    <w:rsid w:val="714512EC"/>
    <w:rsid w:val="715267D5"/>
    <w:rsid w:val="71AD78D7"/>
    <w:rsid w:val="72000C15"/>
    <w:rsid w:val="7366631C"/>
    <w:rsid w:val="73792423"/>
    <w:rsid w:val="73C74FDB"/>
    <w:rsid w:val="7688556E"/>
    <w:rsid w:val="76D7717A"/>
    <w:rsid w:val="76E37727"/>
    <w:rsid w:val="77D8372D"/>
    <w:rsid w:val="7ABB5863"/>
    <w:rsid w:val="7D2C17A1"/>
    <w:rsid w:val="7E507C4B"/>
    <w:rsid w:val="7E5754AC"/>
    <w:rsid w:val="7FBE3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E"/>
    <w:pPr>
      <w:widowControl w:val="0"/>
      <w:spacing w:line="57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3291E"/>
    <w:pPr>
      <w:spacing w:line="240" w:lineRule="auto"/>
    </w:pPr>
    <w:rPr>
      <w:sz w:val="18"/>
      <w:szCs w:val="18"/>
    </w:rPr>
  </w:style>
  <w:style w:type="paragraph" w:styleId="a4">
    <w:name w:val="footer"/>
    <w:basedOn w:val="a"/>
    <w:link w:val="Char0"/>
    <w:uiPriority w:val="99"/>
    <w:unhideWhenUsed/>
    <w:qFormat/>
    <w:rsid w:val="0093291E"/>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93291E"/>
    <w:pPr>
      <w:tabs>
        <w:tab w:val="center" w:pos="4153"/>
        <w:tab w:val="right" w:pos="8306"/>
      </w:tabs>
      <w:snapToGrid w:val="0"/>
      <w:spacing w:line="240" w:lineRule="atLeast"/>
      <w:jc w:val="center"/>
    </w:pPr>
    <w:rPr>
      <w:sz w:val="18"/>
      <w:szCs w:val="18"/>
    </w:rPr>
  </w:style>
  <w:style w:type="character" w:styleId="a6">
    <w:name w:val="FollowedHyperlink"/>
    <w:basedOn w:val="a0"/>
    <w:uiPriority w:val="99"/>
    <w:semiHidden/>
    <w:unhideWhenUsed/>
    <w:qFormat/>
    <w:rsid w:val="0093291E"/>
    <w:rPr>
      <w:color w:val="800080"/>
      <w:u w:val="single"/>
    </w:rPr>
  </w:style>
  <w:style w:type="character" w:styleId="a7">
    <w:name w:val="Hyperlink"/>
    <w:basedOn w:val="a0"/>
    <w:uiPriority w:val="99"/>
    <w:unhideWhenUsed/>
    <w:qFormat/>
    <w:rsid w:val="0093291E"/>
    <w:rPr>
      <w:color w:val="0000FF" w:themeColor="hyperlink"/>
      <w:u w:val="single"/>
    </w:rPr>
  </w:style>
  <w:style w:type="character" w:customStyle="1" w:styleId="Char1">
    <w:name w:val="页眉 Char"/>
    <w:basedOn w:val="a0"/>
    <w:link w:val="a5"/>
    <w:uiPriority w:val="99"/>
    <w:qFormat/>
    <w:rsid w:val="0093291E"/>
    <w:rPr>
      <w:sz w:val="18"/>
      <w:szCs w:val="18"/>
    </w:rPr>
  </w:style>
  <w:style w:type="character" w:customStyle="1" w:styleId="Char0">
    <w:name w:val="页脚 Char"/>
    <w:basedOn w:val="a0"/>
    <w:link w:val="a4"/>
    <w:uiPriority w:val="99"/>
    <w:qFormat/>
    <w:rsid w:val="0093291E"/>
    <w:rPr>
      <w:sz w:val="18"/>
      <w:szCs w:val="18"/>
    </w:rPr>
  </w:style>
  <w:style w:type="character" w:customStyle="1" w:styleId="Char">
    <w:name w:val="批注框文本 Char"/>
    <w:basedOn w:val="a0"/>
    <w:link w:val="a3"/>
    <w:uiPriority w:val="99"/>
    <w:semiHidden/>
    <w:qFormat/>
    <w:rsid w:val="0093291E"/>
    <w:rPr>
      <w:rFonts w:asciiTheme="minorHAnsi" w:eastAsiaTheme="minorEastAsia" w:hAnsiTheme="minorHAnsi" w:cstheme="minorBidi"/>
      <w:kern w:val="2"/>
      <w:sz w:val="18"/>
      <w:szCs w:val="18"/>
    </w:rPr>
  </w:style>
  <w:style w:type="paragraph" w:styleId="a8">
    <w:name w:val="List Paragraph"/>
    <w:basedOn w:val="a"/>
    <w:uiPriority w:val="34"/>
    <w:qFormat/>
    <w:rsid w:val="0093291E"/>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Company>Microsoft</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工业和信息化局</cp:lastModifiedBy>
  <cp:revision>2</cp:revision>
  <cp:lastPrinted>2022-01-18T06:28:00Z</cp:lastPrinted>
  <dcterms:created xsi:type="dcterms:W3CDTF">2022-02-08T06:42:00Z</dcterms:created>
  <dcterms:modified xsi:type="dcterms:W3CDTF">2022-02-08T06:42:00Z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5E9956D61C31444EB0CA1E8EF60035CA</vt:lpwstr>
  </property>
</Properties>
</file>