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武进区2022年“迎新春”健康主题活动方案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武进区爱卫办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2022年1月11日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>为进一步做好元旦、春节期间爱国卫生工作，巩固常态化疫情防控成果，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根据市工作部署，结合我区实际，组织开展“迎新春”健康主题活动，方案如下：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充分利用健康教育阵地、传统媒体和新媒体平台、形式多样的活动，采取群众喜闻乐见的方式，线上线下同步开展“迎新春”健康主题活动，多角度、全方位传播卫生健康知识，传授健康生活技能，引导群众掌握疫情防控知识，自觉践行文明健康绿色环保的生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2022年1月至2022年3月。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三、活动形式和内容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（一）发挥阵地优势，营造健康过节氛围。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各镇（街道、高新北区）要充分利用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健康教育阵地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的科普作用，通过标语口号、海报、展板、视频、折页等手段，重点围绕新冠疫情防控、文明健康绿色环保生活方式等主题，持续开展健康科普宣传，在广大群众中营造浓厚的健康过节氛围。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（二）深入重点场所，配送健康知识年菜。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学校、社区、企业（单位）等重点场所，各镇（街道、高新北区）要联合乡镇卫生院、社区卫生服务中心等技术支撑力量，在严格遵循新冠疫情防控要求的前提下，组织健康科普活动进企业（单位）、进学校、进社区至少各1次。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（三）组建媒体矩阵，打通健康信息渠道。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合区融媒体中心，通过“今日武进”、“微武进”、“生活连线”、“乐活常州”、“健康武进”等区级新媒体平台，武进日报、武进电视台、武进886生活广播、武进应急广播等传统媒体平台，每日推送以疫情防控主题为重点的卫生健康知识和报道。各镇（街道、高新北区）要持续关注区级媒体平台信息动态，并做好转载和推广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镇（街道、高新北区）要加强组织领导，提高思想认识，充分发挥统筹协调作用，加强与医疗卫生机构的协同配合，广泛动员社会各界和广大群众积极参与活动。活动期间，各镇（街道、高新北区）爱卫办要及时整理活动中的亮点和动态等信息，纳入“迎新春”爱国卫生专项活动材料一起上报区爱卫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本活动宣传素材由区疾病预防控制中心提供（下载链接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https://yunpan.360.cn/surl_ykMqfmYtJ9B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提取码：b296），素材持续更新，请各镇（街道、高新北区）按需下载使用。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联系人：区爱卫办，李娜，电话86310290；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区疾控中心，钱琴，电话89856916。</w:t>
      </w:r>
    </w:p>
    <w:sectPr>
      <w:footerReference r:id="rId3" w:type="default"/>
      <w:pgSz w:w="11905" w:h="16838"/>
      <w:pgMar w:top="2098" w:right="1531" w:bottom="1701" w:left="1531" w:header="709" w:footer="1361" w:gutter="0"/>
      <w:pgNumType w:fmt="numberInDash"/>
      <w:cols w:space="0" w:num="1"/>
      <w:docGrid w:type="linesAndChars" w:linePitch="315" w:charSpace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CF4"/>
    <w:rsid w:val="00515A8D"/>
    <w:rsid w:val="00AD23FB"/>
    <w:rsid w:val="00E62CF4"/>
    <w:rsid w:val="16C864B5"/>
    <w:rsid w:val="1C123531"/>
    <w:rsid w:val="25824827"/>
    <w:rsid w:val="2C4A3F37"/>
    <w:rsid w:val="33405522"/>
    <w:rsid w:val="34FA235C"/>
    <w:rsid w:val="3B742E4D"/>
    <w:rsid w:val="3DD824D2"/>
    <w:rsid w:val="3FF5223A"/>
    <w:rsid w:val="41DF067D"/>
    <w:rsid w:val="44C1652B"/>
    <w:rsid w:val="47005BEA"/>
    <w:rsid w:val="555A3FBB"/>
    <w:rsid w:val="582D2C91"/>
    <w:rsid w:val="6C2E297F"/>
    <w:rsid w:val="79317AC6"/>
    <w:rsid w:val="7F981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694</Words>
  <Characters>3959</Characters>
  <Lines>32</Lines>
  <Paragraphs>9</Paragraphs>
  <TotalTime>2</TotalTime>
  <ScaleCrop>false</ScaleCrop>
  <LinksUpToDate>false</LinksUpToDate>
  <CharactersWithSpaces>4644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2022-01-10T02:58:00Z</dcterms:created>
  <dc:creator>Administrator</dc:creator>
  <cp:lastModifiedBy>Administrator</cp:lastModifiedBy>
  <cp:lastPrinted>2022-01-12T02:34:00Z</cp:lastPrinted>
  <dcterms:modified xsi:type="dcterms:W3CDTF">2022-01-18T11:11:04Z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B957B70F89EA4E4F951BDE98A45D1D4E</vt:lpwstr>
  </property>
</Properties>
</file>