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1141" w:rsidRPr="002F5916" w:rsidRDefault="00FD1141" w:rsidP="00196FCB">
      <w:pPr>
        <w:pStyle w:val="1"/>
        <w:spacing w:beforeLines="0" w:afterLines="0"/>
        <w:rPr>
          <w:rFonts w:ascii="方正小标宋简体" w:eastAsia="方正小标宋简体"/>
        </w:rPr>
      </w:pPr>
      <w:r w:rsidRPr="002F5916">
        <w:rPr>
          <w:rFonts w:ascii="方正小标宋简体" w:eastAsia="方正小标宋简体" w:hint="eastAsia"/>
        </w:rPr>
        <w:t>公共服务事项办事指南模版</w:t>
      </w:r>
    </w:p>
    <w:p w:rsidR="00FD1141" w:rsidRPr="00237957" w:rsidRDefault="00FD1141" w:rsidP="00FA3551">
      <w:pPr>
        <w:pStyle w:val="2"/>
        <w:spacing w:line="500" w:lineRule="exact"/>
      </w:pPr>
      <w:r w:rsidRPr="00237957">
        <w:rPr>
          <w:rFonts w:hint="eastAsia"/>
        </w:rPr>
        <w:t>（主动服务）</w:t>
      </w:r>
    </w:p>
    <w:tbl>
      <w:tblPr>
        <w:tblW w:w="4971"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tblPr>
      <w:tblGrid>
        <w:gridCol w:w="1337"/>
        <w:gridCol w:w="1142"/>
        <w:gridCol w:w="6528"/>
      </w:tblGrid>
      <w:tr w:rsidR="00FD1141" w:rsidRPr="002F5916" w:rsidTr="00120691">
        <w:trPr>
          <w:trHeight w:val="397"/>
          <w:jc w:val="center"/>
        </w:trPr>
        <w:tc>
          <w:tcPr>
            <w:tcW w:w="742" w:type="pct"/>
            <w:vAlign w:val="center"/>
          </w:tcPr>
          <w:p w:rsidR="00FD1141" w:rsidRPr="002F5916" w:rsidRDefault="00FD1141" w:rsidP="00120691">
            <w:pPr>
              <w:spacing w:line="300" w:lineRule="exact"/>
              <w:ind w:firstLine="0"/>
              <w:jc w:val="center"/>
              <w:rPr>
                <w:rFonts w:eastAsia="宋体"/>
                <w:sz w:val="18"/>
                <w:szCs w:val="18"/>
              </w:rPr>
            </w:pPr>
            <w:r w:rsidRPr="002F5916">
              <w:rPr>
                <w:rFonts w:eastAsia="宋体" w:hAnsi="宋体" w:hint="eastAsia"/>
                <w:sz w:val="18"/>
                <w:szCs w:val="18"/>
              </w:rPr>
              <w:t>服务名称</w:t>
            </w:r>
          </w:p>
        </w:tc>
        <w:tc>
          <w:tcPr>
            <w:tcW w:w="4258" w:type="pct"/>
            <w:gridSpan w:val="2"/>
            <w:vAlign w:val="center"/>
          </w:tcPr>
          <w:p w:rsidR="00FD1141" w:rsidRPr="00D22E87" w:rsidRDefault="009D6FE3" w:rsidP="00120691">
            <w:pPr>
              <w:spacing w:line="300" w:lineRule="exact"/>
              <w:ind w:firstLine="0"/>
              <w:rPr>
                <w:rFonts w:eastAsia="宋体"/>
                <w:sz w:val="18"/>
                <w:szCs w:val="18"/>
              </w:rPr>
            </w:pPr>
            <w:r w:rsidRPr="009D6FE3">
              <w:rPr>
                <w:rFonts w:eastAsia="宋体" w:hint="eastAsia"/>
                <w:sz w:val="18"/>
                <w:szCs w:val="18"/>
              </w:rPr>
              <w:t>计划生育技术指导咨询和药具免费发放</w:t>
            </w:r>
          </w:p>
        </w:tc>
      </w:tr>
      <w:tr w:rsidR="00FD1141" w:rsidRPr="002F5916" w:rsidTr="00120691">
        <w:trPr>
          <w:trHeight w:val="397"/>
          <w:jc w:val="center"/>
        </w:trPr>
        <w:tc>
          <w:tcPr>
            <w:tcW w:w="742" w:type="pct"/>
            <w:vAlign w:val="center"/>
          </w:tcPr>
          <w:p w:rsidR="00FD1141" w:rsidRPr="002F5916" w:rsidRDefault="00FD1141" w:rsidP="00120691">
            <w:pPr>
              <w:spacing w:line="300" w:lineRule="exact"/>
              <w:ind w:firstLine="0"/>
              <w:jc w:val="center"/>
              <w:rPr>
                <w:rFonts w:eastAsia="宋体"/>
                <w:sz w:val="18"/>
                <w:szCs w:val="18"/>
              </w:rPr>
            </w:pPr>
            <w:r w:rsidRPr="002F5916">
              <w:rPr>
                <w:rFonts w:eastAsia="宋体" w:hAnsi="宋体" w:hint="eastAsia"/>
                <w:sz w:val="18"/>
                <w:szCs w:val="18"/>
              </w:rPr>
              <w:t>服务领域</w:t>
            </w:r>
          </w:p>
        </w:tc>
        <w:tc>
          <w:tcPr>
            <w:tcW w:w="4258" w:type="pct"/>
            <w:gridSpan w:val="2"/>
            <w:vAlign w:val="center"/>
          </w:tcPr>
          <w:p w:rsidR="00FD1141" w:rsidRPr="002F5916" w:rsidRDefault="006D5EA9" w:rsidP="00120691">
            <w:pPr>
              <w:spacing w:line="300" w:lineRule="exact"/>
              <w:ind w:firstLine="0"/>
              <w:rPr>
                <w:rFonts w:eastAsia="宋体"/>
                <w:sz w:val="18"/>
                <w:szCs w:val="18"/>
              </w:rPr>
            </w:pPr>
            <w:r>
              <w:rPr>
                <w:rFonts w:eastAsia="宋体" w:hint="eastAsia"/>
                <w:sz w:val="18"/>
                <w:szCs w:val="18"/>
              </w:rPr>
              <w:t>医疗卫生</w:t>
            </w:r>
          </w:p>
        </w:tc>
      </w:tr>
      <w:tr w:rsidR="00FD1141" w:rsidRPr="002F5916" w:rsidTr="00120691">
        <w:trPr>
          <w:trHeight w:val="397"/>
          <w:jc w:val="center"/>
        </w:trPr>
        <w:tc>
          <w:tcPr>
            <w:tcW w:w="742" w:type="pct"/>
            <w:vAlign w:val="center"/>
          </w:tcPr>
          <w:p w:rsidR="00FD1141" w:rsidRPr="002F5916" w:rsidRDefault="00FD1141" w:rsidP="00120691">
            <w:pPr>
              <w:spacing w:line="300" w:lineRule="exact"/>
              <w:ind w:firstLine="0"/>
              <w:jc w:val="center"/>
              <w:rPr>
                <w:rFonts w:eastAsia="宋体"/>
                <w:sz w:val="18"/>
                <w:szCs w:val="18"/>
              </w:rPr>
            </w:pPr>
            <w:r w:rsidRPr="002F5916">
              <w:rPr>
                <w:rFonts w:eastAsia="宋体" w:hAnsi="宋体" w:hint="eastAsia"/>
                <w:sz w:val="18"/>
                <w:szCs w:val="18"/>
              </w:rPr>
              <w:t>服务类别</w:t>
            </w:r>
          </w:p>
        </w:tc>
        <w:tc>
          <w:tcPr>
            <w:tcW w:w="4258" w:type="pct"/>
            <w:gridSpan w:val="2"/>
            <w:vAlign w:val="center"/>
          </w:tcPr>
          <w:p w:rsidR="00FD1141" w:rsidRPr="002F5916" w:rsidRDefault="004E604F" w:rsidP="00120691">
            <w:pPr>
              <w:spacing w:line="300" w:lineRule="exact"/>
              <w:ind w:firstLine="0"/>
              <w:rPr>
                <w:rFonts w:eastAsia="宋体"/>
                <w:sz w:val="18"/>
                <w:szCs w:val="18"/>
              </w:rPr>
            </w:pPr>
            <w:r>
              <w:rPr>
                <w:rFonts w:eastAsia="宋体" w:hint="eastAsia"/>
                <w:sz w:val="18"/>
                <w:szCs w:val="18"/>
              </w:rPr>
              <w:t>其它</w:t>
            </w:r>
            <w:r w:rsidR="006D5EA9">
              <w:rPr>
                <w:rFonts w:eastAsia="宋体" w:hint="eastAsia"/>
                <w:sz w:val="18"/>
                <w:szCs w:val="18"/>
              </w:rPr>
              <w:t>类</w:t>
            </w:r>
          </w:p>
        </w:tc>
      </w:tr>
      <w:tr w:rsidR="00FD1141" w:rsidRPr="002F5916" w:rsidTr="00120691">
        <w:trPr>
          <w:trHeight w:val="397"/>
          <w:jc w:val="center"/>
        </w:trPr>
        <w:tc>
          <w:tcPr>
            <w:tcW w:w="742" w:type="pct"/>
            <w:vAlign w:val="center"/>
          </w:tcPr>
          <w:p w:rsidR="00FD1141" w:rsidRPr="002F5916" w:rsidRDefault="00FD1141" w:rsidP="00120691">
            <w:pPr>
              <w:spacing w:line="300" w:lineRule="exact"/>
              <w:ind w:firstLine="0"/>
              <w:jc w:val="center"/>
              <w:rPr>
                <w:rFonts w:eastAsia="宋体"/>
                <w:sz w:val="18"/>
                <w:szCs w:val="18"/>
              </w:rPr>
            </w:pPr>
            <w:r w:rsidRPr="002F5916">
              <w:rPr>
                <w:rFonts w:eastAsia="宋体" w:hAnsi="宋体" w:hint="eastAsia"/>
                <w:sz w:val="18"/>
                <w:szCs w:val="18"/>
              </w:rPr>
              <w:t>服务方式</w:t>
            </w:r>
          </w:p>
        </w:tc>
        <w:tc>
          <w:tcPr>
            <w:tcW w:w="4258" w:type="pct"/>
            <w:gridSpan w:val="2"/>
            <w:vAlign w:val="center"/>
          </w:tcPr>
          <w:p w:rsidR="00FD1141" w:rsidRPr="002F5916" w:rsidRDefault="00FD1141" w:rsidP="00120691">
            <w:pPr>
              <w:spacing w:line="300" w:lineRule="exact"/>
              <w:ind w:firstLine="0"/>
              <w:rPr>
                <w:rFonts w:eastAsia="宋体"/>
                <w:sz w:val="18"/>
                <w:szCs w:val="18"/>
              </w:rPr>
            </w:pPr>
            <w:r w:rsidRPr="002F5916">
              <w:rPr>
                <w:rFonts w:eastAsia="宋体" w:hAnsi="宋体" w:hint="eastAsia"/>
                <w:sz w:val="18"/>
                <w:szCs w:val="18"/>
              </w:rPr>
              <w:t>主动服务</w:t>
            </w:r>
          </w:p>
        </w:tc>
      </w:tr>
      <w:tr w:rsidR="00FD1141" w:rsidRPr="002F5916" w:rsidTr="00120691">
        <w:trPr>
          <w:trHeight w:val="397"/>
          <w:jc w:val="center"/>
        </w:trPr>
        <w:tc>
          <w:tcPr>
            <w:tcW w:w="742" w:type="pct"/>
            <w:vAlign w:val="center"/>
          </w:tcPr>
          <w:p w:rsidR="00FD1141" w:rsidRPr="002F5916" w:rsidRDefault="00FD1141" w:rsidP="00120691">
            <w:pPr>
              <w:spacing w:line="300" w:lineRule="exact"/>
              <w:ind w:firstLine="0"/>
              <w:jc w:val="center"/>
              <w:rPr>
                <w:rFonts w:eastAsia="宋体"/>
                <w:sz w:val="18"/>
                <w:szCs w:val="18"/>
              </w:rPr>
            </w:pPr>
            <w:r w:rsidRPr="002F5916">
              <w:rPr>
                <w:rFonts w:eastAsia="宋体" w:hAnsi="宋体" w:hint="eastAsia"/>
                <w:sz w:val="18"/>
                <w:szCs w:val="18"/>
              </w:rPr>
              <w:t>服务对象</w:t>
            </w:r>
          </w:p>
        </w:tc>
        <w:tc>
          <w:tcPr>
            <w:tcW w:w="4258" w:type="pct"/>
            <w:gridSpan w:val="2"/>
            <w:vAlign w:val="center"/>
          </w:tcPr>
          <w:p w:rsidR="00FD1141" w:rsidRPr="002F5916" w:rsidRDefault="00FD1141" w:rsidP="00120691">
            <w:pPr>
              <w:spacing w:line="300" w:lineRule="exact"/>
              <w:ind w:firstLine="0"/>
              <w:rPr>
                <w:rFonts w:eastAsia="宋体"/>
                <w:sz w:val="18"/>
                <w:szCs w:val="18"/>
              </w:rPr>
            </w:pPr>
            <w:r w:rsidRPr="002F5916">
              <w:rPr>
                <w:rFonts w:eastAsia="宋体" w:hAnsi="宋体" w:hint="eastAsia"/>
                <w:sz w:val="18"/>
                <w:szCs w:val="18"/>
              </w:rPr>
              <w:t>公民</w:t>
            </w:r>
          </w:p>
        </w:tc>
      </w:tr>
      <w:tr w:rsidR="00FD1141" w:rsidRPr="002F5916" w:rsidTr="00120691">
        <w:trPr>
          <w:jc w:val="center"/>
        </w:trPr>
        <w:tc>
          <w:tcPr>
            <w:tcW w:w="742" w:type="pct"/>
            <w:vAlign w:val="center"/>
          </w:tcPr>
          <w:p w:rsidR="00FD1141" w:rsidRPr="002F5916" w:rsidRDefault="00FD1141" w:rsidP="00120691">
            <w:pPr>
              <w:spacing w:line="300" w:lineRule="exact"/>
              <w:ind w:firstLine="0"/>
              <w:jc w:val="center"/>
              <w:rPr>
                <w:rFonts w:eastAsia="宋体"/>
                <w:sz w:val="18"/>
                <w:szCs w:val="18"/>
              </w:rPr>
            </w:pPr>
            <w:r w:rsidRPr="002F5916">
              <w:rPr>
                <w:rFonts w:eastAsia="宋体" w:hAnsi="宋体" w:hint="eastAsia"/>
                <w:sz w:val="18"/>
                <w:szCs w:val="18"/>
              </w:rPr>
              <w:t>办理依据</w:t>
            </w:r>
          </w:p>
        </w:tc>
        <w:tc>
          <w:tcPr>
            <w:tcW w:w="4258" w:type="pct"/>
            <w:gridSpan w:val="2"/>
            <w:vAlign w:val="center"/>
          </w:tcPr>
          <w:p w:rsidR="009F5C11" w:rsidRDefault="009F5C11" w:rsidP="00DB1A4A">
            <w:pPr>
              <w:spacing w:line="280" w:lineRule="exact"/>
              <w:ind w:firstLine="0"/>
              <w:rPr>
                <w:rFonts w:eastAsia="宋体"/>
                <w:sz w:val="18"/>
                <w:szCs w:val="18"/>
              </w:rPr>
            </w:pPr>
            <w:r w:rsidRPr="009F5C11">
              <w:rPr>
                <w:rFonts w:eastAsia="宋体" w:hint="eastAsia"/>
                <w:sz w:val="18"/>
                <w:szCs w:val="18"/>
              </w:rPr>
              <w:t>【法律】《中华人民共和国人口与计划生育法》</w:t>
            </w:r>
            <w:r w:rsidRPr="009F5C11">
              <w:rPr>
                <w:rFonts w:eastAsia="宋体" w:hint="eastAsia"/>
                <w:sz w:val="18"/>
                <w:szCs w:val="18"/>
              </w:rPr>
              <w:t>(2001</w:t>
            </w:r>
            <w:r w:rsidRPr="009F5C11">
              <w:rPr>
                <w:rFonts w:eastAsia="宋体" w:hint="eastAsia"/>
                <w:sz w:val="18"/>
                <w:szCs w:val="18"/>
              </w:rPr>
              <w:t>年</w:t>
            </w:r>
            <w:r w:rsidRPr="009F5C11">
              <w:rPr>
                <w:rFonts w:eastAsia="宋体" w:hint="eastAsia"/>
                <w:sz w:val="18"/>
                <w:szCs w:val="18"/>
              </w:rPr>
              <w:t>12</w:t>
            </w:r>
            <w:r w:rsidRPr="009F5C11">
              <w:rPr>
                <w:rFonts w:eastAsia="宋体" w:hint="eastAsia"/>
                <w:sz w:val="18"/>
                <w:szCs w:val="18"/>
              </w:rPr>
              <w:t>月</w:t>
            </w:r>
            <w:r w:rsidRPr="009F5C11">
              <w:rPr>
                <w:rFonts w:eastAsia="宋体" w:hint="eastAsia"/>
                <w:sz w:val="18"/>
                <w:szCs w:val="18"/>
              </w:rPr>
              <w:t>29</w:t>
            </w:r>
            <w:r w:rsidRPr="009F5C11">
              <w:rPr>
                <w:rFonts w:eastAsia="宋体" w:hint="eastAsia"/>
                <w:sz w:val="18"/>
                <w:szCs w:val="18"/>
              </w:rPr>
              <w:t>日第九届全国人民代表大会常务委员会第二十五次会议通过。</w:t>
            </w:r>
            <w:r w:rsidRPr="009F5C11">
              <w:rPr>
                <w:rFonts w:eastAsia="宋体" w:hint="eastAsia"/>
                <w:sz w:val="18"/>
                <w:szCs w:val="18"/>
              </w:rPr>
              <w:t>2001</w:t>
            </w:r>
            <w:r w:rsidRPr="009F5C11">
              <w:rPr>
                <w:rFonts w:eastAsia="宋体" w:hint="eastAsia"/>
                <w:sz w:val="18"/>
                <w:szCs w:val="18"/>
              </w:rPr>
              <w:t>年</w:t>
            </w:r>
            <w:r w:rsidRPr="009F5C11">
              <w:rPr>
                <w:rFonts w:eastAsia="宋体" w:hint="eastAsia"/>
                <w:sz w:val="18"/>
                <w:szCs w:val="18"/>
              </w:rPr>
              <w:t>12</w:t>
            </w:r>
            <w:r w:rsidRPr="009F5C11">
              <w:rPr>
                <w:rFonts w:eastAsia="宋体" w:hint="eastAsia"/>
                <w:sz w:val="18"/>
                <w:szCs w:val="18"/>
              </w:rPr>
              <w:t>月</w:t>
            </w:r>
            <w:r w:rsidRPr="009F5C11">
              <w:rPr>
                <w:rFonts w:eastAsia="宋体" w:hint="eastAsia"/>
                <w:sz w:val="18"/>
                <w:szCs w:val="18"/>
              </w:rPr>
              <w:t>29</w:t>
            </w:r>
            <w:r w:rsidRPr="009F5C11">
              <w:rPr>
                <w:rFonts w:eastAsia="宋体" w:hint="eastAsia"/>
                <w:sz w:val="18"/>
                <w:szCs w:val="18"/>
              </w:rPr>
              <w:t>日中华人民共和国主席令第</w:t>
            </w:r>
            <w:r w:rsidRPr="009F5C11">
              <w:rPr>
                <w:rFonts w:eastAsia="宋体" w:hint="eastAsia"/>
                <w:sz w:val="18"/>
                <w:szCs w:val="18"/>
              </w:rPr>
              <w:t>63</w:t>
            </w:r>
            <w:r w:rsidRPr="009F5C11">
              <w:rPr>
                <w:rFonts w:eastAsia="宋体" w:hint="eastAsia"/>
                <w:sz w:val="18"/>
                <w:szCs w:val="18"/>
              </w:rPr>
              <w:t>号公布自</w:t>
            </w:r>
            <w:r w:rsidRPr="009F5C11">
              <w:rPr>
                <w:rFonts w:eastAsia="宋体" w:hint="eastAsia"/>
                <w:sz w:val="18"/>
                <w:szCs w:val="18"/>
              </w:rPr>
              <w:t>2002</w:t>
            </w:r>
            <w:r w:rsidRPr="009F5C11">
              <w:rPr>
                <w:rFonts w:eastAsia="宋体" w:hint="eastAsia"/>
                <w:sz w:val="18"/>
                <w:szCs w:val="18"/>
              </w:rPr>
              <w:t>年</w:t>
            </w:r>
            <w:r w:rsidRPr="009F5C11">
              <w:rPr>
                <w:rFonts w:eastAsia="宋体" w:hint="eastAsia"/>
                <w:sz w:val="18"/>
                <w:szCs w:val="18"/>
              </w:rPr>
              <w:t>9</w:t>
            </w:r>
            <w:r w:rsidRPr="009F5C11">
              <w:rPr>
                <w:rFonts w:eastAsia="宋体" w:hint="eastAsia"/>
                <w:sz w:val="18"/>
                <w:szCs w:val="18"/>
              </w:rPr>
              <w:t>月</w:t>
            </w:r>
            <w:r w:rsidRPr="009F5C11">
              <w:rPr>
                <w:rFonts w:eastAsia="宋体" w:hint="eastAsia"/>
                <w:sz w:val="18"/>
                <w:szCs w:val="18"/>
              </w:rPr>
              <w:t>1</w:t>
            </w:r>
            <w:r w:rsidRPr="009F5C11">
              <w:rPr>
                <w:rFonts w:eastAsia="宋体" w:hint="eastAsia"/>
                <w:sz w:val="18"/>
                <w:szCs w:val="18"/>
              </w:rPr>
              <w:t>日起施行</w:t>
            </w:r>
            <w:r w:rsidRPr="009F5C11">
              <w:rPr>
                <w:rFonts w:eastAsia="宋体" w:hint="eastAsia"/>
                <w:sz w:val="18"/>
                <w:szCs w:val="18"/>
              </w:rPr>
              <w:t>)</w:t>
            </w:r>
          </w:p>
          <w:p w:rsidR="004A3204" w:rsidRDefault="004A3204" w:rsidP="00DB1A4A">
            <w:pPr>
              <w:widowControl/>
              <w:shd w:val="clear" w:color="auto" w:fill="FFFFFF"/>
              <w:autoSpaceDE/>
              <w:autoSpaceDN/>
              <w:snapToGrid/>
              <w:spacing w:line="280" w:lineRule="exact"/>
              <w:ind w:firstLineChars="200" w:firstLine="350"/>
              <w:jc w:val="left"/>
              <w:rPr>
                <w:rFonts w:eastAsia="宋体"/>
                <w:sz w:val="18"/>
                <w:szCs w:val="18"/>
              </w:rPr>
            </w:pPr>
            <w:r w:rsidRPr="004A3204">
              <w:rPr>
                <w:rFonts w:eastAsia="宋体"/>
                <w:sz w:val="18"/>
                <w:szCs w:val="18"/>
              </w:rPr>
              <w:t>第六条国务院计划生育行政部门负责全国计划生育工作和与计划生育有关的人口工作。县级以上地方各级人民政府计划生育行政部门负责本行政区域内的计划生育工作和与计划生育有关的人口工作。县级以上各级人民政府其他有关部门在各自的职责范围内，负责有关的人口与计划生育工作。</w:t>
            </w:r>
          </w:p>
          <w:p w:rsidR="00454A35" w:rsidRPr="00454A35" w:rsidRDefault="00454A35" w:rsidP="00DB1A4A">
            <w:pPr>
              <w:widowControl/>
              <w:shd w:val="clear" w:color="auto" w:fill="FFFFFF"/>
              <w:autoSpaceDE/>
              <w:autoSpaceDN/>
              <w:snapToGrid/>
              <w:spacing w:line="280" w:lineRule="exact"/>
              <w:ind w:firstLineChars="200" w:firstLine="350"/>
              <w:jc w:val="left"/>
              <w:rPr>
                <w:rFonts w:eastAsia="宋体"/>
                <w:sz w:val="18"/>
                <w:szCs w:val="18"/>
              </w:rPr>
            </w:pPr>
          </w:p>
          <w:p w:rsidR="00454A35" w:rsidRPr="00454A35" w:rsidRDefault="00454A35" w:rsidP="00DB1A4A">
            <w:pPr>
              <w:widowControl/>
              <w:shd w:val="clear" w:color="auto" w:fill="FFFFFF"/>
              <w:autoSpaceDE/>
              <w:autoSpaceDN/>
              <w:snapToGrid/>
              <w:spacing w:line="280" w:lineRule="exact"/>
              <w:ind w:firstLineChars="200" w:firstLine="350"/>
              <w:jc w:val="left"/>
              <w:rPr>
                <w:rFonts w:eastAsia="宋体"/>
                <w:sz w:val="18"/>
                <w:szCs w:val="18"/>
              </w:rPr>
            </w:pPr>
            <w:r w:rsidRPr="00454A35">
              <w:rPr>
                <w:rFonts w:eastAsia="宋体"/>
                <w:sz w:val="18"/>
                <w:szCs w:val="18"/>
              </w:rPr>
              <w:t>第三十三条计划生育技术服务机构和从事计划生育技术服务的医疗、保健机构应当在各自的职责范围内，针对育龄人群开展人口与计划生育基础知识宣传教育，对已婚育龄妇女开展孕情检查、随访服务工作，承担计划生育、生殖保健的咨询、指导和技术服务。</w:t>
            </w:r>
          </w:p>
          <w:p w:rsidR="00454A35" w:rsidRPr="00454A35" w:rsidRDefault="00454A35" w:rsidP="00DB1A4A">
            <w:pPr>
              <w:widowControl/>
              <w:shd w:val="clear" w:color="auto" w:fill="FFFFFF"/>
              <w:autoSpaceDE/>
              <w:autoSpaceDN/>
              <w:snapToGrid/>
              <w:spacing w:line="280" w:lineRule="exact"/>
              <w:ind w:firstLineChars="200" w:firstLine="350"/>
              <w:jc w:val="left"/>
              <w:rPr>
                <w:rFonts w:eastAsia="宋体"/>
                <w:sz w:val="18"/>
                <w:szCs w:val="18"/>
              </w:rPr>
            </w:pPr>
            <w:r w:rsidRPr="00454A35">
              <w:rPr>
                <w:rFonts w:eastAsia="宋体"/>
                <w:sz w:val="18"/>
                <w:szCs w:val="18"/>
              </w:rPr>
              <w:t>第三十四条计划生育技术服务人员应当指导实行计划生育的公民选择安全、有效、适宜的避孕措施。对已生育子女的夫妻，提倡选择长效避孕措施。国家鼓励计划生育新技术、新药具的研究、应用和推广。</w:t>
            </w:r>
          </w:p>
          <w:p w:rsidR="00454A35" w:rsidRPr="00454A35" w:rsidRDefault="00454A35" w:rsidP="00DB1A4A">
            <w:pPr>
              <w:widowControl/>
              <w:shd w:val="clear" w:color="auto" w:fill="FFFFFF"/>
              <w:autoSpaceDE/>
              <w:autoSpaceDN/>
              <w:snapToGrid/>
              <w:spacing w:line="280" w:lineRule="exact"/>
              <w:ind w:firstLineChars="200" w:firstLine="350"/>
              <w:jc w:val="left"/>
              <w:rPr>
                <w:rFonts w:eastAsia="宋体"/>
                <w:sz w:val="18"/>
                <w:szCs w:val="18"/>
              </w:rPr>
            </w:pPr>
          </w:p>
          <w:p w:rsidR="001E6350" w:rsidRDefault="009F5C11" w:rsidP="00DB1A4A">
            <w:pPr>
              <w:spacing w:line="280" w:lineRule="exact"/>
              <w:ind w:firstLine="0"/>
              <w:rPr>
                <w:rFonts w:eastAsia="宋体"/>
                <w:sz w:val="18"/>
                <w:szCs w:val="18"/>
              </w:rPr>
            </w:pPr>
            <w:r w:rsidRPr="009F5C11">
              <w:rPr>
                <w:rFonts w:eastAsia="宋体" w:hint="eastAsia"/>
                <w:sz w:val="18"/>
                <w:szCs w:val="18"/>
              </w:rPr>
              <w:t>【行政法规】《计划生育技术服务管理条例》（中华人民共和国国务院令第</w:t>
            </w:r>
            <w:r w:rsidRPr="009F5C11">
              <w:rPr>
                <w:rFonts w:eastAsia="宋体" w:hint="eastAsia"/>
                <w:sz w:val="18"/>
                <w:szCs w:val="18"/>
              </w:rPr>
              <w:t>309</w:t>
            </w:r>
            <w:r w:rsidRPr="009F5C11">
              <w:rPr>
                <w:rFonts w:eastAsia="宋体" w:hint="eastAsia"/>
                <w:sz w:val="18"/>
                <w:szCs w:val="18"/>
              </w:rPr>
              <w:t>号，</w:t>
            </w:r>
            <w:r w:rsidRPr="009F5C11">
              <w:rPr>
                <w:rFonts w:eastAsia="宋体" w:hint="eastAsia"/>
                <w:sz w:val="18"/>
                <w:szCs w:val="18"/>
              </w:rPr>
              <w:t>2001</w:t>
            </w:r>
            <w:r w:rsidRPr="009F5C11">
              <w:rPr>
                <w:rFonts w:eastAsia="宋体" w:hint="eastAsia"/>
                <w:sz w:val="18"/>
                <w:szCs w:val="18"/>
              </w:rPr>
              <w:t>）</w:t>
            </w:r>
          </w:p>
          <w:p w:rsidR="00454A35" w:rsidRPr="00454A35" w:rsidRDefault="00454A35" w:rsidP="00DB1A4A">
            <w:pPr>
              <w:widowControl/>
              <w:shd w:val="clear" w:color="auto" w:fill="FFFFFF"/>
              <w:spacing w:line="280" w:lineRule="exact"/>
              <w:ind w:firstLineChars="200" w:firstLine="350"/>
              <w:jc w:val="left"/>
              <w:rPr>
                <w:rFonts w:eastAsia="宋体"/>
                <w:sz w:val="18"/>
                <w:szCs w:val="18"/>
              </w:rPr>
            </w:pPr>
            <w:r w:rsidRPr="00454A35">
              <w:rPr>
                <w:rFonts w:eastAsia="宋体"/>
                <w:sz w:val="18"/>
                <w:szCs w:val="18"/>
              </w:rPr>
              <w:t>第五条　计划生育技术服务网络由计划生育技术服务机构和从事计划生育技术服务的医疗、保健机构组成，并纳入区域卫生规划。</w:t>
            </w:r>
          </w:p>
          <w:p w:rsidR="00454A35" w:rsidRDefault="00454A35" w:rsidP="00DB1A4A">
            <w:pPr>
              <w:spacing w:line="280" w:lineRule="exact"/>
              <w:ind w:firstLineChars="200" w:firstLine="350"/>
              <w:rPr>
                <w:rFonts w:eastAsia="宋体"/>
                <w:sz w:val="18"/>
                <w:szCs w:val="18"/>
              </w:rPr>
            </w:pPr>
            <w:r w:rsidRPr="00454A35">
              <w:rPr>
                <w:rFonts w:eastAsia="宋体"/>
                <w:sz w:val="18"/>
                <w:szCs w:val="18"/>
              </w:rPr>
              <w:t>国家依靠科技进步提高计划生育技术服务质量，鼓励研究、开发、引进和推广计划生育新技术、新药具。</w:t>
            </w:r>
          </w:p>
          <w:p w:rsidR="00454A35" w:rsidRPr="00454A35" w:rsidRDefault="00454A35" w:rsidP="00DB1A4A">
            <w:pPr>
              <w:widowControl/>
              <w:shd w:val="clear" w:color="auto" w:fill="FFFFFF"/>
              <w:spacing w:line="280" w:lineRule="exact"/>
              <w:ind w:firstLineChars="200" w:firstLine="350"/>
              <w:jc w:val="left"/>
              <w:rPr>
                <w:rFonts w:eastAsia="宋体"/>
                <w:sz w:val="18"/>
                <w:szCs w:val="18"/>
              </w:rPr>
            </w:pPr>
            <w:r w:rsidRPr="00454A35">
              <w:rPr>
                <w:rFonts w:eastAsia="宋体"/>
                <w:sz w:val="18"/>
                <w:szCs w:val="18"/>
              </w:rPr>
              <w:t>第七条　计划生育技术指导、咨询包括下列内容：</w:t>
            </w:r>
          </w:p>
          <w:p w:rsidR="00454A35" w:rsidRPr="00454A35" w:rsidRDefault="00454A35" w:rsidP="00DB1A4A">
            <w:pPr>
              <w:widowControl/>
              <w:shd w:val="clear" w:color="auto" w:fill="FFFFFF"/>
              <w:spacing w:line="280" w:lineRule="exact"/>
              <w:ind w:firstLineChars="200" w:firstLine="350"/>
              <w:jc w:val="left"/>
              <w:rPr>
                <w:rFonts w:eastAsia="宋体"/>
                <w:sz w:val="18"/>
                <w:szCs w:val="18"/>
              </w:rPr>
            </w:pPr>
            <w:r w:rsidRPr="00454A35">
              <w:rPr>
                <w:rFonts w:eastAsia="宋体"/>
                <w:sz w:val="18"/>
                <w:szCs w:val="18"/>
              </w:rPr>
              <w:t>（一）生殖健康科普宣传、教育、咨询；</w:t>
            </w:r>
          </w:p>
          <w:p w:rsidR="00454A35" w:rsidRPr="00454A35" w:rsidRDefault="00454A35" w:rsidP="00DB1A4A">
            <w:pPr>
              <w:widowControl/>
              <w:shd w:val="clear" w:color="auto" w:fill="FFFFFF"/>
              <w:spacing w:line="280" w:lineRule="exact"/>
              <w:ind w:firstLineChars="200" w:firstLine="350"/>
              <w:jc w:val="left"/>
              <w:rPr>
                <w:rFonts w:eastAsia="宋体"/>
                <w:sz w:val="18"/>
                <w:szCs w:val="18"/>
              </w:rPr>
            </w:pPr>
            <w:r w:rsidRPr="00454A35">
              <w:rPr>
                <w:rFonts w:eastAsia="宋体"/>
                <w:sz w:val="18"/>
                <w:szCs w:val="18"/>
              </w:rPr>
              <w:t>（二）提供避孕药具及相关的指导、咨询、随访；</w:t>
            </w:r>
          </w:p>
          <w:p w:rsidR="00454A35" w:rsidRPr="00454A35" w:rsidRDefault="00454A35" w:rsidP="00DB1A4A">
            <w:pPr>
              <w:widowControl/>
              <w:shd w:val="clear" w:color="auto" w:fill="FFFFFF"/>
              <w:spacing w:line="280" w:lineRule="exact"/>
              <w:ind w:firstLineChars="200" w:firstLine="350"/>
              <w:jc w:val="left"/>
              <w:rPr>
                <w:rFonts w:eastAsia="宋体"/>
                <w:sz w:val="18"/>
                <w:szCs w:val="18"/>
              </w:rPr>
            </w:pPr>
            <w:r w:rsidRPr="00454A35">
              <w:rPr>
                <w:rFonts w:eastAsia="宋体"/>
                <w:sz w:val="18"/>
                <w:szCs w:val="18"/>
              </w:rPr>
              <w:t>（三）对已经施行避孕、节育手术和输卵（精）管复通手术的，提供相关的咨询、随访。</w:t>
            </w:r>
          </w:p>
          <w:p w:rsidR="00454A35" w:rsidRPr="00454A35" w:rsidRDefault="00454A35" w:rsidP="00DB1A4A">
            <w:pPr>
              <w:widowControl/>
              <w:shd w:val="clear" w:color="auto" w:fill="FFFFFF"/>
              <w:spacing w:line="280" w:lineRule="exact"/>
              <w:ind w:firstLineChars="200" w:firstLine="350"/>
              <w:jc w:val="left"/>
              <w:rPr>
                <w:rFonts w:eastAsia="宋体"/>
                <w:sz w:val="18"/>
                <w:szCs w:val="18"/>
              </w:rPr>
            </w:pPr>
            <w:r w:rsidRPr="00454A35">
              <w:rPr>
                <w:rFonts w:eastAsia="宋体"/>
                <w:sz w:val="18"/>
                <w:szCs w:val="18"/>
              </w:rPr>
              <w:t>第八条　县级以上城市从事计划生育技术服务的机构可以在批准的范围内开展下列与计划生育有关的临床医疗服务：</w:t>
            </w:r>
          </w:p>
          <w:p w:rsidR="00454A35" w:rsidRPr="00454A35" w:rsidRDefault="00454A35" w:rsidP="00DB1A4A">
            <w:pPr>
              <w:widowControl/>
              <w:shd w:val="clear" w:color="auto" w:fill="FFFFFF"/>
              <w:spacing w:line="280" w:lineRule="exact"/>
              <w:ind w:firstLineChars="200" w:firstLine="350"/>
              <w:jc w:val="left"/>
              <w:rPr>
                <w:rFonts w:eastAsia="宋体"/>
                <w:sz w:val="18"/>
                <w:szCs w:val="18"/>
              </w:rPr>
            </w:pPr>
            <w:r w:rsidRPr="00454A35">
              <w:rPr>
                <w:rFonts w:eastAsia="宋体"/>
                <w:sz w:val="18"/>
                <w:szCs w:val="18"/>
              </w:rPr>
              <w:t>（一）避孕和节育的医学检查；</w:t>
            </w:r>
          </w:p>
          <w:p w:rsidR="00454A35" w:rsidRPr="00454A35" w:rsidRDefault="00454A35" w:rsidP="00DB1A4A">
            <w:pPr>
              <w:widowControl/>
              <w:shd w:val="clear" w:color="auto" w:fill="FFFFFF"/>
              <w:spacing w:line="280" w:lineRule="exact"/>
              <w:ind w:firstLineChars="200" w:firstLine="350"/>
              <w:jc w:val="left"/>
              <w:rPr>
                <w:rFonts w:eastAsia="宋体"/>
                <w:sz w:val="18"/>
                <w:szCs w:val="18"/>
              </w:rPr>
            </w:pPr>
            <w:r w:rsidRPr="00454A35">
              <w:rPr>
                <w:rFonts w:eastAsia="宋体"/>
                <w:sz w:val="18"/>
                <w:szCs w:val="18"/>
              </w:rPr>
              <w:t>（二）计划生育手术并发症和计划生育药具不良反应的诊断、治疗；</w:t>
            </w:r>
          </w:p>
          <w:p w:rsidR="00454A35" w:rsidRPr="00454A35" w:rsidRDefault="00454A35" w:rsidP="00DB1A4A">
            <w:pPr>
              <w:widowControl/>
              <w:shd w:val="clear" w:color="auto" w:fill="FFFFFF"/>
              <w:spacing w:line="280" w:lineRule="exact"/>
              <w:ind w:firstLineChars="200" w:firstLine="350"/>
              <w:jc w:val="left"/>
              <w:rPr>
                <w:rFonts w:eastAsia="宋体"/>
                <w:sz w:val="18"/>
                <w:szCs w:val="18"/>
              </w:rPr>
            </w:pPr>
            <w:r w:rsidRPr="00454A35">
              <w:rPr>
                <w:rFonts w:eastAsia="宋体"/>
                <w:sz w:val="18"/>
                <w:szCs w:val="18"/>
              </w:rPr>
              <w:t>（三）施行避孕、节育手术和输卵（精）管复通手术；</w:t>
            </w:r>
          </w:p>
          <w:p w:rsidR="00454A35" w:rsidRDefault="00454A35" w:rsidP="00DB1A4A">
            <w:pPr>
              <w:widowControl/>
              <w:shd w:val="clear" w:color="auto" w:fill="FFFFFF"/>
              <w:spacing w:line="280" w:lineRule="exact"/>
              <w:ind w:firstLineChars="200" w:firstLine="350"/>
              <w:jc w:val="left"/>
              <w:rPr>
                <w:rFonts w:eastAsia="宋体"/>
                <w:sz w:val="18"/>
                <w:szCs w:val="18"/>
              </w:rPr>
            </w:pPr>
            <w:r w:rsidRPr="00454A35">
              <w:rPr>
                <w:rFonts w:eastAsia="宋体"/>
                <w:sz w:val="18"/>
                <w:szCs w:val="18"/>
              </w:rPr>
              <w:t>（四）开展围绕生育、节育、不育的其他生殖保健项目。具体项目由国务院计划生育行政部门、卫生行政部门共同规定。</w:t>
            </w:r>
          </w:p>
          <w:p w:rsidR="00454A35" w:rsidRPr="00454A35" w:rsidRDefault="00454A35" w:rsidP="00DB1A4A">
            <w:pPr>
              <w:widowControl/>
              <w:shd w:val="clear" w:color="auto" w:fill="FFFFFF"/>
              <w:spacing w:line="280" w:lineRule="exact"/>
              <w:ind w:firstLineChars="200" w:firstLine="350"/>
              <w:jc w:val="left"/>
              <w:rPr>
                <w:rFonts w:eastAsia="宋体"/>
                <w:sz w:val="18"/>
                <w:szCs w:val="18"/>
              </w:rPr>
            </w:pPr>
            <w:r w:rsidRPr="00454A35">
              <w:rPr>
                <w:rFonts w:eastAsia="宋体"/>
                <w:sz w:val="18"/>
                <w:szCs w:val="18"/>
              </w:rPr>
              <w:t>第二十七条　县级以上地方人民政府计划生育行政部门应当对本行政区域内的计划生育技术服务工作进行定期检查。</w:t>
            </w:r>
          </w:p>
          <w:p w:rsidR="00454A35" w:rsidRDefault="00454A35" w:rsidP="00DB1A4A">
            <w:pPr>
              <w:widowControl/>
              <w:shd w:val="clear" w:color="auto" w:fill="FFFFFF"/>
              <w:spacing w:line="280" w:lineRule="exact"/>
              <w:ind w:firstLineChars="200" w:firstLine="350"/>
              <w:jc w:val="left"/>
              <w:rPr>
                <w:rFonts w:eastAsia="宋体"/>
                <w:sz w:val="18"/>
                <w:szCs w:val="18"/>
              </w:rPr>
            </w:pPr>
            <w:r w:rsidRPr="00454A35">
              <w:rPr>
                <w:rFonts w:eastAsia="宋体"/>
                <w:sz w:val="18"/>
                <w:szCs w:val="18"/>
              </w:rPr>
              <w:t>第二十八条　国家建立避孕药具流通管理制度。具体办法由国务院药品监督管理部门会同国务</w:t>
            </w:r>
            <w:r w:rsidRPr="00454A35">
              <w:rPr>
                <w:rFonts w:eastAsia="宋体"/>
                <w:sz w:val="18"/>
                <w:szCs w:val="18"/>
              </w:rPr>
              <w:lastRenderedPageBreak/>
              <w:t>院计划生育行政部门及其他有关主管部门制定。</w:t>
            </w:r>
          </w:p>
          <w:p w:rsidR="00454A35" w:rsidRPr="00454A35" w:rsidRDefault="00454A35" w:rsidP="00DB1A4A">
            <w:pPr>
              <w:widowControl/>
              <w:shd w:val="clear" w:color="auto" w:fill="FFFFFF"/>
              <w:spacing w:line="280" w:lineRule="exact"/>
              <w:ind w:firstLineChars="200" w:firstLine="350"/>
              <w:jc w:val="left"/>
              <w:rPr>
                <w:rFonts w:eastAsia="宋体"/>
                <w:sz w:val="18"/>
                <w:szCs w:val="18"/>
              </w:rPr>
            </w:pPr>
            <w:r w:rsidRPr="00454A35">
              <w:rPr>
                <w:rFonts w:eastAsia="宋体"/>
                <w:sz w:val="18"/>
                <w:szCs w:val="18"/>
              </w:rPr>
              <w:t>第三十一条　国务院计划生育行政部门负责全国计划生育技术服务的监督管理工作。县级以上地方人民政府计划生育行政部门负责本行政区域内计划生育技术服务的监督管理工作。</w:t>
            </w:r>
          </w:p>
          <w:p w:rsidR="00454A35" w:rsidRPr="00DB1A4A" w:rsidRDefault="00454A35" w:rsidP="00DB1A4A">
            <w:pPr>
              <w:widowControl/>
              <w:shd w:val="clear" w:color="auto" w:fill="FFFFFF"/>
              <w:spacing w:line="280" w:lineRule="exact"/>
              <w:ind w:firstLineChars="200" w:firstLine="350"/>
              <w:jc w:val="left"/>
              <w:rPr>
                <w:rFonts w:ascii="Arial" w:eastAsia="宋体" w:hAnsi="Arial" w:cs="Arial"/>
                <w:color w:val="333333"/>
                <w:szCs w:val="21"/>
              </w:rPr>
            </w:pPr>
            <w:r w:rsidRPr="00454A35">
              <w:rPr>
                <w:rFonts w:eastAsia="宋体"/>
                <w:sz w:val="18"/>
                <w:szCs w:val="18"/>
              </w:rPr>
              <w:t>县级以</w:t>
            </w:r>
            <w:bookmarkStart w:id="0" w:name="_GoBack"/>
            <w:bookmarkEnd w:id="0"/>
            <w:r w:rsidRPr="00454A35">
              <w:rPr>
                <w:rFonts w:eastAsia="宋体"/>
                <w:sz w:val="18"/>
                <w:szCs w:val="18"/>
              </w:rPr>
              <w:t>上人民政府卫生行政部门依据本条例的规定，负责对从事计划生育技术服务的医疗、保健机构的监督管理工作。</w:t>
            </w:r>
          </w:p>
        </w:tc>
      </w:tr>
      <w:tr w:rsidR="00FD1141" w:rsidRPr="002F5916" w:rsidTr="00120691">
        <w:trPr>
          <w:trHeight w:val="397"/>
          <w:jc w:val="center"/>
        </w:trPr>
        <w:tc>
          <w:tcPr>
            <w:tcW w:w="742" w:type="pct"/>
            <w:vAlign w:val="center"/>
          </w:tcPr>
          <w:p w:rsidR="00FD1141" w:rsidRPr="002F5916" w:rsidRDefault="00FD1141" w:rsidP="00120691">
            <w:pPr>
              <w:spacing w:line="300" w:lineRule="exact"/>
              <w:ind w:firstLine="0"/>
              <w:jc w:val="center"/>
              <w:rPr>
                <w:rFonts w:eastAsia="宋体"/>
                <w:sz w:val="18"/>
                <w:szCs w:val="18"/>
              </w:rPr>
            </w:pPr>
            <w:r w:rsidRPr="002F5916">
              <w:rPr>
                <w:rFonts w:eastAsia="宋体" w:hAnsi="宋体" w:hint="eastAsia"/>
                <w:sz w:val="18"/>
                <w:szCs w:val="18"/>
              </w:rPr>
              <w:lastRenderedPageBreak/>
              <w:t>办理条件</w:t>
            </w:r>
          </w:p>
        </w:tc>
        <w:tc>
          <w:tcPr>
            <w:tcW w:w="4258" w:type="pct"/>
            <w:gridSpan w:val="2"/>
            <w:vAlign w:val="center"/>
          </w:tcPr>
          <w:p w:rsidR="00FD1141" w:rsidRPr="002F5916" w:rsidRDefault="00FD1141" w:rsidP="00120691">
            <w:pPr>
              <w:spacing w:line="300" w:lineRule="exact"/>
              <w:ind w:firstLine="0"/>
              <w:rPr>
                <w:rFonts w:eastAsia="宋体"/>
                <w:sz w:val="18"/>
                <w:szCs w:val="18"/>
              </w:rPr>
            </w:pPr>
            <w:r w:rsidRPr="002F5916">
              <w:rPr>
                <w:rFonts w:eastAsia="宋体" w:hAnsi="宋体" w:hint="eastAsia"/>
                <w:sz w:val="18"/>
                <w:szCs w:val="18"/>
              </w:rPr>
              <w:t>无</w:t>
            </w:r>
          </w:p>
        </w:tc>
      </w:tr>
      <w:tr w:rsidR="00FD1141" w:rsidRPr="002F5916" w:rsidTr="00120691">
        <w:trPr>
          <w:trHeight w:val="397"/>
          <w:jc w:val="center"/>
        </w:trPr>
        <w:tc>
          <w:tcPr>
            <w:tcW w:w="742" w:type="pct"/>
            <w:vAlign w:val="center"/>
          </w:tcPr>
          <w:p w:rsidR="00FD1141" w:rsidRDefault="00FD1141" w:rsidP="00120691">
            <w:pPr>
              <w:spacing w:line="400" w:lineRule="exact"/>
              <w:ind w:firstLine="0"/>
              <w:jc w:val="center"/>
              <w:rPr>
                <w:rFonts w:eastAsia="宋体" w:hAnsi="宋体"/>
                <w:sz w:val="18"/>
                <w:szCs w:val="18"/>
              </w:rPr>
            </w:pPr>
            <w:r w:rsidRPr="002F5916">
              <w:rPr>
                <w:rFonts w:eastAsia="宋体" w:hAnsi="宋体" w:hint="eastAsia"/>
                <w:sz w:val="18"/>
                <w:szCs w:val="18"/>
              </w:rPr>
              <w:t>收费依据</w:t>
            </w:r>
          </w:p>
          <w:p w:rsidR="00FD1141" w:rsidRPr="002F5916" w:rsidRDefault="00FD1141" w:rsidP="00120691">
            <w:pPr>
              <w:spacing w:line="400" w:lineRule="exact"/>
              <w:ind w:firstLine="0"/>
              <w:jc w:val="center"/>
              <w:rPr>
                <w:rFonts w:eastAsia="宋体"/>
                <w:sz w:val="18"/>
                <w:szCs w:val="18"/>
              </w:rPr>
            </w:pPr>
            <w:r w:rsidRPr="002F5916">
              <w:rPr>
                <w:rFonts w:eastAsia="宋体" w:hAnsi="宋体" w:hint="eastAsia"/>
                <w:sz w:val="18"/>
                <w:szCs w:val="18"/>
              </w:rPr>
              <w:t>及标准</w:t>
            </w:r>
          </w:p>
        </w:tc>
        <w:tc>
          <w:tcPr>
            <w:tcW w:w="4258" w:type="pct"/>
            <w:gridSpan w:val="2"/>
            <w:vAlign w:val="center"/>
          </w:tcPr>
          <w:p w:rsidR="00FD1141" w:rsidRPr="002F5916" w:rsidRDefault="00FD1141" w:rsidP="00120691">
            <w:pPr>
              <w:spacing w:line="300" w:lineRule="exact"/>
              <w:ind w:firstLine="0"/>
              <w:rPr>
                <w:rFonts w:eastAsia="宋体"/>
                <w:sz w:val="18"/>
                <w:szCs w:val="18"/>
              </w:rPr>
            </w:pPr>
            <w:r w:rsidRPr="002F5916">
              <w:rPr>
                <w:rFonts w:eastAsia="宋体" w:hAnsi="宋体" w:hint="eastAsia"/>
                <w:sz w:val="18"/>
                <w:szCs w:val="18"/>
              </w:rPr>
              <w:t>不收费</w:t>
            </w:r>
          </w:p>
        </w:tc>
      </w:tr>
      <w:tr w:rsidR="00FD1141" w:rsidRPr="002F5916" w:rsidTr="00120691">
        <w:trPr>
          <w:trHeight w:val="397"/>
          <w:jc w:val="center"/>
        </w:trPr>
        <w:tc>
          <w:tcPr>
            <w:tcW w:w="742" w:type="pct"/>
            <w:vAlign w:val="center"/>
          </w:tcPr>
          <w:p w:rsidR="00FD1141" w:rsidRPr="002F5916" w:rsidRDefault="00FD1141" w:rsidP="00120691">
            <w:pPr>
              <w:spacing w:line="400" w:lineRule="exact"/>
              <w:ind w:firstLine="0"/>
              <w:jc w:val="center"/>
              <w:rPr>
                <w:rFonts w:eastAsia="宋体"/>
                <w:sz w:val="18"/>
                <w:szCs w:val="18"/>
              </w:rPr>
            </w:pPr>
            <w:r w:rsidRPr="002F5916">
              <w:rPr>
                <w:rFonts w:eastAsia="宋体" w:hAnsi="宋体" w:hint="eastAsia"/>
                <w:sz w:val="18"/>
                <w:szCs w:val="18"/>
              </w:rPr>
              <w:t>办理流程及流程图</w:t>
            </w:r>
          </w:p>
        </w:tc>
        <w:tc>
          <w:tcPr>
            <w:tcW w:w="4258" w:type="pct"/>
            <w:gridSpan w:val="2"/>
            <w:vAlign w:val="center"/>
          </w:tcPr>
          <w:p w:rsidR="00FD1141" w:rsidRPr="002F5916" w:rsidRDefault="00FD1141" w:rsidP="00120691">
            <w:pPr>
              <w:spacing w:line="300" w:lineRule="exact"/>
              <w:ind w:firstLine="0"/>
              <w:rPr>
                <w:rFonts w:eastAsia="宋体"/>
                <w:sz w:val="18"/>
                <w:szCs w:val="18"/>
              </w:rPr>
            </w:pPr>
            <w:r w:rsidRPr="002F5916">
              <w:rPr>
                <w:rFonts w:eastAsia="宋体" w:hAnsi="宋体" w:hint="eastAsia"/>
                <w:sz w:val="18"/>
                <w:szCs w:val="18"/>
              </w:rPr>
              <w:t>无</w:t>
            </w:r>
          </w:p>
        </w:tc>
      </w:tr>
      <w:tr w:rsidR="00FD1141" w:rsidRPr="002F5916" w:rsidTr="00120691">
        <w:trPr>
          <w:trHeight w:val="397"/>
          <w:jc w:val="center"/>
        </w:trPr>
        <w:tc>
          <w:tcPr>
            <w:tcW w:w="742" w:type="pct"/>
            <w:vMerge w:val="restart"/>
            <w:vAlign w:val="center"/>
          </w:tcPr>
          <w:p w:rsidR="00FD1141" w:rsidRPr="002F5916" w:rsidRDefault="00FD1141" w:rsidP="00120691">
            <w:pPr>
              <w:spacing w:line="300" w:lineRule="exact"/>
              <w:ind w:firstLine="0"/>
              <w:jc w:val="center"/>
              <w:rPr>
                <w:rFonts w:eastAsia="宋体"/>
                <w:sz w:val="18"/>
                <w:szCs w:val="18"/>
              </w:rPr>
            </w:pPr>
            <w:r w:rsidRPr="002F5916">
              <w:rPr>
                <w:rFonts w:eastAsia="宋体" w:hAnsi="宋体" w:hint="eastAsia"/>
                <w:sz w:val="18"/>
                <w:szCs w:val="18"/>
              </w:rPr>
              <w:t>办理时限</w:t>
            </w:r>
          </w:p>
        </w:tc>
        <w:tc>
          <w:tcPr>
            <w:tcW w:w="634" w:type="pct"/>
            <w:vAlign w:val="center"/>
          </w:tcPr>
          <w:p w:rsidR="00FD1141" w:rsidRPr="002F5916" w:rsidRDefault="00FD1141" w:rsidP="00120691">
            <w:pPr>
              <w:spacing w:line="300" w:lineRule="exact"/>
              <w:ind w:firstLine="0"/>
              <w:rPr>
                <w:rFonts w:eastAsia="宋体"/>
                <w:sz w:val="18"/>
                <w:szCs w:val="18"/>
              </w:rPr>
            </w:pPr>
            <w:r w:rsidRPr="002F5916">
              <w:rPr>
                <w:rFonts w:eastAsia="宋体" w:hAnsi="宋体" w:hint="eastAsia"/>
                <w:sz w:val="18"/>
                <w:szCs w:val="18"/>
              </w:rPr>
              <w:t>法定时限</w:t>
            </w:r>
          </w:p>
        </w:tc>
        <w:tc>
          <w:tcPr>
            <w:tcW w:w="3624" w:type="pct"/>
            <w:vAlign w:val="center"/>
          </w:tcPr>
          <w:p w:rsidR="00FD1141" w:rsidRPr="002F5916" w:rsidRDefault="004A3204" w:rsidP="00973B27">
            <w:pPr>
              <w:spacing w:line="300" w:lineRule="exact"/>
              <w:ind w:firstLine="0"/>
              <w:rPr>
                <w:rFonts w:eastAsia="宋体"/>
                <w:sz w:val="18"/>
                <w:szCs w:val="18"/>
              </w:rPr>
            </w:pPr>
            <w:r w:rsidRPr="004A3204">
              <w:rPr>
                <w:rFonts w:eastAsia="宋体" w:hint="eastAsia"/>
                <w:sz w:val="18"/>
                <w:szCs w:val="18"/>
              </w:rPr>
              <w:t>根据需求及时服务</w:t>
            </w:r>
          </w:p>
        </w:tc>
      </w:tr>
      <w:tr w:rsidR="00FD1141" w:rsidRPr="002F5916" w:rsidTr="00120691">
        <w:trPr>
          <w:trHeight w:val="397"/>
          <w:jc w:val="center"/>
        </w:trPr>
        <w:tc>
          <w:tcPr>
            <w:tcW w:w="742" w:type="pct"/>
            <w:vMerge/>
            <w:vAlign w:val="center"/>
          </w:tcPr>
          <w:p w:rsidR="00FD1141" w:rsidRPr="002F5916" w:rsidRDefault="00FD1141" w:rsidP="00120691">
            <w:pPr>
              <w:spacing w:line="300" w:lineRule="exact"/>
              <w:ind w:firstLine="0"/>
              <w:jc w:val="center"/>
              <w:rPr>
                <w:rFonts w:eastAsia="宋体"/>
                <w:sz w:val="18"/>
                <w:szCs w:val="18"/>
              </w:rPr>
            </w:pPr>
          </w:p>
        </w:tc>
        <w:tc>
          <w:tcPr>
            <w:tcW w:w="634" w:type="pct"/>
            <w:vAlign w:val="center"/>
          </w:tcPr>
          <w:p w:rsidR="00FD1141" w:rsidRPr="002F5916" w:rsidRDefault="00FD1141" w:rsidP="00120691">
            <w:pPr>
              <w:spacing w:line="300" w:lineRule="exact"/>
              <w:ind w:firstLine="0"/>
              <w:rPr>
                <w:rFonts w:eastAsia="宋体"/>
                <w:sz w:val="18"/>
                <w:szCs w:val="18"/>
              </w:rPr>
            </w:pPr>
            <w:r w:rsidRPr="002F5916">
              <w:rPr>
                <w:rFonts w:eastAsia="宋体" w:hAnsi="宋体" w:hint="eastAsia"/>
                <w:sz w:val="18"/>
                <w:szCs w:val="18"/>
              </w:rPr>
              <w:t>承诺时限</w:t>
            </w:r>
          </w:p>
        </w:tc>
        <w:tc>
          <w:tcPr>
            <w:tcW w:w="3624" w:type="pct"/>
            <w:vAlign w:val="center"/>
          </w:tcPr>
          <w:p w:rsidR="00FD1141" w:rsidRPr="002F5916" w:rsidRDefault="004A3204" w:rsidP="00120691">
            <w:pPr>
              <w:spacing w:line="300" w:lineRule="exact"/>
              <w:ind w:firstLine="0"/>
              <w:rPr>
                <w:rFonts w:eastAsia="宋体"/>
                <w:sz w:val="18"/>
                <w:szCs w:val="18"/>
              </w:rPr>
            </w:pPr>
            <w:r w:rsidRPr="004A3204">
              <w:rPr>
                <w:rFonts w:eastAsia="宋体" w:hint="eastAsia"/>
                <w:sz w:val="18"/>
                <w:szCs w:val="18"/>
              </w:rPr>
              <w:t>根据需求及时服务</w:t>
            </w:r>
          </w:p>
        </w:tc>
      </w:tr>
      <w:tr w:rsidR="00FC115C" w:rsidRPr="002F5916" w:rsidTr="00120691">
        <w:trPr>
          <w:trHeight w:val="397"/>
          <w:jc w:val="center"/>
        </w:trPr>
        <w:tc>
          <w:tcPr>
            <w:tcW w:w="742" w:type="pct"/>
            <w:vAlign w:val="center"/>
          </w:tcPr>
          <w:p w:rsidR="00FC115C" w:rsidRPr="002F5916" w:rsidRDefault="00FC115C" w:rsidP="00FC115C">
            <w:pPr>
              <w:spacing w:line="300" w:lineRule="exact"/>
              <w:ind w:firstLine="0"/>
              <w:jc w:val="center"/>
              <w:rPr>
                <w:rFonts w:eastAsia="宋体"/>
                <w:sz w:val="18"/>
                <w:szCs w:val="18"/>
              </w:rPr>
            </w:pPr>
            <w:r w:rsidRPr="002F5916">
              <w:rPr>
                <w:rFonts w:eastAsia="宋体" w:hAnsi="宋体" w:hint="eastAsia"/>
                <w:sz w:val="18"/>
                <w:szCs w:val="18"/>
              </w:rPr>
              <w:t>办理时间</w:t>
            </w:r>
          </w:p>
        </w:tc>
        <w:tc>
          <w:tcPr>
            <w:tcW w:w="4258" w:type="pct"/>
            <w:gridSpan w:val="2"/>
            <w:vAlign w:val="center"/>
          </w:tcPr>
          <w:p w:rsidR="00FC115C" w:rsidRPr="0033467F" w:rsidRDefault="00FC115C" w:rsidP="00FC115C">
            <w:pPr>
              <w:spacing w:line="300" w:lineRule="exact"/>
              <w:ind w:firstLine="0"/>
              <w:rPr>
                <w:rFonts w:eastAsia="宋体"/>
                <w:sz w:val="18"/>
                <w:szCs w:val="18"/>
              </w:rPr>
            </w:pPr>
            <w:r w:rsidRPr="00D23EF9">
              <w:rPr>
                <w:rFonts w:eastAsia="宋体" w:hint="eastAsia"/>
                <w:sz w:val="18"/>
                <w:szCs w:val="18"/>
              </w:rPr>
              <w:t>武进区妇幼保健计划生育服务中心</w:t>
            </w:r>
            <w:r>
              <w:rPr>
                <w:rFonts w:eastAsia="宋体" w:hint="eastAsia"/>
                <w:sz w:val="18"/>
                <w:szCs w:val="18"/>
              </w:rPr>
              <w:t>、各医疗单位工作时间</w:t>
            </w:r>
          </w:p>
        </w:tc>
      </w:tr>
      <w:tr w:rsidR="00FC115C" w:rsidRPr="002F5916" w:rsidTr="00120691">
        <w:trPr>
          <w:trHeight w:val="397"/>
          <w:jc w:val="center"/>
        </w:trPr>
        <w:tc>
          <w:tcPr>
            <w:tcW w:w="742" w:type="pct"/>
            <w:vAlign w:val="center"/>
          </w:tcPr>
          <w:p w:rsidR="00FC115C" w:rsidRPr="002F5916" w:rsidRDefault="00FC115C" w:rsidP="00FC115C">
            <w:pPr>
              <w:spacing w:line="300" w:lineRule="exact"/>
              <w:ind w:firstLine="0"/>
              <w:jc w:val="center"/>
              <w:rPr>
                <w:rFonts w:eastAsia="宋体"/>
                <w:sz w:val="18"/>
                <w:szCs w:val="18"/>
              </w:rPr>
            </w:pPr>
            <w:r w:rsidRPr="002F5916">
              <w:rPr>
                <w:rFonts w:eastAsia="宋体" w:hAnsi="宋体" w:hint="eastAsia"/>
                <w:sz w:val="18"/>
                <w:szCs w:val="18"/>
              </w:rPr>
              <w:t>承办机构</w:t>
            </w:r>
          </w:p>
        </w:tc>
        <w:tc>
          <w:tcPr>
            <w:tcW w:w="4258" w:type="pct"/>
            <w:gridSpan w:val="2"/>
            <w:vAlign w:val="center"/>
          </w:tcPr>
          <w:p w:rsidR="00FC115C" w:rsidRPr="0033467F" w:rsidRDefault="00FC115C" w:rsidP="00FC115C">
            <w:pPr>
              <w:spacing w:line="300" w:lineRule="exact"/>
              <w:ind w:firstLine="0"/>
              <w:rPr>
                <w:rFonts w:eastAsia="宋体"/>
                <w:sz w:val="18"/>
                <w:szCs w:val="18"/>
              </w:rPr>
            </w:pPr>
            <w:r w:rsidRPr="00D23EF9">
              <w:rPr>
                <w:rFonts w:eastAsia="宋体" w:hint="eastAsia"/>
                <w:sz w:val="18"/>
                <w:szCs w:val="18"/>
              </w:rPr>
              <w:t>武进区妇幼保健计划生育服务中心</w:t>
            </w:r>
            <w:r>
              <w:rPr>
                <w:rFonts w:eastAsia="宋体" w:hint="eastAsia"/>
                <w:sz w:val="18"/>
                <w:szCs w:val="18"/>
              </w:rPr>
              <w:t>、各医疗单位</w:t>
            </w:r>
          </w:p>
        </w:tc>
      </w:tr>
      <w:tr w:rsidR="00FC115C" w:rsidRPr="002F5916" w:rsidTr="00120691">
        <w:trPr>
          <w:trHeight w:val="397"/>
          <w:jc w:val="center"/>
        </w:trPr>
        <w:tc>
          <w:tcPr>
            <w:tcW w:w="742" w:type="pct"/>
            <w:vAlign w:val="center"/>
          </w:tcPr>
          <w:p w:rsidR="00FC115C" w:rsidRPr="002F5916" w:rsidRDefault="00FC115C" w:rsidP="00FC115C">
            <w:pPr>
              <w:spacing w:line="300" w:lineRule="exact"/>
              <w:ind w:firstLine="0"/>
              <w:jc w:val="center"/>
              <w:rPr>
                <w:rFonts w:eastAsia="宋体"/>
                <w:sz w:val="18"/>
                <w:szCs w:val="18"/>
              </w:rPr>
            </w:pPr>
            <w:r w:rsidRPr="002F5916">
              <w:rPr>
                <w:rFonts w:eastAsia="宋体" w:hAnsi="宋体" w:hint="eastAsia"/>
                <w:sz w:val="18"/>
                <w:szCs w:val="18"/>
              </w:rPr>
              <w:t>办理地点</w:t>
            </w:r>
          </w:p>
        </w:tc>
        <w:tc>
          <w:tcPr>
            <w:tcW w:w="4258" w:type="pct"/>
            <w:gridSpan w:val="2"/>
            <w:vAlign w:val="center"/>
          </w:tcPr>
          <w:p w:rsidR="00FC115C" w:rsidRPr="002F5916" w:rsidRDefault="00FC115C" w:rsidP="00FC115C">
            <w:pPr>
              <w:spacing w:line="300" w:lineRule="exact"/>
              <w:ind w:firstLine="0"/>
              <w:rPr>
                <w:rFonts w:eastAsia="宋体"/>
                <w:sz w:val="18"/>
                <w:szCs w:val="18"/>
              </w:rPr>
            </w:pPr>
            <w:r w:rsidRPr="00D23EF9">
              <w:rPr>
                <w:rFonts w:eastAsia="宋体" w:hint="eastAsia"/>
                <w:sz w:val="18"/>
                <w:szCs w:val="18"/>
              </w:rPr>
              <w:t>武进区妇幼保健计划生育服务中心</w:t>
            </w:r>
            <w:r w:rsidR="004A3204">
              <w:rPr>
                <w:rFonts w:eastAsia="宋体" w:hint="eastAsia"/>
                <w:sz w:val="18"/>
                <w:szCs w:val="18"/>
              </w:rPr>
              <w:t>群保科</w:t>
            </w:r>
            <w:r>
              <w:rPr>
                <w:rFonts w:eastAsia="宋体" w:hint="eastAsia"/>
                <w:sz w:val="18"/>
                <w:szCs w:val="18"/>
              </w:rPr>
              <w:t>、各医疗单位妇产科</w:t>
            </w:r>
          </w:p>
        </w:tc>
      </w:tr>
      <w:tr w:rsidR="00FC115C" w:rsidRPr="002F5916" w:rsidTr="00120691">
        <w:trPr>
          <w:trHeight w:val="397"/>
          <w:jc w:val="center"/>
        </w:trPr>
        <w:tc>
          <w:tcPr>
            <w:tcW w:w="742" w:type="pct"/>
            <w:vAlign w:val="center"/>
          </w:tcPr>
          <w:p w:rsidR="00FC115C" w:rsidRPr="002F5916" w:rsidRDefault="00FC115C" w:rsidP="00FC115C">
            <w:pPr>
              <w:spacing w:line="300" w:lineRule="exact"/>
              <w:ind w:firstLine="0"/>
              <w:jc w:val="center"/>
              <w:rPr>
                <w:rFonts w:eastAsia="宋体"/>
                <w:sz w:val="18"/>
                <w:szCs w:val="18"/>
              </w:rPr>
            </w:pPr>
            <w:r w:rsidRPr="002F5916">
              <w:rPr>
                <w:rFonts w:eastAsia="宋体" w:hAnsi="宋体" w:hint="eastAsia"/>
                <w:sz w:val="18"/>
                <w:szCs w:val="18"/>
              </w:rPr>
              <w:t>咨询方式</w:t>
            </w:r>
          </w:p>
        </w:tc>
        <w:tc>
          <w:tcPr>
            <w:tcW w:w="4258" w:type="pct"/>
            <w:gridSpan w:val="2"/>
            <w:vAlign w:val="center"/>
          </w:tcPr>
          <w:p w:rsidR="00FC115C" w:rsidRPr="002F5916" w:rsidRDefault="00525EFE" w:rsidP="00FC115C">
            <w:pPr>
              <w:spacing w:line="300" w:lineRule="exact"/>
              <w:ind w:firstLine="0"/>
              <w:rPr>
                <w:rFonts w:eastAsia="宋体"/>
                <w:sz w:val="18"/>
                <w:szCs w:val="18"/>
              </w:rPr>
            </w:pPr>
            <w:r>
              <w:rPr>
                <w:rFonts w:eastAsia="宋体"/>
                <w:sz w:val="18"/>
                <w:szCs w:val="18"/>
              </w:rPr>
              <w:t>0519-89856873/0519-89856863</w:t>
            </w:r>
          </w:p>
        </w:tc>
      </w:tr>
      <w:tr w:rsidR="00FC115C" w:rsidRPr="002F5916" w:rsidTr="00120691">
        <w:trPr>
          <w:trHeight w:val="397"/>
          <w:jc w:val="center"/>
        </w:trPr>
        <w:tc>
          <w:tcPr>
            <w:tcW w:w="742" w:type="pct"/>
            <w:vAlign w:val="center"/>
          </w:tcPr>
          <w:p w:rsidR="00FC115C" w:rsidRPr="002F5916" w:rsidRDefault="00FC115C" w:rsidP="00FC115C">
            <w:pPr>
              <w:spacing w:line="300" w:lineRule="exact"/>
              <w:ind w:firstLine="0"/>
              <w:jc w:val="center"/>
              <w:rPr>
                <w:rFonts w:eastAsia="宋体"/>
                <w:sz w:val="18"/>
                <w:szCs w:val="18"/>
              </w:rPr>
            </w:pPr>
            <w:r w:rsidRPr="002F5916">
              <w:rPr>
                <w:rFonts w:eastAsia="宋体" w:hAnsi="宋体" w:hint="eastAsia"/>
                <w:sz w:val="18"/>
                <w:szCs w:val="18"/>
              </w:rPr>
              <w:t>监督投诉方式</w:t>
            </w:r>
          </w:p>
        </w:tc>
        <w:tc>
          <w:tcPr>
            <w:tcW w:w="4258" w:type="pct"/>
            <w:gridSpan w:val="2"/>
            <w:vAlign w:val="center"/>
          </w:tcPr>
          <w:p w:rsidR="00FC115C" w:rsidRPr="002F5916" w:rsidRDefault="00FC115C" w:rsidP="00FC115C">
            <w:pPr>
              <w:spacing w:line="300" w:lineRule="exact"/>
              <w:ind w:firstLine="0"/>
              <w:rPr>
                <w:rFonts w:eastAsia="宋体"/>
                <w:sz w:val="18"/>
                <w:szCs w:val="18"/>
              </w:rPr>
            </w:pPr>
            <w:r>
              <w:rPr>
                <w:rFonts w:eastAsia="宋体"/>
                <w:sz w:val="18"/>
                <w:szCs w:val="18"/>
              </w:rPr>
              <w:t>0519-86310535</w:t>
            </w:r>
          </w:p>
        </w:tc>
      </w:tr>
      <w:tr w:rsidR="00FC115C" w:rsidRPr="002F5916" w:rsidTr="00120691">
        <w:trPr>
          <w:trHeight w:val="397"/>
          <w:jc w:val="center"/>
        </w:trPr>
        <w:tc>
          <w:tcPr>
            <w:tcW w:w="742" w:type="pct"/>
            <w:vAlign w:val="center"/>
          </w:tcPr>
          <w:p w:rsidR="00FC115C" w:rsidRPr="002F5916" w:rsidRDefault="00FC115C" w:rsidP="00FC115C">
            <w:pPr>
              <w:spacing w:line="300" w:lineRule="exact"/>
              <w:ind w:firstLine="0"/>
              <w:jc w:val="center"/>
              <w:rPr>
                <w:rFonts w:eastAsia="宋体"/>
                <w:sz w:val="18"/>
                <w:szCs w:val="18"/>
              </w:rPr>
            </w:pPr>
            <w:r w:rsidRPr="002F5916">
              <w:rPr>
                <w:rFonts w:eastAsia="宋体" w:hAnsi="宋体" w:hint="eastAsia"/>
                <w:sz w:val="18"/>
                <w:szCs w:val="18"/>
              </w:rPr>
              <w:t>在线办理网址</w:t>
            </w:r>
          </w:p>
        </w:tc>
        <w:tc>
          <w:tcPr>
            <w:tcW w:w="4258" w:type="pct"/>
            <w:gridSpan w:val="2"/>
            <w:vAlign w:val="center"/>
          </w:tcPr>
          <w:p w:rsidR="00FC115C" w:rsidRPr="002F5916" w:rsidRDefault="00FC115C" w:rsidP="00FC115C">
            <w:pPr>
              <w:spacing w:line="300" w:lineRule="exact"/>
              <w:ind w:firstLine="0"/>
              <w:rPr>
                <w:rFonts w:eastAsia="宋体"/>
                <w:sz w:val="18"/>
                <w:szCs w:val="18"/>
              </w:rPr>
            </w:pPr>
            <w:r w:rsidRPr="002F5916">
              <w:rPr>
                <w:rFonts w:eastAsia="宋体" w:hAnsi="宋体" w:hint="eastAsia"/>
                <w:sz w:val="18"/>
                <w:szCs w:val="18"/>
              </w:rPr>
              <w:t>无</w:t>
            </w:r>
          </w:p>
        </w:tc>
      </w:tr>
      <w:tr w:rsidR="00FC115C" w:rsidRPr="002F5916" w:rsidTr="00120691">
        <w:trPr>
          <w:trHeight w:val="397"/>
          <w:jc w:val="center"/>
        </w:trPr>
        <w:tc>
          <w:tcPr>
            <w:tcW w:w="742" w:type="pct"/>
            <w:vAlign w:val="center"/>
          </w:tcPr>
          <w:p w:rsidR="00FC115C" w:rsidRPr="002F5916" w:rsidRDefault="00FC115C" w:rsidP="00FC115C">
            <w:pPr>
              <w:spacing w:line="300" w:lineRule="exact"/>
              <w:ind w:firstLine="0"/>
              <w:jc w:val="center"/>
              <w:rPr>
                <w:rFonts w:eastAsia="宋体"/>
                <w:sz w:val="18"/>
                <w:szCs w:val="18"/>
              </w:rPr>
            </w:pPr>
            <w:r w:rsidRPr="002F5916">
              <w:rPr>
                <w:rFonts w:eastAsia="宋体" w:hAnsi="宋体" w:hint="eastAsia"/>
                <w:sz w:val="18"/>
                <w:szCs w:val="18"/>
              </w:rPr>
              <w:t>备注</w:t>
            </w:r>
          </w:p>
        </w:tc>
        <w:tc>
          <w:tcPr>
            <w:tcW w:w="4258" w:type="pct"/>
            <w:gridSpan w:val="2"/>
            <w:vAlign w:val="center"/>
          </w:tcPr>
          <w:p w:rsidR="00FC115C" w:rsidRPr="002F5916" w:rsidRDefault="00FC115C" w:rsidP="00FC115C">
            <w:pPr>
              <w:spacing w:line="300" w:lineRule="exact"/>
              <w:ind w:firstLine="0"/>
              <w:rPr>
                <w:rFonts w:eastAsia="宋体"/>
                <w:sz w:val="18"/>
                <w:szCs w:val="18"/>
              </w:rPr>
            </w:pPr>
            <w:r w:rsidRPr="002F5916">
              <w:rPr>
                <w:rFonts w:eastAsia="宋体" w:hAnsi="宋体" w:hint="eastAsia"/>
                <w:sz w:val="18"/>
                <w:szCs w:val="18"/>
              </w:rPr>
              <w:t>无</w:t>
            </w:r>
          </w:p>
        </w:tc>
      </w:tr>
    </w:tbl>
    <w:p w:rsidR="00FD1141" w:rsidRDefault="00FD1141" w:rsidP="00384468">
      <w:pPr>
        <w:ind w:firstLine="0"/>
      </w:pPr>
    </w:p>
    <w:sectPr w:rsidR="00FD1141" w:rsidSect="004F7184">
      <w:footerReference w:type="even" r:id="rId6"/>
      <w:footerReference w:type="default" r:id="rId7"/>
      <w:pgSz w:w="11906" w:h="16838" w:code="9"/>
      <w:pgMar w:top="1814" w:right="1531" w:bottom="1985" w:left="1531" w:header="720" w:footer="1474" w:gutter="0"/>
      <w:cols w:space="720"/>
      <w:docGrid w:type="linesAndChars" w:linePitch="590" w:charSpace="-1024"/>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65646" w:rsidRDefault="00965646" w:rsidP="00FA3551">
      <w:pPr>
        <w:spacing w:line="240" w:lineRule="auto"/>
      </w:pPr>
      <w:r>
        <w:separator/>
      </w:r>
    </w:p>
  </w:endnote>
  <w:endnote w:type="continuationSeparator" w:id="1">
    <w:p w:rsidR="00965646" w:rsidRDefault="00965646" w:rsidP="00FA3551">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仿宋_GBK">
    <w:altName w:val="Arial Unicode MS"/>
    <w:panose1 w:val="00000000000000000000"/>
    <w:charset w:val="86"/>
    <w:family w:val="script"/>
    <w:notTrueType/>
    <w:pitch w:val="fixed"/>
    <w:sig w:usb0="00000001" w:usb1="080E0000" w:usb2="00000010" w:usb3="00000000" w:csb0="00040000" w:csb1="00000000"/>
  </w:font>
  <w:font w:name="方正小标宋_GBK">
    <w:altName w:val="Arial Unicode MS"/>
    <w:panose1 w:val="00000000000000000000"/>
    <w:charset w:val="86"/>
    <w:family w:val="script"/>
    <w:notTrueType/>
    <w:pitch w:val="fixed"/>
    <w:sig w:usb0="00000001" w:usb1="080E0000" w:usb2="00000010" w:usb3="00000000" w:csb0="00040000" w:csb1="00000000"/>
  </w:font>
  <w:font w:name="楷体_GB2312">
    <w:altName w:val="楷体"/>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方正小标宋简体">
    <w:panose1 w:val="03000509000000000000"/>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1141" w:rsidRDefault="00FD1141" w:rsidP="0021019A">
    <w:pPr>
      <w:pStyle w:val="a4"/>
      <w:ind w:leftChars="100" w:left="320" w:rightChars="100" w:right="320"/>
      <w:jc w:val="both"/>
    </w:pPr>
    <w:r>
      <w:t xml:space="preserve">— </w:t>
    </w:r>
    <w:r w:rsidR="00B373B0">
      <w:fldChar w:fldCharType="begin"/>
    </w:r>
    <w:r w:rsidR="008C1572">
      <w:instrText xml:space="preserve"> PAGE </w:instrText>
    </w:r>
    <w:r w:rsidR="00B373B0">
      <w:fldChar w:fldCharType="separate"/>
    </w:r>
    <w:r>
      <w:rPr>
        <w:noProof/>
      </w:rPr>
      <w:t>30</w:t>
    </w:r>
    <w:r w:rsidR="00B373B0">
      <w:rPr>
        <w:noProof/>
      </w:rPr>
      <w:fldChar w:fldCharType="end"/>
    </w:r>
    <w:r>
      <w:t xml:space="preserve"> —</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1141" w:rsidRPr="002F5916" w:rsidRDefault="00FD1141" w:rsidP="002F5916">
    <w:pPr>
      <w:pStyle w:val="a4"/>
      <w:rPr>
        <w:rFonts w:ascii="宋体"/>
      </w:rPr>
    </w:pPr>
    <w:r w:rsidRPr="002F5916">
      <w:rPr>
        <w:rFonts w:ascii="宋体" w:hAnsi="宋体"/>
      </w:rPr>
      <w:t xml:space="preserve">— </w:t>
    </w:r>
    <w:r w:rsidR="00B373B0" w:rsidRPr="00B373B0">
      <w:fldChar w:fldCharType="begin"/>
    </w:r>
    <w:r w:rsidR="008C1572">
      <w:instrText xml:space="preserve"> PAGE   \* MERGEFORMAT </w:instrText>
    </w:r>
    <w:r w:rsidR="00B373B0" w:rsidRPr="00B373B0">
      <w:fldChar w:fldCharType="separate"/>
    </w:r>
    <w:r w:rsidR="00F904ED" w:rsidRPr="00F904ED">
      <w:rPr>
        <w:noProof/>
        <w:lang w:val="zh-CN"/>
      </w:rPr>
      <w:t>2</w:t>
    </w:r>
    <w:r w:rsidR="00B373B0">
      <w:rPr>
        <w:noProof/>
        <w:lang w:val="zh-CN"/>
      </w:rPr>
      <w:fldChar w:fldCharType="end"/>
    </w:r>
    <w:r w:rsidRPr="002F5916">
      <w:rPr>
        <w:rFonts w:ascii="宋体" w:hAnsi="宋体"/>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65646" w:rsidRDefault="00965646" w:rsidP="00FA3551">
      <w:pPr>
        <w:spacing w:line="240" w:lineRule="auto"/>
      </w:pPr>
      <w:r>
        <w:separator/>
      </w:r>
    </w:p>
  </w:footnote>
  <w:footnote w:type="continuationSeparator" w:id="1">
    <w:p w:rsidR="00965646" w:rsidRDefault="00965646" w:rsidP="00FA3551">
      <w:pPr>
        <w:spacing w:line="240" w:lineRule="auto"/>
      </w:pPr>
      <w:r>
        <w:continuationSeparator/>
      </w:r>
    </w:p>
  </w:footnote>
</w:footnotes>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
    <w15:presenceInfo w15:providerId="None" w15:userId="User"/>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trackRevisions/>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A3551"/>
    <w:rsid w:val="00044F94"/>
    <w:rsid w:val="000555F8"/>
    <w:rsid w:val="000940EA"/>
    <w:rsid w:val="000E7A92"/>
    <w:rsid w:val="00101367"/>
    <w:rsid w:val="00120691"/>
    <w:rsid w:val="001860A6"/>
    <w:rsid w:val="0019026E"/>
    <w:rsid w:val="00196FCB"/>
    <w:rsid w:val="001B1ABD"/>
    <w:rsid w:val="001E6350"/>
    <w:rsid w:val="0021019A"/>
    <w:rsid w:val="00237957"/>
    <w:rsid w:val="00297697"/>
    <w:rsid w:val="002A7D7C"/>
    <w:rsid w:val="002B436D"/>
    <w:rsid w:val="002E35E6"/>
    <w:rsid w:val="002F5916"/>
    <w:rsid w:val="003019F9"/>
    <w:rsid w:val="0033467F"/>
    <w:rsid w:val="0035036F"/>
    <w:rsid w:val="00350AEC"/>
    <w:rsid w:val="00384468"/>
    <w:rsid w:val="003A7701"/>
    <w:rsid w:val="003C7B2A"/>
    <w:rsid w:val="003F73EF"/>
    <w:rsid w:val="004161D9"/>
    <w:rsid w:val="00454A35"/>
    <w:rsid w:val="004A081B"/>
    <w:rsid w:val="004A3204"/>
    <w:rsid w:val="004C6FE8"/>
    <w:rsid w:val="004E604F"/>
    <w:rsid w:val="004F7184"/>
    <w:rsid w:val="00524C75"/>
    <w:rsid w:val="00525EFE"/>
    <w:rsid w:val="005277AD"/>
    <w:rsid w:val="0055600A"/>
    <w:rsid w:val="00586F84"/>
    <w:rsid w:val="005B01ED"/>
    <w:rsid w:val="00640EB0"/>
    <w:rsid w:val="0065272C"/>
    <w:rsid w:val="006A2CE9"/>
    <w:rsid w:val="006A493C"/>
    <w:rsid w:val="006D2F5D"/>
    <w:rsid w:val="006D3E07"/>
    <w:rsid w:val="006D5EA9"/>
    <w:rsid w:val="006E148D"/>
    <w:rsid w:val="00730AAB"/>
    <w:rsid w:val="007465E2"/>
    <w:rsid w:val="007E1440"/>
    <w:rsid w:val="007E5B6C"/>
    <w:rsid w:val="00807367"/>
    <w:rsid w:val="00877794"/>
    <w:rsid w:val="008C1572"/>
    <w:rsid w:val="00904FFD"/>
    <w:rsid w:val="00943844"/>
    <w:rsid w:val="00965646"/>
    <w:rsid w:val="00966B37"/>
    <w:rsid w:val="00973B27"/>
    <w:rsid w:val="009D6FE3"/>
    <w:rsid w:val="009F5C11"/>
    <w:rsid w:val="00A42103"/>
    <w:rsid w:val="00A57A80"/>
    <w:rsid w:val="00A74477"/>
    <w:rsid w:val="00AA1489"/>
    <w:rsid w:val="00B373B0"/>
    <w:rsid w:val="00C34118"/>
    <w:rsid w:val="00C35A40"/>
    <w:rsid w:val="00CC72CB"/>
    <w:rsid w:val="00D22E87"/>
    <w:rsid w:val="00D23EF9"/>
    <w:rsid w:val="00D35F00"/>
    <w:rsid w:val="00D54EC0"/>
    <w:rsid w:val="00D64E9F"/>
    <w:rsid w:val="00DB1A4A"/>
    <w:rsid w:val="00DC5F4B"/>
    <w:rsid w:val="00DD2C45"/>
    <w:rsid w:val="00E04497"/>
    <w:rsid w:val="00E650BA"/>
    <w:rsid w:val="00E82BF7"/>
    <w:rsid w:val="00EB4CB8"/>
    <w:rsid w:val="00EE030B"/>
    <w:rsid w:val="00EE0645"/>
    <w:rsid w:val="00F547D2"/>
    <w:rsid w:val="00F5564B"/>
    <w:rsid w:val="00F904ED"/>
    <w:rsid w:val="00FA3551"/>
    <w:rsid w:val="00FA5DCB"/>
    <w:rsid w:val="00FC115C"/>
    <w:rsid w:val="00FD1141"/>
    <w:rsid w:val="00FE2F9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3551"/>
    <w:pPr>
      <w:widowControl w:val="0"/>
      <w:autoSpaceDE w:val="0"/>
      <w:autoSpaceDN w:val="0"/>
      <w:snapToGrid w:val="0"/>
      <w:spacing w:line="590" w:lineRule="atLeast"/>
      <w:ind w:firstLine="624"/>
      <w:jc w:val="both"/>
    </w:pPr>
    <w:rPr>
      <w:rFonts w:ascii="Times New Roman" w:eastAsia="方正仿宋_GBK" w:hAnsi="Times New Roman"/>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FA3551"/>
    <w:pPr>
      <w:pBdr>
        <w:bottom w:val="single" w:sz="6" w:space="1" w:color="auto"/>
      </w:pBdr>
      <w:tabs>
        <w:tab w:val="center" w:pos="4153"/>
        <w:tab w:val="right" w:pos="8306"/>
      </w:tabs>
      <w:autoSpaceDE/>
      <w:autoSpaceDN/>
      <w:spacing w:line="240" w:lineRule="auto"/>
      <w:ind w:firstLine="0"/>
      <w:jc w:val="center"/>
    </w:pPr>
    <w:rPr>
      <w:rFonts w:ascii="Calibri" w:eastAsia="宋体" w:hAnsi="Calibri"/>
      <w:kern w:val="2"/>
      <w:sz w:val="18"/>
      <w:szCs w:val="18"/>
    </w:rPr>
  </w:style>
  <w:style w:type="character" w:customStyle="1" w:styleId="Char">
    <w:name w:val="页眉 Char"/>
    <w:link w:val="a3"/>
    <w:uiPriority w:val="99"/>
    <w:semiHidden/>
    <w:locked/>
    <w:rsid w:val="00FA3551"/>
    <w:rPr>
      <w:rFonts w:cs="Times New Roman"/>
      <w:sz w:val="18"/>
      <w:szCs w:val="18"/>
    </w:rPr>
  </w:style>
  <w:style w:type="paragraph" w:styleId="a4">
    <w:name w:val="footer"/>
    <w:basedOn w:val="a"/>
    <w:link w:val="Char0"/>
    <w:uiPriority w:val="99"/>
    <w:rsid w:val="00FA3551"/>
    <w:pPr>
      <w:tabs>
        <w:tab w:val="center" w:pos="4153"/>
        <w:tab w:val="right" w:pos="8306"/>
      </w:tabs>
      <w:autoSpaceDE/>
      <w:autoSpaceDN/>
      <w:spacing w:line="240" w:lineRule="auto"/>
      <w:ind w:firstLine="0"/>
      <w:jc w:val="left"/>
    </w:pPr>
    <w:rPr>
      <w:rFonts w:ascii="Calibri" w:eastAsia="宋体" w:hAnsi="Calibri"/>
      <w:kern w:val="2"/>
      <w:sz w:val="18"/>
      <w:szCs w:val="18"/>
    </w:rPr>
  </w:style>
  <w:style w:type="character" w:customStyle="1" w:styleId="Char0">
    <w:name w:val="页脚 Char"/>
    <w:link w:val="a4"/>
    <w:uiPriority w:val="99"/>
    <w:locked/>
    <w:rsid w:val="00FA3551"/>
    <w:rPr>
      <w:rFonts w:cs="Times New Roman"/>
      <w:sz w:val="18"/>
      <w:szCs w:val="18"/>
    </w:rPr>
  </w:style>
  <w:style w:type="paragraph" w:customStyle="1" w:styleId="1">
    <w:name w:val="标题1"/>
    <w:basedOn w:val="a"/>
    <w:next w:val="a"/>
    <w:uiPriority w:val="99"/>
    <w:rsid w:val="00FA3551"/>
    <w:pPr>
      <w:tabs>
        <w:tab w:val="left" w:pos="9193"/>
        <w:tab w:val="left" w:pos="9827"/>
      </w:tabs>
      <w:spacing w:beforeLines="50" w:afterLines="50" w:line="640" w:lineRule="exact"/>
      <w:ind w:firstLine="0"/>
      <w:jc w:val="center"/>
    </w:pPr>
    <w:rPr>
      <w:rFonts w:eastAsia="方正小标宋_GBK"/>
      <w:sz w:val="44"/>
    </w:rPr>
  </w:style>
  <w:style w:type="paragraph" w:customStyle="1" w:styleId="2">
    <w:name w:val="标题2"/>
    <w:basedOn w:val="a"/>
    <w:next w:val="a"/>
    <w:autoRedefine/>
    <w:uiPriority w:val="99"/>
    <w:rsid w:val="00FA3551"/>
    <w:pPr>
      <w:spacing w:before="120" w:after="120" w:line="560" w:lineRule="exact"/>
      <w:ind w:firstLine="0"/>
      <w:jc w:val="center"/>
    </w:pPr>
    <w:rPr>
      <w:rFonts w:ascii="楷体_GB2312" w:eastAsia="楷体_GB2312"/>
    </w:rPr>
  </w:style>
  <w:style w:type="paragraph" w:customStyle="1" w:styleId="3">
    <w:name w:val="标题3"/>
    <w:basedOn w:val="a"/>
    <w:next w:val="a"/>
    <w:autoRedefine/>
    <w:uiPriority w:val="99"/>
    <w:rsid w:val="00FA3551"/>
    <w:pPr>
      <w:adjustRightInd w:val="0"/>
      <w:spacing w:line="560" w:lineRule="exact"/>
      <w:ind w:firstLine="0"/>
    </w:pPr>
    <w:rPr>
      <w:rFonts w:eastAsia="黑体"/>
      <w:szCs w:val="32"/>
    </w:rPr>
  </w:style>
  <w:style w:type="paragraph" w:styleId="a5">
    <w:name w:val="Normal (Web)"/>
    <w:basedOn w:val="a"/>
    <w:uiPriority w:val="99"/>
    <w:rsid w:val="00FA3551"/>
    <w:pPr>
      <w:widowControl/>
      <w:autoSpaceDE/>
      <w:autoSpaceDN/>
      <w:snapToGrid/>
      <w:spacing w:before="100" w:beforeAutospacing="1" w:after="100" w:afterAutospacing="1" w:line="240" w:lineRule="auto"/>
      <w:ind w:firstLine="0"/>
      <w:jc w:val="left"/>
    </w:pPr>
    <w:rPr>
      <w:rFonts w:ascii="宋体" w:eastAsia="宋体" w:hAnsi="宋体" w:cs="宋体"/>
      <w:sz w:val="24"/>
      <w:szCs w:val="24"/>
    </w:rPr>
  </w:style>
  <w:style w:type="paragraph" w:styleId="HTML">
    <w:name w:val="HTML Preformatted"/>
    <w:basedOn w:val="a"/>
    <w:link w:val="HTMLChar"/>
    <w:uiPriority w:val="99"/>
    <w:rsid w:val="00FA355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autoSpaceDE/>
      <w:autoSpaceDN/>
      <w:snapToGrid/>
      <w:spacing w:after="120" w:line="375" w:lineRule="atLeast"/>
      <w:ind w:firstLine="0"/>
      <w:jc w:val="left"/>
    </w:pPr>
    <w:rPr>
      <w:rFonts w:ascii="微软雅黑" w:eastAsia="微软雅黑" w:hAnsi="微软雅黑" w:cs="Consolas"/>
      <w:color w:val="333333"/>
      <w:sz w:val="24"/>
      <w:szCs w:val="24"/>
    </w:rPr>
  </w:style>
  <w:style w:type="character" w:customStyle="1" w:styleId="HTMLChar">
    <w:name w:val="HTML 预设格式 Char"/>
    <w:link w:val="HTML"/>
    <w:uiPriority w:val="99"/>
    <w:locked/>
    <w:rsid w:val="00FA3551"/>
    <w:rPr>
      <w:rFonts w:ascii="微软雅黑" w:eastAsia="微软雅黑" w:hAnsi="微软雅黑" w:cs="Consolas"/>
      <w:color w:val="333333"/>
      <w:kern w:val="0"/>
      <w:sz w:val="24"/>
      <w:szCs w:val="24"/>
    </w:rPr>
  </w:style>
  <w:style w:type="table" w:styleId="a6">
    <w:name w:val="Table Grid"/>
    <w:basedOn w:val="a1"/>
    <w:locked/>
    <w:rsid w:val="00FA5D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Strong"/>
    <w:uiPriority w:val="22"/>
    <w:qFormat/>
    <w:locked/>
    <w:rsid w:val="00FC115C"/>
    <w:rPr>
      <w:b/>
      <w:bCs/>
    </w:rPr>
  </w:style>
  <w:style w:type="paragraph" w:styleId="a8">
    <w:name w:val="Balloon Text"/>
    <w:basedOn w:val="a"/>
    <w:link w:val="Char1"/>
    <w:uiPriority w:val="99"/>
    <w:semiHidden/>
    <w:unhideWhenUsed/>
    <w:rsid w:val="00F904ED"/>
    <w:pPr>
      <w:spacing w:line="240" w:lineRule="auto"/>
    </w:pPr>
    <w:rPr>
      <w:sz w:val="18"/>
      <w:szCs w:val="18"/>
    </w:rPr>
  </w:style>
  <w:style w:type="character" w:customStyle="1" w:styleId="Char1">
    <w:name w:val="批注框文本 Char"/>
    <w:basedOn w:val="a0"/>
    <w:link w:val="a8"/>
    <w:uiPriority w:val="99"/>
    <w:semiHidden/>
    <w:rsid w:val="00F904ED"/>
    <w:rPr>
      <w:rFonts w:ascii="Times New Roman" w:eastAsia="方正仿宋_GBK" w:hAnsi="Times New Roman"/>
      <w:sz w:val="18"/>
      <w:szCs w:val="18"/>
    </w:rPr>
  </w:style>
</w:styles>
</file>

<file path=word/webSettings.xml><?xml version="1.0" encoding="utf-8"?>
<w:webSettings xmlns:r="http://schemas.openxmlformats.org/officeDocument/2006/relationships" xmlns:w="http://schemas.openxmlformats.org/wordprocessingml/2006/main">
  <w:divs>
    <w:div w:id="211187971">
      <w:bodyDiv w:val="1"/>
      <w:marLeft w:val="0"/>
      <w:marRight w:val="0"/>
      <w:marTop w:val="0"/>
      <w:marBottom w:val="0"/>
      <w:divBdr>
        <w:top w:val="none" w:sz="0" w:space="0" w:color="auto"/>
        <w:left w:val="none" w:sz="0" w:space="0" w:color="auto"/>
        <w:bottom w:val="none" w:sz="0" w:space="0" w:color="auto"/>
        <w:right w:val="none" w:sz="0" w:space="0" w:color="auto"/>
      </w:divBdr>
      <w:divsChild>
        <w:div w:id="2044863943">
          <w:marLeft w:val="0"/>
          <w:marRight w:val="0"/>
          <w:marTop w:val="0"/>
          <w:marBottom w:val="0"/>
          <w:divBdr>
            <w:top w:val="none" w:sz="0" w:space="0" w:color="auto"/>
            <w:left w:val="none" w:sz="0" w:space="0" w:color="auto"/>
            <w:bottom w:val="none" w:sz="0" w:space="0" w:color="auto"/>
            <w:right w:val="none" w:sz="0" w:space="0" w:color="auto"/>
          </w:divBdr>
        </w:div>
        <w:div w:id="1295284791">
          <w:marLeft w:val="0"/>
          <w:marRight w:val="0"/>
          <w:marTop w:val="0"/>
          <w:marBottom w:val="0"/>
          <w:divBdr>
            <w:top w:val="none" w:sz="0" w:space="0" w:color="auto"/>
            <w:left w:val="none" w:sz="0" w:space="0" w:color="auto"/>
            <w:bottom w:val="none" w:sz="0" w:space="0" w:color="auto"/>
            <w:right w:val="none" w:sz="0" w:space="0" w:color="auto"/>
          </w:divBdr>
        </w:div>
        <w:div w:id="756176490">
          <w:marLeft w:val="0"/>
          <w:marRight w:val="0"/>
          <w:marTop w:val="0"/>
          <w:marBottom w:val="0"/>
          <w:divBdr>
            <w:top w:val="none" w:sz="0" w:space="0" w:color="auto"/>
            <w:left w:val="none" w:sz="0" w:space="0" w:color="auto"/>
            <w:bottom w:val="none" w:sz="0" w:space="0" w:color="auto"/>
            <w:right w:val="none" w:sz="0" w:space="0" w:color="auto"/>
          </w:divBdr>
        </w:div>
        <w:div w:id="1154878056">
          <w:marLeft w:val="0"/>
          <w:marRight w:val="0"/>
          <w:marTop w:val="0"/>
          <w:marBottom w:val="0"/>
          <w:divBdr>
            <w:top w:val="none" w:sz="0" w:space="0" w:color="auto"/>
            <w:left w:val="none" w:sz="0" w:space="0" w:color="auto"/>
            <w:bottom w:val="none" w:sz="0" w:space="0" w:color="auto"/>
            <w:right w:val="none" w:sz="0" w:space="0" w:color="auto"/>
          </w:divBdr>
        </w:div>
        <w:div w:id="988629626">
          <w:marLeft w:val="0"/>
          <w:marRight w:val="0"/>
          <w:marTop w:val="0"/>
          <w:marBottom w:val="0"/>
          <w:divBdr>
            <w:top w:val="none" w:sz="0" w:space="0" w:color="auto"/>
            <w:left w:val="none" w:sz="0" w:space="0" w:color="auto"/>
            <w:bottom w:val="none" w:sz="0" w:space="0" w:color="auto"/>
            <w:right w:val="none" w:sz="0" w:space="0" w:color="auto"/>
          </w:divBdr>
        </w:div>
        <w:div w:id="1285884711">
          <w:marLeft w:val="0"/>
          <w:marRight w:val="0"/>
          <w:marTop w:val="0"/>
          <w:marBottom w:val="0"/>
          <w:divBdr>
            <w:top w:val="none" w:sz="0" w:space="0" w:color="auto"/>
            <w:left w:val="none" w:sz="0" w:space="0" w:color="auto"/>
            <w:bottom w:val="none" w:sz="0" w:space="0" w:color="auto"/>
            <w:right w:val="none" w:sz="0" w:space="0" w:color="auto"/>
          </w:divBdr>
        </w:div>
        <w:div w:id="1921133267">
          <w:marLeft w:val="0"/>
          <w:marRight w:val="0"/>
          <w:marTop w:val="0"/>
          <w:marBottom w:val="0"/>
          <w:divBdr>
            <w:top w:val="none" w:sz="0" w:space="0" w:color="auto"/>
            <w:left w:val="none" w:sz="0" w:space="0" w:color="auto"/>
            <w:bottom w:val="none" w:sz="0" w:space="0" w:color="auto"/>
            <w:right w:val="none" w:sz="0" w:space="0" w:color="auto"/>
          </w:divBdr>
        </w:div>
      </w:divsChild>
    </w:div>
    <w:div w:id="1354527742">
      <w:bodyDiv w:val="1"/>
      <w:marLeft w:val="0"/>
      <w:marRight w:val="0"/>
      <w:marTop w:val="0"/>
      <w:marBottom w:val="0"/>
      <w:divBdr>
        <w:top w:val="none" w:sz="0" w:space="0" w:color="auto"/>
        <w:left w:val="none" w:sz="0" w:space="0" w:color="auto"/>
        <w:bottom w:val="none" w:sz="0" w:space="0" w:color="auto"/>
        <w:right w:val="none" w:sz="0" w:space="0" w:color="auto"/>
      </w:divBdr>
      <w:divsChild>
        <w:div w:id="1651207663">
          <w:marLeft w:val="0"/>
          <w:marRight w:val="0"/>
          <w:marTop w:val="0"/>
          <w:marBottom w:val="0"/>
          <w:divBdr>
            <w:top w:val="none" w:sz="0" w:space="0" w:color="auto"/>
            <w:left w:val="none" w:sz="0" w:space="0" w:color="auto"/>
            <w:bottom w:val="none" w:sz="0" w:space="0" w:color="auto"/>
            <w:right w:val="none" w:sz="0" w:space="0" w:color="auto"/>
          </w:divBdr>
        </w:div>
        <w:div w:id="104732452">
          <w:marLeft w:val="0"/>
          <w:marRight w:val="0"/>
          <w:marTop w:val="0"/>
          <w:marBottom w:val="0"/>
          <w:divBdr>
            <w:top w:val="none" w:sz="0" w:space="0" w:color="auto"/>
            <w:left w:val="none" w:sz="0" w:space="0" w:color="auto"/>
            <w:bottom w:val="none" w:sz="0" w:space="0" w:color="auto"/>
            <w:right w:val="none" w:sz="0" w:space="0" w:color="auto"/>
          </w:divBdr>
        </w:div>
      </w:divsChild>
    </w:div>
    <w:div w:id="1438675405">
      <w:bodyDiv w:val="1"/>
      <w:marLeft w:val="0"/>
      <w:marRight w:val="0"/>
      <w:marTop w:val="0"/>
      <w:marBottom w:val="0"/>
      <w:divBdr>
        <w:top w:val="none" w:sz="0" w:space="0" w:color="auto"/>
        <w:left w:val="none" w:sz="0" w:space="0" w:color="auto"/>
        <w:bottom w:val="none" w:sz="0" w:space="0" w:color="auto"/>
        <w:right w:val="none" w:sz="0" w:space="0" w:color="auto"/>
      </w:divBdr>
      <w:divsChild>
        <w:div w:id="829058090">
          <w:marLeft w:val="0"/>
          <w:marRight w:val="0"/>
          <w:marTop w:val="0"/>
          <w:marBottom w:val="0"/>
          <w:divBdr>
            <w:top w:val="none" w:sz="0" w:space="0" w:color="auto"/>
            <w:left w:val="none" w:sz="0" w:space="0" w:color="auto"/>
            <w:bottom w:val="none" w:sz="0" w:space="0" w:color="auto"/>
            <w:right w:val="none" w:sz="0" w:space="0" w:color="auto"/>
          </w:divBdr>
        </w:div>
        <w:div w:id="640187831">
          <w:marLeft w:val="0"/>
          <w:marRight w:val="0"/>
          <w:marTop w:val="0"/>
          <w:marBottom w:val="0"/>
          <w:divBdr>
            <w:top w:val="none" w:sz="0" w:space="0" w:color="auto"/>
            <w:left w:val="none" w:sz="0" w:space="0" w:color="auto"/>
            <w:bottom w:val="none" w:sz="0" w:space="0" w:color="auto"/>
            <w:right w:val="none" w:sz="0" w:space="0" w:color="auto"/>
          </w:divBdr>
        </w:div>
        <w:div w:id="69934350">
          <w:marLeft w:val="0"/>
          <w:marRight w:val="0"/>
          <w:marTop w:val="0"/>
          <w:marBottom w:val="0"/>
          <w:divBdr>
            <w:top w:val="none" w:sz="0" w:space="0" w:color="auto"/>
            <w:left w:val="none" w:sz="0" w:space="0" w:color="auto"/>
            <w:bottom w:val="none" w:sz="0" w:space="0" w:color="auto"/>
            <w:right w:val="none" w:sz="0" w:space="0" w:color="auto"/>
          </w:divBdr>
        </w:div>
        <w:div w:id="950431607">
          <w:marLeft w:val="0"/>
          <w:marRight w:val="0"/>
          <w:marTop w:val="0"/>
          <w:marBottom w:val="0"/>
          <w:divBdr>
            <w:top w:val="none" w:sz="0" w:space="0" w:color="auto"/>
            <w:left w:val="none" w:sz="0" w:space="0" w:color="auto"/>
            <w:bottom w:val="none" w:sz="0" w:space="0" w:color="auto"/>
            <w:right w:val="none" w:sz="0" w:space="0" w:color="auto"/>
          </w:divBdr>
        </w:div>
      </w:divsChild>
    </w:div>
    <w:div w:id="1992172191">
      <w:bodyDiv w:val="1"/>
      <w:marLeft w:val="0"/>
      <w:marRight w:val="0"/>
      <w:marTop w:val="0"/>
      <w:marBottom w:val="0"/>
      <w:divBdr>
        <w:top w:val="none" w:sz="0" w:space="0" w:color="auto"/>
        <w:left w:val="none" w:sz="0" w:space="0" w:color="auto"/>
        <w:bottom w:val="none" w:sz="0" w:space="0" w:color="auto"/>
        <w:right w:val="none" w:sz="0" w:space="0" w:color="auto"/>
      </w:divBdr>
      <w:divsChild>
        <w:div w:id="652027132">
          <w:marLeft w:val="0"/>
          <w:marRight w:val="0"/>
          <w:marTop w:val="0"/>
          <w:marBottom w:val="0"/>
          <w:divBdr>
            <w:top w:val="none" w:sz="0" w:space="0" w:color="auto"/>
            <w:left w:val="none" w:sz="0" w:space="0" w:color="auto"/>
            <w:bottom w:val="none" w:sz="0" w:space="0" w:color="auto"/>
            <w:right w:val="none" w:sz="0" w:space="0" w:color="auto"/>
          </w:divBdr>
          <w:divsChild>
            <w:div w:id="1822652799">
              <w:marLeft w:val="0"/>
              <w:marRight w:val="0"/>
              <w:marTop w:val="0"/>
              <w:marBottom w:val="0"/>
              <w:divBdr>
                <w:top w:val="none" w:sz="0" w:space="0" w:color="auto"/>
                <w:left w:val="none" w:sz="0" w:space="0" w:color="auto"/>
                <w:bottom w:val="none" w:sz="0" w:space="0" w:color="auto"/>
                <w:right w:val="none" w:sz="0" w:space="0" w:color="auto"/>
              </w:divBdr>
            </w:div>
            <w:div w:id="870806497">
              <w:marLeft w:val="0"/>
              <w:marRight w:val="0"/>
              <w:marTop w:val="0"/>
              <w:marBottom w:val="0"/>
              <w:divBdr>
                <w:top w:val="none" w:sz="0" w:space="0" w:color="auto"/>
                <w:left w:val="none" w:sz="0" w:space="0" w:color="auto"/>
                <w:bottom w:val="none" w:sz="0" w:space="0" w:color="auto"/>
                <w:right w:val="none" w:sz="0" w:space="0" w:color="auto"/>
              </w:divBdr>
            </w:div>
          </w:divsChild>
        </w:div>
        <w:div w:id="468405826">
          <w:marLeft w:val="0"/>
          <w:marRight w:val="0"/>
          <w:marTop w:val="0"/>
          <w:marBottom w:val="0"/>
          <w:divBdr>
            <w:top w:val="none" w:sz="0" w:space="0" w:color="auto"/>
            <w:left w:val="none" w:sz="0" w:space="0" w:color="auto"/>
            <w:bottom w:val="none" w:sz="0" w:space="0" w:color="auto"/>
            <w:right w:val="none" w:sz="0" w:space="0" w:color="auto"/>
          </w:divBdr>
          <w:divsChild>
            <w:div w:id="1599676783">
              <w:marLeft w:val="0"/>
              <w:marRight w:val="0"/>
              <w:marTop w:val="0"/>
              <w:marBottom w:val="0"/>
              <w:divBdr>
                <w:top w:val="none" w:sz="0" w:space="0" w:color="auto"/>
                <w:left w:val="none" w:sz="0" w:space="0" w:color="auto"/>
                <w:bottom w:val="none" w:sz="0" w:space="0" w:color="auto"/>
                <w:right w:val="none" w:sz="0" w:space="0" w:color="auto"/>
              </w:divBdr>
            </w:div>
            <w:div w:id="925261574">
              <w:marLeft w:val="0"/>
              <w:marRight w:val="0"/>
              <w:marTop w:val="0"/>
              <w:marBottom w:val="0"/>
              <w:divBdr>
                <w:top w:val="none" w:sz="0" w:space="0" w:color="auto"/>
                <w:left w:val="none" w:sz="0" w:space="0" w:color="auto"/>
                <w:bottom w:val="none" w:sz="0" w:space="0" w:color="auto"/>
                <w:right w:val="none" w:sz="0" w:space="0" w:color="auto"/>
              </w:divBdr>
            </w:div>
          </w:divsChild>
        </w:div>
        <w:div w:id="1249968936">
          <w:marLeft w:val="0"/>
          <w:marRight w:val="0"/>
          <w:marTop w:val="0"/>
          <w:marBottom w:val="0"/>
          <w:divBdr>
            <w:top w:val="none" w:sz="0" w:space="0" w:color="auto"/>
            <w:left w:val="none" w:sz="0" w:space="0" w:color="auto"/>
            <w:bottom w:val="none" w:sz="0" w:space="0" w:color="auto"/>
            <w:right w:val="none" w:sz="0" w:space="0" w:color="auto"/>
          </w:divBdr>
          <w:divsChild>
            <w:div w:id="1609894563">
              <w:marLeft w:val="0"/>
              <w:marRight w:val="0"/>
              <w:marTop w:val="0"/>
              <w:marBottom w:val="0"/>
              <w:divBdr>
                <w:top w:val="none" w:sz="0" w:space="0" w:color="auto"/>
                <w:left w:val="none" w:sz="0" w:space="0" w:color="auto"/>
                <w:bottom w:val="none" w:sz="0" w:space="0" w:color="auto"/>
                <w:right w:val="none" w:sz="0" w:space="0" w:color="auto"/>
              </w:divBdr>
            </w:div>
            <w:div w:id="543251081">
              <w:marLeft w:val="0"/>
              <w:marRight w:val="0"/>
              <w:marTop w:val="0"/>
              <w:marBottom w:val="0"/>
              <w:divBdr>
                <w:top w:val="none" w:sz="0" w:space="0" w:color="auto"/>
                <w:left w:val="none" w:sz="0" w:space="0" w:color="auto"/>
                <w:bottom w:val="none" w:sz="0" w:space="0" w:color="auto"/>
                <w:right w:val="none" w:sz="0" w:space="0" w:color="auto"/>
              </w:divBdr>
            </w:div>
          </w:divsChild>
        </w:div>
        <w:div w:id="1390768342">
          <w:marLeft w:val="0"/>
          <w:marRight w:val="0"/>
          <w:marTop w:val="0"/>
          <w:marBottom w:val="0"/>
          <w:divBdr>
            <w:top w:val="none" w:sz="0" w:space="0" w:color="auto"/>
            <w:left w:val="none" w:sz="0" w:space="0" w:color="auto"/>
            <w:bottom w:val="none" w:sz="0" w:space="0" w:color="auto"/>
            <w:right w:val="none" w:sz="0" w:space="0" w:color="auto"/>
          </w:divBdr>
          <w:divsChild>
            <w:div w:id="252668231">
              <w:marLeft w:val="0"/>
              <w:marRight w:val="0"/>
              <w:marTop w:val="0"/>
              <w:marBottom w:val="0"/>
              <w:divBdr>
                <w:top w:val="none" w:sz="0" w:space="0" w:color="auto"/>
                <w:left w:val="none" w:sz="0" w:space="0" w:color="auto"/>
                <w:bottom w:val="none" w:sz="0" w:space="0" w:color="auto"/>
                <w:right w:val="none" w:sz="0" w:space="0" w:color="auto"/>
              </w:divBdr>
            </w:div>
            <w:div w:id="1662155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10" Type="http://schemas.microsoft.com/office/2011/relationships/people" Target="people.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446</TotalTime>
  <Pages>2</Pages>
  <Words>215</Words>
  <Characters>1230</Characters>
  <Application>Microsoft Office Word</Application>
  <DocSecurity>0</DocSecurity>
  <Lines>10</Lines>
  <Paragraphs>2</Paragraphs>
  <ScaleCrop>false</ScaleCrop>
  <Company/>
  <LinksUpToDate>false</LinksUpToDate>
  <CharactersWithSpaces>1443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张志毅</dc:creator>
  <cp:keywords/>
  <dc:description/>
  <cp:lastModifiedBy>Windows 用户</cp:lastModifiedBy>
  <cp:revision>50</cp:revision>
  <dcterms:created xsi:type="dcterms:W3CDTF">2020-10-19T01:36:00Z</dcterms:created>
  <dcterms:modified xsi:type="dcterms:W3CDTF">2020-12-10T06:28:00Z</dcterms:modified>
</cp:coreProperties>
</file>