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41" w:rsidRPr="002F5916" w:rsidRDefault="00FD1141" w:rsidP="00384468">
      <w:pPr>
        <w:pStyle w:val="1"/>
        <w:spacing w:beforeLines="0" w:afterLines="0"/>
        <w:rPr>
          <w:rFonts w:ascii="方正小标宋简体" w:eastAsia="方正小标宋简体"/>
        </w:rPr>
      </w:pPr>
      <w:r w:rsidRPr="002F5916">
        <w:rPr>
          <w:rFonts w:ascii="方正小标宋简体" w:eastAsia="方正小标宋简体" w:hint="eastAsia"/>
        </w:rPr>
        <w:t>公共服务事项办事指南模版</w:t>
      </w:r>
    </w:p>
    <w:p w:rsidR="00FD1141" w:rsidRPr="00237957" w:rsidRDefault="00FD1141" w:rsidP="00FA3551">
      <w:pPr>
        <w:pStyle w:val="2"/>
        <w:spacing w:line="500" w:lineRule="exact"/>
      </w:pPr>
      <w:r w:rsidRPr="00237957">
        <w:rPr>
          <w:rFonts w:hint="eastAsia"/>
        </w:rPr>
        <w:t>（主动服务）</w:t>
      </w:r>
    </w:p>
    <w:tbl>
      <w:tblPr>
        <w:tblW w:w="497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337"/>
        <w:gridCol w:w="1142"/>
        <w:gridCol w:w="6528"/>
      </w:tblGrid>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服务名称</w:t>
            </w:r>
          </w:p>
        </w:tc>
        <w:tc>
          <w:tcPr>
            <w:tcW w:w="4258" w:type="pct"/>
            <w:gridSpan w:val="2"/>
            <w:vAlign w:val="center"/>
          </w:tcPr>
          <w:p w:rsidR="00FD1141" w:rsidRPr="00D22E87" w:rsidRDefault="00E82BF7" w:rsidP="00120691">
            <w:pPr>
              <w:spacing w:line="300" w:lineRule="exact"/>
              <w:ind w:firstLine="0"/>
              <w:rPr>
                <w:rFonts w:eastAsia="宋体"/>
                <w:sz w:val="18"/>
                <w:szCs w:val="18"/>
              </w:rPr>
            </w:pPr>
            <w:r>
              <w:rPr>
                <w:rFonts w:eastAsia="宋体" w:hint="eastAsia"/>
                <w:sz w:val="18"/>
                <w:szCs w:val="18"/>
              </w:rPr>
              <w:t>免费孕前优生健康检查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服务领域</w:t>
            </w:r>
          </w:p>
        </w:tc>
        <w:tc>
          <w:tcPr>
            <w:tcW w:w="4258" w:type="pct"/>
            <w:gridSpan w:val="2"/>
            <w:vAlign w:val="center"/>
          </w:tcPr>
          <w:p w:rsidR="00FD1141" w:rsidRPr="002F5916" w:rsidRDefault="006D5EA9" w:rsidP="00120691">
            <w:pPr>
              <w:spacing w:line="300" w:lineRule="exact"/>
              <w:ind w:firstLine="0"/>
              <w:rPr>
                <w:rFonts w:eastAsia="宋体"/>
                <w:sz w:val="18"/>
                <w:szCs w:val="18"/>
              </w:rPr>
            </w:pPr>
            <w:r>
              <w:rPr>
                <w:rFonts w:eastAsia="宋体" w:hint="eastAsia"/>
                <w:sz w:val="18"/>
                <w:szCs w:val="18"/>
              </w:rPr>
              <w:t>医疗卫生</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服务类别</w:t>
            </w:r>
          </w:p>
        </w:tc>
        <w:tc>
          <w:tcPr>
            <w:tcW w:w="4258" w:type="pct"/>
            <w:gridSpan w:val="2"/>
            <w:vAlign w:val="center"/>
          </w:tcPr>
          <w:p w:rsidR="00FD1141" w:rsidRPr="002F5916" w:rsidRDefault="00162C4F" w:rsidP="00120691">
            <w:pPr>
              <w:spacing w:line="300" w:lineRule="exact"/>
              <w:ind w:firstLine="0"/>
              <w:rPr>
                <w:rFonts w:eastAsia="宋体"/>
                <w:sz w:val="18"/>
                <w:szCs w:val="18"/>
              </w:rPr>
            </w:pPr>
            <w:r>
              <w:rPr>
                <w:rFonts w:eastAsia="宋体" w:hint="eastAsia"/>
                <w:sz w:val="18"/>
                <w:szCs w:val="18"/>
              </w:rPr>
              <w:t>检验检测</w:t>
            </w:r>
            <w:r w:rsidR="006D5EA9">
              <w:rPr>
                <w:rFonts w:eastAsia="宋体" w:hint="eastAsia"/>
                <w:sz w:val="18"/>
                <w:szCs w:val="18"/>
              </w:rPr>
              <w:t>类</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服务方式</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主动服务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服务对象</w:t>
            </w:r>
          </w:p>
        </w:tc>
        <w:tc>
          <w:tcPr>
            <w:tcW w:w="4258" w:type="pct"/>
            <w:gridSpan w:val="2"/>
            <w:vAlign w:val="center"/>
          </w:tcPr>
          <w:p w:rsidR="00FD1141" w:rsidRPr="002F5916" w:rsidRDefault="00162C4F" w:rsidP="00120691">
            <w:pPr>
              <w:spacing w:line="300" w:lineRule="exact"/>
              <w:ind w:firstLine="0"/>
              <w:rPr>
                <w:rFonts w:eastAsia="宋体"/>
                <w:sz w:val="18"/>
                <w:szCs w:val="18"/>
              </w:rPr>
            </w:pPr>
            <w:r w:rsidRPr="00391D32">
              <w:rPr>
                <w:rFonts w:eastAsia="宋体" w:hint="eastAsia"/>
                <w:sz w:val="18"/>
                <w:szCs w:val="18"/>
              </w:rPr>
              <w:t>符合生育政策的户籍计划怀孕夫妇</w:t>
            </w:r>
            <w:r w:rsidRPr="00391D32">
              <w:rPr>
                <w:rFonts w:eastAsia="宋体" w:hint="eastAsia"/>
                <w:sz w:val="18"/>
                <w:szCs w:val="18"/>
              </w:rPr>
              <w:t>,</w:t>
            </w:r>
            <w:r w:rsidRPr="00391D32">
              <w:rPr>
                <w:rFonts w:eastAsia="宋体" w:hint="eastAsia"/>
                <w:sz w:val="18"/>
                <w:szCs w:val="18"/>
              </w:rPr>
              <w:t>包括夫妇至少一方具备本地户籍或夫妇双方非本地户籍但在本地居住半年以上的流动人口</w:t>
            </w:r>
          </w:p>
        </w:tc>
      </w:tr>
      <w:tr w:rsidR="00FD1141" w:rsidRPr="002F5916" w:rsidTr="00120691">
        <w:trPr>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办理依据</w:t>
            </w:r>
          </w:p>
        </w:tc>
        <w:tc>
          <w:tcPr>
            <w:tcW w:w="4258" w:type="pct"/>
            <w:gridSpan w:val="2"/>
            <w:vAlign w:val="center"/>
          </w:tcPr>
          <w:p w:rsidR="00E82BF7" w:rsidRDefault="00E82BF7" w:rsidP="003A7701">
            <w:pPr>
              <w:widowControl/>
              <w:autoSpaceDE/>
              <w:autoSpaceDN/>
              <w:snapToGrid/>
              <w:spacing w:line="280" w:lineRule="exact"/>
              <w:ind w:firstLine="0"/>
              <w:jc w:val="left"/>
              <w:rPr>
                <w:rFonts w:eastAsia="宋体" w:hint="eastAsia"/>
                <w:sz w:val="18"/>
                <w:szCs w:val="18"/>
              </w:rPr>
            </w:pPr>
            <w:r w:rsidRPr="008433D0">
              <w:rPr>
                <w:rFonts w:eastAsia="宋体" w:hint="eastAsia"/>
                <w:sz w:val="18"/>
                <w:szCs w:val="18"/>
              </w:rPr>
              <w:t>【部门规章及规范性文件】《国家人口计生委、财政部关于开展国家免费孕前优生健康检查项目试点工作的通知》（国人口发〔</w:t>
            </w:r>
            <w:r w:rsidRPr="008433D0">
              <w:rPr>
                <w:rFonts w:eastAsia="宋体" w:hint="eastAsia"/>
                <w:sz w:val="18"/>
                <w:szCs w:val="18"/>
              </w:rPr>
              <w:t>2010</w:t>
            </w:r>
            <w:r w:rsidRPr="008433D0">
              <w:rPr>
                <w:rFonts w:eastAsia="宋体" w:hint="eastAsia"/>
                <w:sz w:val="18"/>
                <w:szCs w:val="18"/>
              </w:rPr>
              <w:t>〕</w:t>
            </w:r>
            <w:r w:rsidRPr="008433D0">
              <w:rPr>
                <w:rFonts w:eastAsia="宋体" w:hint="eastAsia"/>
                <w:sz w:val="18"/>
                <w:szCs w:val="18"/>
              </w:rPr>
              <w:t>29</w:t>
            </w:r>
            <w:r w:rsidRPr="008433D0">
              <w:rPr>
                <w:rFonts w:eastAsia="宋体" w:hint="eastAsia"/>
                <w:sz w:val="18"/>
                <w:szCs w:val="18"/>
              </w:rPr>
              <w:t>号）</w:t>
            </w:r>
          </w:p>
          <w:p w:rsidR="00660AF4" w:rsidRDefault="00660AF4" w:rsidP="003A7701">
            <w:pPr>
              <w:widowControl/>
              <w:autoSpaceDE/>
              <w:autoSpaceDN/>
              <w:snapToGrid/>
              <w:spacing w:line="280" w:lineRule="exact"/>
              <w:ind w:firstLine="0"/>
              <w:jc w:val="left"/>
              <w:rPr>
                <w:rFonts w:eastAsia="宋体" w:hint="eastAsia"/>
                <w:sz w:val="18"/>
                <w:szCs w:val="18"/>
              </w:rPr>
            </w:pPr>
            <w:r w:rsidRPr="00660AF4">
              <w:rPr>
                <w:rFonts w:eastAsia="宋体" w:hint="eastAsia"/>
                <w:sz w:val="18"/>
                <w:szCs w:val="18"/>
              </w:rPr>
              <w:t>为降低出生缺陷发生风险，提高出生人口素质，根据《中华人民共和国人口与计划生育法》和《中共中央国务院关于全面加强人口和计划生育工作统筹解决人口问题的决定》（中发</w:t>
            </w:r>
            <w:r w:rsidRPr="00660AF4">
              <w:rPr>
                <w:rFonts w:eastAsia="宋体" w:hint="eastAsia"/>
                <w:sz w:val="18"/>
                <w:szCs w:val="18"/>
              </w:rPr>
              <w:t>[2006]22</w:t>
            </w:r>
            <w:r w:rsidRPr="00660AF4">
              <w:rPr>
                <w:rFonts w:eastAsia="宋体" w:hint="eastAsia"/>
                <w:sz w:val="18"/>
                <w:szCs w:val="18"/>
              </w:rPr>
              <w:t>号），经国务院批准，国家人口计生委、财政部共同组织实施国家免费孕前优生健康检查项目试点工作。</w:t>
            </w:r>
          </w:p>
          <w:p w:rsidR="00422C03" w:rsidRDefault="00422C03" w:rsidP="003A7701">
            <w:pPr>
              <w:widowControl/>
              <w:autoSpaceDE/>
              <w:autoSpaceDN/>
              <w:snapToGrid/>
              <w:spacing w:line="280" w:lineRule="exact"/>
              <w:ind w:firstLine="0"/>
              <w:jc w:val="left"/>
              <w:rPr>
                <w:rFonts w:eastAsia="宋体" w:hint="eastAsia"/>
                <w:sz w:val="18"/>
                <w:szCs w:val="18"/>
              </w:rPr>
            </w:pPr>
          </w:p>
          <w:p w:rsidR="00E82BF7" w:rsidRDefault="00E82BF7" w:rsidP="003A7701">
            <w:pPr>
              <w:widowControl/>
              <w:autoSpaceDE/>
              <w:autoSpaceDN/>
              <w:snapToGrid/>
              <w:spacing w:line="280" w:lineRule="exact"/>
              <w:ind w:firstLine="0"/>
              <w:jc w:val="left"/>
              <w:rPr>
                <w:rFonts w:eastAsia="宋体" w:hint="eastAsia"/>
                <w:sz w:val="18"/>
                <w:szCs w:val="18"/>
              </w:rPr>
            </w:pPr>
            <w:r w:rsidRPr="008433D0">
              <w:rPr>
                <w:rFonts w:eastAsia="宋体" w:hint="eastAsia"/>
                <w:sz w:val="18"/>
                <w:szCs w:val="18"/>
              </w:rPr>
              <w:t>【部门规章及规范性文件】《国家卫生计生委办公厅关于做好</w:t>
            </w:r>
            <w:r w:rsidRPr="008433D0">
              <w:rPr>
                <w:rFonts w:eastAsia="宋体" w:hint="eastAsia"/>
                <w:sz w:val="18"/>
                <w:szCs w:val="18"/>
              </w:rPr>
              <w:t>2016</w:t>
            </w:r>
            <w:r w:rsidRPr="008433D0">
              <w:rPr>
                <w:rFonts w:eastAsia="宋体" w:hint="eastAsia"/>
                <w:sz w:val="18"/>
                <w:szCs w:val="18"/>
              </w:rPr>
              <w:t>年国家免费孕前优生健康检查项目工作的通知》（国卫办妇幼函〔</w:t>
            </w:r>
            <w:r w:rsidRPr="008433D0">
              <w:rPr>
                <w:rFonts w:eastAsia="宋体" w:hint="eastAsia"/>
                <w:sz w:val="18"/>
                <w:szCs w:val="18"/>
              </w:rPr>
              <w:t>2016</w:t>
            </w:r>
            <w:r w:rsidRPr="008433D0">
              <w:rPr>
                <w:rFonts w:eastAsia="宋体" w:hint="eastAsia"/>
                <w:sz w:val="18"/>
                <w:szCs w:val="18"/>
              </w:rPr>
              <w:t>〕</w:t>
            </w:r>
            <w:r w:rsidRPr="008433D0">
              <w:rPr>
                <w:rFonts w:eastAsia="宋体" w:hint="eastAsia"/>
                <w:sz w:val="18"/>
                <w:szCs w:val="18"/>
              </w:rPr>
              <w:t>894</w:t>
            </w:r>
            <w:r w:rsidRPr="008433D0">
              <w:rPr>
                <w:rFonts w:eastAsia="宋体" w:hint="eastAsia"/>
                <w:sz w:val="18"/>
                <w:szCs w:val="18"/>
              </w:rPr>
              <w:t>号）</w:t>
            </w:r>
          </w:p>
          <w:p w:rsidR="00391D32" w:rsidRPr="00391D32" w:rsidRDefault="00391D32" w:rsidP="00391D32">
            <w:pPr>
              <w:widowControl/>
              <w:autoSpaceDE/>
              <w:autoSpaceDN/>
              <w:snapToGrid/>
              <w:spacing w:line="280" w:lineRule="exact"/>
              <w:ind w:firstLine="0"/>
              <w:jc w:val="left"/>
              <w:rPr>
                <w:rFonts w:eastAsia="宋体" w:hint="eastAsia"/>
                <w:sz w:val="18"/>
                <w:szCs w:val="18"/>
              </w:rPr>
            </w:pPr>
            <w:r w:rsidRPr="00391D32">
              <w:rPr>
                <w:rFonts w:eastAsia="宋体" w:hint="eastAsia"/>
                <w:sz w:val="18"/>
                <w:szCs w:val="18"/>
              </w:rPr>
              <w:t>一、项目基本内容</w:t>
            </w:r>
          </w:p>
          <w:p w:rsidR="00391D32" w:rsidRPr="00391D32" w:rsidRDefault="00391D32" w:rsidP="00391D32">
            <w:pPr>
              <w:widowControl/>
              <w:autoSpaceDE/>
              <w:autoSpaceDN/>
              <w:snapToGrid/>
              <w:spacing w:line="280" w:lineRule="exact"/>
              <w:ind w:firstLine="0"/>
              <w:jc w:val="left"/>
              <w:rPr>
                <w:rFonts w:eastAsia="宋体" w:hint="eastAsia"/>
                <w:sz w:val="18"/>
                <w:szCs w:val="18"/>
              </w:rPr>
            </w:pPr>
            <w:r w:rsidRPr="00391D32">
              <w:rPr>
                <w:rFonts w:eastAsia="宋体" w:hint="eastAsia"/>
                <w:sz w:val="18"/>
                <w:szCs w:val="18"/>
              </w:rPr>
              <w:t>（一）目标人群。符合生育政策的户籍计划怀孕夫妇</w:t>
            </w:r>
            <w:r w:rsidRPr="00391D32">
              <w:rPr>
                <w:rFonts w:eastAsia="宋体" w:hint="eastAsia"/>
                <w:sz w:val="18"/>
                <w:szCs w:val="18"/>
              </w:rPr>
              <w:t>,</w:t>
            </w:r>
            <w:r w:rsidRPr="00391D32">
              <w:rPr>
                <w:rFonts w:eastAsia="宋体" w:hint="eastAsia"/>
                <w:sz w:val="18"/>
                <w:szCs w:val="18"/>
              </w:rPr>
              <w:t>包括夫妇至少一方具备本地户籍或夫妇双方非本地户籍但在本地居住半年以上的流动人口。</w:t>
            </w:r>
          </w:p>
          <w:p w:rsidR="00391D32" w:rsidRPr="00391D32" w:rsidRDefault="00391D32" w:rsidP="00391D32">
            <w:pPr>
              <w:widowControl/>
              <w:autoSpaceDE/>
              <w:autoSpaceDN/>
              <w:snapToGrid/>
              <w:spacing w:line="280" w:lineRule="exact"/>
              <w:ind w:firstLine="0"/>
              <w:jc w:val="left"/>
              <w:rPr>
                <w:rFonts w:eastAsia="宋体" w:hint="eastAsia"/>
                <w:sz w:val="18"/>
                <w:szCs w:val="18"/>
              </w:rPr>
            </w:pPr>
            <w:r w:rsidRPr="00391D32">
              <w:rPr>
                <w:rFonts w:eastAsia="宋体" w:hint="eastAsia"/>
                <w:sz w:val="18"/>
                <w:szCs w:val="18"/>
              </w:rPr>
              <w:t>（二）年度目标。农村计划怀孕夫妇优生科学知识知晓率达到</w:t>
            </w:r>
            <w:r w:rsidRPr="00391D32">
              <w:rPr>
                <w:rFonts w:eastAsia="宋体" w:hint="eastAsia"/>
                <w:sz w:val="18"/>
                <w:szCs w:val="18"/>
              </w:rPr>
              <w:t>80%</w:t>
            </w:r>
            <w:r w:rsidRPr="00391D32">
              <w:rPr>
                <w:rFonts w:eastAsia="宋体" w:hint="eastAsia"/>
                <w:sz w:val="18"/>
                <w:szCs w:val="18"/>
              </w:rPr>
              <w:t>以上；农村计划怀孕夫妇参加免费孕前优生健康检查的主动性和自觉性不断增强，目标人群覆盖率达到</w:t>
            </w:r>
            <w:r w:rsidRPr="00391D32">
              <w:rPr>
                <w:rFonts w:eastAsia="宋体" w:hint="eastAsia"/>
                <w:sz w:val="18"/>
                <w:szCs w:val="18"/>
              </w:rPr>
              <w:t>80%</w:t>
            </w:r>
            <w:r w:rsidRPr="00391D32">
              <w:rPr>
                <w:rFonts w:eastAsia="宋体" w:hint="eastAsia"/>
                <w:sz w:val="18"/>
                <w:szCs w:val="18"/>
              </w:rPr>
              <w:t>以上。</w:t>
            </w:r>
          </w:p>
          <w:p w:rsidR="00391D32" w:rsidRDefault="00391D32" w:rsidP="00391D32">
            <w:pPr>
              <w:widowControl/>
              <w:autoSpaceDE/>
              <w:autoSpaceDN/>
              <w:snapToGrid/>
              <w:spacing w:line="280" w:lineRule="exact"/>
              <w:ind w:firstLine="0"/>
              <w:jc w:val="left"/>
              <w:rPr>
                <w:rFonts w:eastAsia="宋体" w:hint="eastAsia"/>
                <w:sz w:val="18"/>
                <w:szCs w:val="18"/>
              </w:rPr>
            </w:pPr>
            <w:r w:rsidRPr="00391D32">
              <w:rPr>
                <w:rFonts w:eastAsia="宋体" w:hint="eastAsia"/>
                <w:sz w:val="18"/>
                <w:szCs w:val="18"/>
              </w:rPr>
              <w:t>（三）服务内容。</w:t>
            </w:r>
            <w:r w:rsidRPr="00391D32">
              <w:rPr>
                <w:rFonts w:eastAsia="宋体" w:hint="eastAsia"/>
                <w:sz w:val="18"/>
                <w:szCs w:val="18"/>
              </w:rPr>
              <w:t xml:space="preserve"> </w:t>
            </w:r>
            <w:r w:rsidRPr="00391D32">
              <w:rPr>
                <w:rFonts w:eastAsia="宋体" w:hint="eastAsia"/>
                <w:sz w:val="18"/>
                <w:szCs w:val="18"/>
              </w:rPr>
              <w:t>为计划怀孕夫妇免费提供优生健康教育、病史询问、体格检查、临床实验室检查、影像学检查、风险评估、咨询指导等</w:t>
            </w:r>
            <w:r w:rsidRPr="00391D32">
              <w:rPr>
                <w:rFonts w:eastAsia="宋体" w:hint="eastAsia"/>
                <w:sz w:val="18"/>
                <w:szCs w:val="18"/>
              </w:rPr>
              <w:t>19</w:t>
            </w:r>
            <w:r w:rsidRPr="00391D32">
              <w:rPr>
                <w:rFonts w:eastAsia="宋体" w:hint="eastAsia"/>
                <w:sz w:val="18"/>
                <w:szCs w:val="18"/>
              </w:rPr>
              <w:t>项孕前优生检查服务。</w:t>
            </w:r>
          </w:p>
          <w:p w:rsidR="00391D32" w:rsidRPr="008433D0" w:rsidRDefault="00391D32" w:rsidP="00391D32">
            <w:pPr>
              <w:widowControl/>
              <w:autoSpaceDE/>
              <w:autoSpaceDN/>
              <w:snapToGrid/>
              <w:spacing w:line="280" w:lineRule="exact"/>
              <w:ind w:firstLine="0"/>
              <w:jc w:val="left"/>
              <w:rPr>
                <w:rFonts w:eastAsia="宋体"/>
                <w:sz w:val="18"/>
                <w:szCs w:val="18"/>
              </w:rPr>
            </w:pPr>
          </w:p>
          <w:p w:rsidR="00E82BF7" w:rsidRDefault="00E82BF7" w:rsidP="003A7701">
            <w:pPr>
              <w:widowControl/>
              <w:autoSpaceDE/>
              <w:autoSpaceDN/>
              <w:snapToGrid/>
              <w:spacing w:line="280" w:lineRule="exact"/>
              <w:ind w:firstLine="0"/>
              <w:jc w:val="left"/>
              <w:rPr>
                <w:rFonts w:eastAsia="宋体" w:hint="eastAsia"/>
                <w:sz w:val="18"/>
                <w:szCs w:val="18"/>
              </w:rPr>
            </w:pPr>
            <w:r w:rsidRPr="008433D0">
              <w:rPr>
                <w:rFonts w:eastAsia="宋体" w:hint="eastAsia"/>
                <w:sz w:val="18"/>
                <w:szCs w:val="18"/>
              </w:rPr>
              <w:t>【部门规章及规范性文件】《关于做好</w:t>
            </w:r>
            <w:r w:rsidRPr="008433D0">
              <w:rPr>
                <w:rFonts w:eastAsia="宋体" w:hint="eastAsia"/>
                <w:sz w:val="18"/>
                <w:szCs w:val="18"/>
              </w:rPr>
              <w:t>2019</w:t>
            </w:r>
            <w:r w:rsidRPr="008433D0">
              <w:rPr>
                <w:rFonts w:eastAsia="宋体" w:hint="eastAsia"/>
                <w:sz w:val="18"/>
                <w:szCs w:val="18"/>
              </w:rPr>
              <w:t>年基本公共卫生服务项目工作的通知》（国卫基层发〔</w:t>
            </w:r>
            <w:r w:rsidRPr="008433D0">
              <w:rPr>
                <w:rFonts w:eastAsia="宋体" w:hint="eastAsia"/>
                <w:sz w:val="18"/>
                <w:szCs w:val="18"/>
              </w:rPr>
              <w:t>2019</w:t>
            </w:r>
            <w:r w:rsidRPr="008433D0">
              <w:rPr>
                <w:rFonts w:eastAsia="宋体" w:hint="eastAsia"/>
                <w:sz w:val="18"/>
                <w:szCs w:val="18"/>
              </w:rPr>
              <w:t>〕</w:t>
            </w:r>
            <w:r w:rsidRPr="008433D0">
              <w:rPr>
                <w:rFonts w:eastAsia="宋体" w:hint="eastAsia"/>
                <w:sz w:val="18"/>
                <w:szCs w:val="18"/>
              </w:rPr>
              <w:t>52</w:t>
            </w:r>
            <w:r w:rsidRPr="008433D0">
              <w:rPr>
                <w:rFonts w:eastAsia="宋体" w:hint="eastAsia"/>
                <w:sz w:val="18"/>
                <w:szCs w:val="18"/>
              </w:rPr>
              <w:t>号）</w:t>
            </w:r>
          </w:p>
          <w:p w:rsidR="00463134" w:rsidRPr="00463134" w:rsidRDefault="00463134" w:rsidP="00463134">
            <w:pPr>
              <w:widowControl/>
              <w:autoSpaceDE/>
              <w:autoSpaceDN/>
              <w:snapToGrid/>
              <w:spacing w:line="280" w:lineRule="exact"/>
              <w:ind w:firstLine="0"/>
              <w:jc w:val="left"/>
              <w:rPr>
                <w:rFonts w:eastAsia="宋体" w:hint="eastAsia"/>
                <w:sz w:val="18"/>
                <w:szCs w:val="18"/>
              </w:rPr>
            </w:pPr>
            <w:r w:rsidRPr="00463134">
              <w:rPr>
                <w:rFonts w:eastAsia="宋体" w:hint="eastAsia"/>
                <w:sz w:val="18"/>
                <w:szCs w:val="18"/>
              </w:rPr>
              <w:t>一、明确工作任务目标</w:t>
            </w:r>
          </w:p>
          <w:p w:rsidR="00463134" w:rsidRPr="008433D0" w:rsidRDefault="00463134" w:rsidP="00463134">
            <w:pPr>
              <w:widowControl/>
              <w:autoSpaceDE/>
              <w:autoSpaceDN/>
              <w:snapToGrid/>
              <w:spacing w:line="280" w:lineRule="exact"/>
              <w:ind w:firstLine="0"/>
              <w:jc w:val="left"/>
              <w:rPr>
                <w:rFonts w:eastAsia="宋体"/>
                <w:sz w:val="18"/>
                <w:szCs w:val="18"/>
              </w:rPr>
            </w:pPr>
            <w:r w:rsidRPr="00463134">
              <w:rPr>
                <w:rFonts w:eastAsia="宋体" w:hint="eastAsia"/>
                <w:sz w:val="18"/>
                <w:szCs w:val="18"/>
              </w:rPr>
              <w:t>（二）新划入基本公共卫生服务内容。按照《方案》要求，</w:t>
            </w:r>
            <w:r w:rsidRPr="00463134">
              <w:rPr>
                <w:rFonts w:eastAsia="宋体" w:hint="eastAsia"/>
                <w:sz w:val="18"/>
                <w:szCs w:val="18"/>
              </w:rPr>
              <w:t>2019</w:t>
            </w:r>
            <w:r w:rsidRPr="00463134">
              <w:rPr>
                <w:rFonts w:eastAsia="宋体" w:hint="eastAsia"/>
                <w:sz w:val="18"/>
                <w:szCs w:val="18"/>
              </w:rPr>
              <w:t>年起将原重大公共卫生服务和计划生育项目中的妇幼卫生、老年健康服务、医养结合、卫生应急、孕前检查等内容纳入基本公共卫生服务。</w:t>
            </w:r>
          </w:p>
          <w:p w:rsidR="00D35F00" w:rsidRDefault="00E82BF7" w:rsidP="00E82BF7">
            <w:pPr>
              <w:widowControl/>
              <w:autoSpaceDE/>
              <w:autoSpaceDN/>
              <w:snapToGrid/>
              <w:spacing w:line="280" w:lineRule="exact"/>
              <w:ind w:firstLine="0"/>
              <w:jc w:val="left"/>
              <w:rPr>
                <w:rFonts w:eastAsia="宋体" w:hint="eastAsia"/>
                <w:sz w:val="18"/>
                <w:szCs w:val="18"/>
              </w:rPr>
            </w:pPr>
            <w:r w:rsidRPr="008433D0">
              <w:rPr>
                <w:rFonts w:eastAsia="宋体" w:hint="eastAsia"/>
                <w:sz w:val="18"/>
                <w:szCs w:val="18"/>
              </w:rPr>
              <w:t>【部门规章及规范性文件】《新划入基本公共卫生服务相关工作规范（</w:t>
            </w:r>
            <w:r w:rsidRPr="008433D0">
              <w:rPr>
                <w:rFonts w:eastAsia="宋体" w:hint="eastAsia"/>
                <w:sz w:val="18"/>
                <w:szCs w:val="18"/>
              </w:rPr>
              <w:t>2019</w:t>
            </w:r>
            <w:r w:rsidRPr="008433D0">
              <w:rPr>
                <w:rFonts w:eastAsia="宋体" w:hint="eastAsia"/>
                <w:sz w:val="18"/>
                <w:szCs w:val="18"/>
              </w:rPr>
              <w:t>版）》</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国家免费孕前优生健康检查项目管理工作规范</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一、项目目标</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（一）总目标。在全国建立免费孕前优生健康检查制度，让每一对计划怀孕夫妇都能享受到免费孕前优生健康检查服务，有效降低出生缺陷发生风险，提高出生人口素质。</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（二）年度目标。</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1.</w:t>
            </w:r>
            <w:r w:rsidRPr="007E6F6B">
              <w:rPr>
                <w:rFonts w:eastAsia="宋体" w:hint="eastAsia"/>
                <w:sz w:val="18"/>
                <w:szCs w:val="18"/>
              </w:rPr>
              <w:t>农村计划怀孕夫妇优生科学知识知晓率达到</w:t>
            </w:r>
            <w:r w:rsidRPr="007E6F6B">
              <w:rPr>
                <w:rFonts w:eastAsia="宋体" w:hint="eastAsia"/>
                <w:sz w:val="18"/>
                <w:szCs w:val="18"/>
              </w:rPr>
              <w:t>80%</w:t>
            </w:r>
            <w:r w:rsidRPr="007E6F6B">
              <w:rPr>
                <w:rFonts w:eastAsia="宋体" w:hint="eastAsia"/>
                <w:sz w:val="18"/>
                <w:szCs w:val="18"/>
              </w:rPr>
              <w:t>以上；</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2.</w:t>
            </w:r>
            <w:r w:rsidRPr="007E6F6B">
              <w:rPr>
                <w:rFonts w:eastAsia="宋体" w:hint="eastAsia"/>
                <w:sz w:val="18"/>
                <w:szCs w:val="18"/>
              </w:rPr>
              <w:t>农村计划怀孕夫妇参加免费孕前优生健康检查的主动性和自觉性不断增强，目标人群覆盖率达到</w:t>
            </w:r>
            <w:r w:rsidRPr="007E6F6B">
              <w:rPr>
                <w:rFonts w:eastAsia="宋体" w:hint="eastAsia"/>
                <w:sz w:val="18"/>
                <w:szCs w:val="18"/>
              </w:rPr>
              <w:t>80%</w:t>
            </w:r>
            <w:r w:rsidRPr="007E6F6B">
              <w:rPr>
                <w:rFonts w:eastAsia="宋体" w:hint="eastAsia"/>
                <w:sz w:val="18"/>
                <w:szCs w:val="18"/>
              </w:rPr>
              <w:t>以上；</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3.</w:t>
            </w:r>
            <w:r w:rsidRPr="007E6F6B">
              <w:rPr>
                <w:rFonts w:eastAsia="宋体" w:hint="eastAsia"/>
                <w:sz w:val="18"/>
                <w:szCs w:val="18"/>
              </w:rPr>
              <w:t>出生缺陷发生风险逐步降低，出生人口素质逐步提高。</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二、项目对象和范围</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（一）项目实施对象。享受国家免费孕前优生健康检查的目标人群应同时具备下列条件：</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lastRenderedPageBreak/>
              <w:t>1.</w:t>
            </w:r>
            <w:r w:rsidRPr="007E6F6B">
              <w:rPr>
                <w:rFonts w:eastAsia="宋体" w:hint="eastAsia"/>
                <w:sz w:val="18"/>
                <w:szCs w:val="18"/>
              </w:rPr>
              <w:t>符合生育政策并准备怀孕的夫妇，包括新婚夫妇、已婚待孕夫妇、准备生育二孩的夫妇及流动人口；</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2.</w:t>
            </w:r>
            <w:r w:rsidRPr="007E6F6B">
              <w:rPr>
                <w:rFonts w:eastAsia="宋体" w:hint="eastAsia"/>
                <w:sz w:val="18"/>
                <w:szCs w:val="18"/>
              </w:rPr>
              <w:t>夫妇至少一方为农业人口或界定为农村居民户口；</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3.</w:t>
            </w:r>
            <w:r w:rsidRPr="007E6F6B">
              <w:rPr>
                <w:rFonts w:eastAsia="宋体" w:hint="eastAsia"/>
                <w:sz w:val="18"/>
                <w:szCs w:val="18"/>
              </w:rPr>
              <w:t>夫妇至少一方具备本地户籍或夫妇双方非本地户籍但在本地居住半年以上。</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鼓励各地积极争取地方财政支持，在本地区先行将目标人群扩大至城乡计划怀孕夫妇。</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（二）项目实施范围。全国所有县（市、区）。</w:t>
            </w:r>
          </w:p>
          <w:p w:rsidR="007E6F6B" w:rsidRP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三、项目内容</w:t>
            </w:r>
          </w:p>
          <w:p w:rsidR="007E6F6B" w:rsidRDefault="007E6F6B" w:rsidP="007E6F6B">
            <w:pPr>
              <w:widowControl/>
              <w:autoSpaceDE/>
              <w:autoSpaceDN/>
              <w:snapToGrid/>
              <w:spacing w:line="280" w:lineRule="exact"/>
              <w:ind w:firstLine="0"/>
              <w:jc w:val="left"/>
              <w:rPr>
                <w:rFonts w:eastAsia="宋体" w:hint="eastAsia"/>
                <w:sz w:val="18"/>
                <w:szCs w:val="18"/>
              </w:rPr>
            </w:pPr>
            <w:r w:rsidRPr="007E6F6B">
              <w:rPr>
                <w:rFonts w:eastAsia="宋体" w:hint="eastAsia"/>
                <w:sz w:val="18"/>
                <w:szCs w:val="18"/>
              </w:rPr>
              <w:t>（一）服务内容。为计划怀孕夫妇提供优生健康教育、病史询问、体格检查、临床实验室检查、影像学检查、风险评估、咨询指导、早孕及妊娠结局追踪随访等</w:t>
            </w:r>
            <w:r w:rsidRPr="007E6F6B">
              <w:rPr>
                <w:rFonts w:eastAsia="宋体" w:hint="eastAsia"/>
                <w:sz w:val="18"/>
                <w:szCs w:val="18"/>
              </w:rPr>
              <w:t>19</w:t>
            </w:r>
            <w:r w:rsidRPr="007E6F6B">
              <w:rPr>
                <w:rFonts w:eastAsia="宋体" w:hint="eastAsia"/>
                <w:sz w:val="18"/>
                <w:szCs w:val="18"/>
              </w:rPr>
              <w:t>项免费孕前优生健康检查服务。</w:t>
            </w:r>
          </w:p>
          <w:p w:rsidR="00515812" w:rsidRPr="008433D0" w:rsidRDefault="00515812" w:rsidP="00E82BF7">
            <w:pPr>
              <w:widowControl/>
              <w:autoSpaceDE/>
              <w:autoSpaceDN/>
              <w:snapToGrid/>
              <w:spacing w:line="280" w:lineRule="exact"/>
              <w:ind w:firstLine="0"/>
              <w:jc w:val="left"/>
              <w:rPr>
                <w:rFonts w:eastAsia="宋体"/>
                <w:sz w:val="18"/>
                <w:szCs w:val="18"/>
              </w:rPr>
            </w:pP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lastRenderedPageBreak/>
              <w:t>办理条件</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Default="00FD1141" w:rsidP="00120691">
            <w:pPr>
              <w:spacing w:line="400" w:lineRule="exact"/>
              <w:ind w:firstLine="0"/>
              <w:jc w:val="center"/>
              <w:rPr>
                <w:rFonts w:eastAsia="宋体" w:hAnsi="宋体"/>
                <w:sz w:val="18"/>
                <w:szCs w:val="18"/>
              </w:rPr>
            </w:pPr>
            <w:r w:rsidRPr="002F5916">
              <w:rPr>
                <w:rFonts w:eastAsia="宋体" w:hAnsi="宋体" w:hint="eastAsia"/>
                <w:sz w:val="18"/>
                <w:szCs w:val="18"/>
              </w:rPr>
              <w:t>收费依据</w:t>
            </w:r>
          </w:p>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及标准</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不收费</w:t>
            </w:r>
          </w:p>
        </w:tc>
      </w:tr>
      <w:tr w:rsidR="00FD1141" w:rsidRPr="002F5916" w:rsidTr="00120691">
        <w:trPr>
          <w:trHeight w:val="397"/>
          <w:jc w:val="center"/>
        </w:trPr>
        <w:tc>
          <w:tcPr>
            <w:tcW w:w="742" w:type="pct"/>
            <w:vAlign w:val="center"/>
          </w:tcPr>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办理流程及流程图</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Merge w:val="restar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办理时限</w:t>
            </w: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法定时限</w:t>
            </w:r>
          </w:p>
        </w:tc>
        <w:tc>
          <w:tcPr>
            <w:tcW w:w="3624" w:type="pct"/>
            <w:vAlign w:val="center"/>
          </w:tcPr>
          <w:p w:rsidR="00FD1141" w:rsidRPr="002F5916" w:rsidRDefault="0033467F" w:rsidP="00120691">
            <w:pPr>
              <w:spacing w:line="300" w:lineRule="exact"/>
              <w:ind w:firstLine="0"/>
              <w:rPr>
                <w:rFonts w:eastAsia="宋体"/>
                <w:sz w:val="18"/>
                <w:szCs w:val="18"/>
              </w:rPr>
            </w:pPr>
            <w:r>
              <w:rPr>
                <w:rFonts w:eastAsia="宋体" w:hint="eastAsia"/>
                <w:sz w:val="18"/>
                <w:szCs w:val="18"/>
              </w:rPr>
              <w:t>符合条件，</w:t>
            </w:r>
            <w:r w:rsidR="00DC5F4B">
              <w:rPr>
                <w:rFonts w:eastAsia="宋体" w:hint="eastAsia"/>
                <w:sz w:val="18"/>
                <w:szCs w:val="18"/>
              </w:rPr>
              <w:t>根据需求及时服务</w:t>
            </w:r>
          </w:p>
        </w:tc>
      </w:tr>
      <w:tr w:rsidR="00FD1141" w:rsidRPr="002F5916" w:rsidTr="00120691">
        <w:trPr>
          <w:trHeight w:val="397"/>
          <w:jc w:val="center"/>
        </w:trPr>
        <w:tc>
          <w:tcPr>
            <w:tcW w:w="742" w:type="pct"/>
            <w:vMerge/>
            <w:vAlign w:val="center"/>
          </w:tcPr>
          <w:p w:rsidR="00FD1141" w:rsidRPr="002F5916" w:rsidRDefault="00FD1141" w:rsidP="00120691">
            <w:pPr>
              <w:spacing w:line="300" w:lineRule="exact"/>
              <w:ind w:firstLine="0"/>
              <w:jc w:val="center"/>
              <w:rPr>
                <w:rFonts w:eastAsia="宋体"/>
                <w:sz w:val="18"/>
                <w:szCs w:val="18"/>
              </w:rPr>
            </w:pP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承诺时限</w:t>
            </w:r>
          </w:p>
        </w:tc>
        <w:tc>
          <w:tcPr>
            <w:tcW w:w="3624" w:type="pct"/>
            <w:vAlign w:val="center"/>
          </w:tcPr>
          <w:p w:rsidR="00FD1141" w:rsidRPr="002F5916" w:rsidRDefault="0033467F" w:rsidP="00120691">
            <w:pPr>
              <w:spacing w:line="300" w:lineRule="exact"/>
              <w:ind w:firstLine="0"/>
              <w:rPr>
                <w:rFonts w:eastAsia="宋体"/>
                <w:sz w:val="18"/>
                <w:szCs w:val="18"/>
              </w:rPr>
            </w:pPr>
            <w:r>
              <w:rPr>
                <w:rFonts w:eastAsia="宋体" w:hint="eastAsia"/>
                <w:sz w:val="18"/>
                <w:szCs w:val="18"/>
              </w:rPr>
              <w:t>符合条件，</w:t>
            </w:r>
            <w:r w:rsidR="00DC5F4B">
              <w:rPr>
                <w:rFonts w:eastAsia="宋体" w:hint="eastAsia"/>
                <w:sz w:val="18"/>
                <w:szCs w:val="18"/>
              </w:rPr>
              <w:t>根据需求及时服务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办理时间</w:t>
            </w:r>
          </w:p>
        </w:tc>
        <w:tc>
          <w:tcPr>
            <w:tcW w:w="4258" w:type="pct"/>
            <w:gridSpan w:val="2"/>
            <w:vAlign w:val="center"/>
          </w:tcPr>
          <w:p w:rsidR="00FD1141" w:rsidRPr="002F5916" w:rsidRDefault="0033467F" w:rsidP="002B436D">
            <w:pPr>
              <w:spacing w:line="300" w:lineRule="exact"/>
              <w:ind w:firstLine="0"/>
              <w:rPr>
                <w:rFonts w:eastAsia="宋体"/>
                <w:sz w:val="18"/>
                <w:szCs w:val="18"/>
              </w:rPr>
            </w:pPr>
            <w:r>
              <w:rPr>
                <w:rFonts w:eastAsia="宋体" w:hint="eastAsia"/>
                <w:snapToGrid w:val="0"/>
                <w:sz w:val="18"/>
                <w:szCs w:val="18"/>
              </w:rPr>
              <w:t>8</w:t>
            </w:r>
            <w:r>
              <w:rPr>
                <w:rFonts w:eastAsia="宋体" w:hint="eastAsia"/>
                <w:snapToGrid w:val="0"/>
                <w:sz w:val="18"/>
                <w:szCs w:val="18"/>
              </w:rPr>
              <w:t>：</w:t>
            </w:r>
            <w:r>
              <w:rPr>
                <w:rFonts w:eastAsia="宋体" w:hint="eastAsia"/>
                <w:snapToGrid w:val="0"/>
                <w:sz w:val="18"/>
                <w:szCs w:val="18"/>
              </w:rPr>
              <w:t>30-11</w:t>
            </w:r>
            <w:r>
              <w:rPr>
                <w:rFonts w:eastAsia="宋体" w:hint="eastAsia"/>
                <w:snapToGrid w:val="0"/>
                <w:sz w:val="18"/>
                <w:szCs w:val="18"/>
              </w:rPr>
              <w:t>：</w:t>
            </w:r>
            <w:r>
              <w:rPr>
                <w:rFonts w:eastAsia="宋体" w:hint="eastAsia"/>
                <w:snapToGrid w:val="0"/>
                <w:sz w:val="18"/>
                <w:szCs w:val="18"/>
              </w:rPr>
              <w:t>00</w:t>
            </w:r>
            <w:r>
              <w:rPr>
                <w:rFonts w:eastAsia="宋体" w:hint="eastAsia"/>
                <w:snapToGrid w:val="0"/>
                <w:sz w:val="18"/>
                <w:szCs w:val="18"/>
              </w:rPr>
              <w:t>，</w:t>
            </w:r>
            <w:r>
              <w:rPr>
                <w:rFonts w:eastAsia="宋体" w:hint="eastAsia"/>
                <w:snapToGrid w:val="0"/>
                <w:sz w:val="18"/>
                <w:szCs w:val="18"/>
              </w:rPr>
              <w:t>14</w:t>
            </w:r>
            <w:r>
              <w:rPr>
                <w:rFonts w:eastAsia="宋体" w:hint="eastAsia"/>
                <w:snapToGrid w:val="0"/>
                <w:sz w:val="18"/>
                <w:szCs w:val="18"/>
              </w:rPr>
              <w:t>：</w:t>
            </w:r>
            <w:r>
              <w:rPr>
                <w:rFonts w:eastAsia="宋体" w:hint="eastAsia"/>
                <w:snapToGrid w:val="0"/>
                <w:sz w:val="18"/>
                <w:szCs w:val="18"/>
              </w:rPr>
              <w:t>00-17</w:t>
            </w:r>
            <w:r>
              <w:rPr>
                <w:rFonts w:eastAsia="宋体" w:hint="eastAsia"/>
                <w:snapToGrid w:val="0"/>
                <w:sz w:val="18"/>
                <w:szCs w:val="18"/>
              </w:rPr>
              <w:t>：</w:t>
            </w:r>
            <w:r>
              <w:rPr>
                <w:rFonts w:eastAsia="宋体" w:hint="eastAsia"/>
                <w:snapToGrid w:val="0"/>
                <w:sz w:val="18"/>
                <w:szCs w:val="18"/>
              </w:rPr>
              <w:t>00</w:t>
            </w:r>
            <w:r>
              <w:rPr>
                <w:rFonts w:eastAsia="宋体" w:hint="eastAsia"/>
                <w:snapToGrid w:val="0"/>
                <w:sz w:val="18"/>
                <w:szCs w:val="18"/>
              </w:rPr>
              <w:t>（工作日）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承办机构</w:t>
            </w:r>
          </w:p>
        </w:tc>
        <w:tc>
          <w:tcPr>
            <w:tcW w:w="4258" w:type="pct"/>
            <w:gridSpan w:val="2"/>
            <w:vAlign w:val="center"/>
          </w:tcPr>
          <w:p w:rsidR="00FD1141" w:rsidRPr="0033467F" w:rsidRDefault="0033467F" w:rsidP="00120691">
            <w:pPr>
              <w:spacing w:line="300" w:lineRule="exact"/>
              <w:ind w:firstLine="0"/>
              <w:rPr>
                <w:rFonts w:eastAsia="宋体"/>
                <w:sz w:val="18"/>
                <w:szCs w:val="18"/>
              </w:rPr>
            </w:pPr>
            <w:r w:rsidRPr="0033467F">
              <w:rPr>
                <w:rFonts w:eastAsia="宋体" w:hint="eastAsia"/>
                <w:sz w:val="18"/>
                <w:szCs w:val="18"/>
              </w:rPr>
              <w:t>武进区</w:t>
            </w:r>
            <w:r>
              <w:rPr>
                <w:rFonts w:eastAsia="宋体" w:hint="eastAsia"/>
                <w:sz w:val="18"/>
                <w:szCs w:val="18"/>
              </w:rPr>
              <w:t>妇幼保健计划生育服务中心</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办理地点</w:t>
            </w:r>
          </w:p>
        </w:tc>
        <w:tc>
          <w:tcPr>
            <w:tcW w:w="4258" w:type="pct"/>
            <w:gridSpan w:val="2"/>
            <w:vAlign w:val="center"/>
          </w:tcPr>
          <w:p w:rsidR="00FD1141" w:rsidRPr="002F5916" w:rsidRDefault="0033467F" w:rsidP="00120691">
            <w:pPr>
              <w:spacing w:line="300" w:lineRule="exact"/>
              <w:ind w:firstLine="0"/>
              <w:rPr>
                <w:rFonts w:eastAsia="宋体"/>
                <w:sz w:val="18"/>
                <w:szCs w:val="18"/>
              </w:rPr>
            </w:pPr>
            <w:r w:rsidRPr="0033467F">
              <w:rPr>
                <w:rFonts w:eastAsia="宋体" w:hint="eastAsia"/>
                <w:sz w:val="18"/>
                <w:szCs w:val="18"/>
              </w:rPr>
              <w:t>武进区</w:t>
            </w:r>
            <w:r>
              <w:rPr>
                <w:rFonts w:eastAsia="宋体" w:hint="eastAsia"/>
                <w:sz w:val="18"/>
                <w:szCs w:val="18"/>
              </w:rPr>
              <w:t>妇幼保健计划生育服务中心</w:t>
            </w:r>
            <w:r w:rsidR="00966B37">
              <w:rPr>
                <w:rFonts w:eastAsia="宋体" w:hint="eastAsia"/>
                <w:sz w:val="18"/>
                <w:szCs w:val="18"/>
              </w:rPr>
              <w:t>生殖健康科</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咨询方式</w:t>
            </w:r>
          </w:p>
        </w:tc>
        <w:tc>
          <w:tcPr>
            <w:tcW w:w="4258" w:type="pct"/>
            <w:gridSpan w:val="2"/>
            <w:vAlign w:val="center"/>
          </w:tcPr>
          <w:p w:rsidR="00FD1141" w:rsidRPr="002F5916" w:rsidRDefault="006F1766" w:rsidP="008433D0">
            <w:pPr>
              <w:spacing w:line="300" w:lineRule="exact"/>
              <w:ind w:firstLine="0"/>
              <w:rPr>
                <w:rFonts w:eastAsia="宋体"/>
                <w:sz w:val="18"/>
                <w:szCs w:val="18"/>
              </w:rPr>
            </w:pPr>
            <w:r>
              <w:rPr>
                <w:rFonts w:eastAsia="宋体"/>
                <w:sz w:val="18"/>
                <w:szCs w:val="18"/>
              </w:rPr>
              <w:t>0519-8985687</w:t>
            </w:r>
            <w:r w:rsidR="008433D0">
              <w:rPr>
                <w:rFonts w:eastAsia="宋体"/>
                <w:sz w:val="18"/>
                <w:szCs w:val="18"/>
              </w:rPr>
              <w:t>0</w:t>
            </w:r>
            <w:bookmarkStart w:id="0" w:name="_GoBack"/>
            <w:bookmarkEnd w:id="0"/>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监督投诉方式</w:t>
            </w:r>
          </w:p>
        </w:tc>
        <w:tc>
          <w:tcPr>
            <w:tcW w:w="4258" w:type="pct"/>
            <w:gridSpan w:val="2"/>
            <w:vAlign w:val="center"/>
          </w:tcPr>
          <w:p w:rsidR="00FD1141" w:rsidRPr="002F5916" w:rsidRDefault="000E7A92" w:rsidP="00120691">
            <w:pPr>
              <w:spacing w:line="300" w:lineRule="exact"/>
              <w:ind w:firstLine="0"/>
              <w:rPr>
                <w:rFonts w:eastAsia="宋体"/>
                <w:sz w:val="18"/>
                <w:szCs w:val="18"/>
              </w:rPr>
            </w:pPr>
            <w:r>
              <w:rPr>
                <w:rFonts w:eastAsia="宋体"/>
                <w:sz w:val="18"/>
                <w:szCs w:val="18"/>
              </w:rPr>
              <w:t>0519-86310535</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在线办理网址</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备注</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bl>
    <w:p w:rsidR="00FD1141" w:rsidRDefault="00FD1141" w:rsidP="00384468">
      <w:pPr>
        <w:ind w:firstLine="0"/>
      </w:pPr>
    </w:p>
    <w:sectPr w:rsidR="00FD1141" w:rsidSect="00447AA8">
      <w:footerReference w:type="even" r:id="rId6"/>
      <w:footerReference w:type="default" r:id="rId7"/>
      <w:pgSz w:w="11906" w:h="16838" w:code="9"/>
      <w:pgMar w:top="1701" w:right="1531" w:bottom="1701"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BF2" w:rsidRDefault="008A4BF2" w:rsidP="00FA3551">
      <w:pPr>
        <w:spacing w:line="240" w:lineRule="auto"/>
      </w:pPr>
      <w:r>
        <w:separator/>
      </w:r>
    </w:p>
  </w:endnote>
  <w:endnote w:type="continuationSeparator" w:id="1">
    <w:p w:rsidR="008A4BF2" w:rsidRDefault="008A4BF2" w:rsidP="00FA35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Default="00FD1141" w:rsidP="0021019A">
    <w:pPr>
      <w:pStyle w:val="a4"/>
      <w:ind w:leftChars="100" w:left="320" w:rightChars="100" w:right="320"/>
      <w:jc w:val="both"/>
    </w:pPr>
    <w:r>
      <w:t xml:space="preserve">— </w:t>
    </w:r>
    <w:r w:rsidR="000569B8">
      <w:fldChar w:fldCharType="begin"/>
    </w:r>
    <w:r w:rsidR="008C1572">
      <w:instrText xml:space="preserve"> PAGE </w:instrText>
    </w:r>
    <w:r w:rsidR="000569B8">
      <w:fldChar w:fldCharType="separate"/>
    </w:r>
    <w:r>
      <w:rPr>
        <w:noProof/>
      </w:rPr>
      <w:t>30</w:t>
    </w:r>
    <w:r w:rsidR="000569B8">
      <w:rPr>
        <w:noProof/>
      </w:rPr>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Pr="002F5916" w:rsidRDefault="00FD1141" w:rsidP="002F5916">
    <w:pPr>
      <w:pStyle w:val="a4"/>
      <w:rPr>
        <w:rFonts w:ascii="宋体"/>
      </w:rPr>
    </w:pPr>
    <w:r w:rsidRPr="002F5916">
      <w:rPr>
        <w:rFonts w:ascii="宋体" w:hAnsi="宋体"/>
      </w:rPr>
      <w:t xml:space="preserve">— </w:t>
    </w:r>
    <w:r w:rsidR="000569B8" w:rsidRPr="000569B8">
      <w:fldChar w:fldCharType="begin"/>
    </w:r>
    <w:r w:rsidR="008C1572">
      <w:instrText xml:space="preserve"> PAGE   \* MERGEFORMAT </w:instrText>
    </w:r>
    <w:r w:rsidR="000569B8" w:rsidRPr="000569B8">
      <w:fldChar w:fldCharType="separate"/>
    </w:r>
    <w:r w:rsidR="00161B5B" w:rsidRPr="00161B5B">
      <w:rPr>
        <w:noProof/>
        <w:lang w:val="zh-CN"/>
      </w:rPr>
      <w:t>1</w:t>
    </w:r>
    <w:r w:rsidR="000569B8">
      <w:rPr>
        <w:noProof/>
        <w:lang w:val="zh-CN"/>
      </w:rPr>
      <w:fldChar w:fldCharType="end"/>
    </w:r>
    <w:r w:rsidRPr="002F5916">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BF2" w:rsidRDefault="008A4BF2" w:rsidP="00FA3551">
      <w:pPr>
        <w:spacing w:line="240" w:lineRule="auto"/>
      </w:pPr>
      <w:r>
        <w:separator/>
      </w:r>
    </w:p>
  </w:footnote>
  <w:footnote w:type="continuationSeparator" w:id="1">
    <w:p w:rsidR="008A4BF2" w:rsidRDefault="008A4BF2" w:rsidP="00FA355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44F94"/>
    <w:rsid w:val="000555F8"/>
    <w:rsid w:val="000569B8"/>
    <w:rsid w:val="000E7A92"/>
    <w:rsid w:val="00101367"/>
    <w:rsid w:val="00120691"/>
    <w:rsid w:val="00161B5B"/>
    <w:rsid w:val="00162C4F"/>
    <w:rsid w:val="001B1ABD"/>
    <w:rsid w:val="001F4AF6"/>
    <w:rsid w:val="0021019A"/>
    <w:rsid w:val="00237957"/>
    <w:rsid w:val="0024023E"/>
    <w:rsid w:val="002B436D"/>
    <w:rsid w:val="002E35E6"/>
    <w:rsid w:val="002F5916"/>
    <w:rsid w:val="0033467F"/>
    <w:rsid w:val="0035036F"/>
    <w:rsid w:val="00350AEC"/>
    <w:rsid w:val="00384468"/>
    <w:rsid w:val="00391D32"/>
    <w:rsid w:val="003A7701"/>
    <w:rsid w:val="003F73EF"/>
    <w:rsid w:val="004161D9"/>
    <w:rsid w:val="00422C03"/>
    <w:rsid w:val="00431C0F"/>
    <w:rsid w:val="00447AA8"/>
    <w:rsid w:val="00463134"/>
    <w:rsid w:val="00491A42"/>
    <w:rsid w:val="004C6FE8"/>
    <w:rsid w:val="004F7184"/>
    <w:rsid w:val="00515812"/>
    <w:rsid w:val="005277AD"/>
    <w:rsid w:val="0055600A"/>
    <w:rsid w:val="00586F84"/>
    <w:rsid w:val="005B01ED"/>
    <w:rsid w:val="00640EB0"/>
    <w:rsid w:val="00660AF4"/>
    <w:rsid w:val="006D2F5D"/>
    <w:rsid w:val="006D5EA9"/>
    <w:rsid w:val="006F1766"/>
    <w:rsid w:val="00730AAB"/>
    <w:rsid w:val="00731ADF"/>
    <w:rsid w:val="007D1945"/>
    <w:rsid w:val="007E1440"/>
    <w:rsid w:val="007E5B6C"/>
    <w:rsid w:val="007E6F6B"/>
    <w:rsid w:val="008433D0"/>
    <w:rsid w:val="00877794"/>
    <w:rsid w:val="008A4BF2"/>
    <w:rsid w:val="008C1572"/>
    <w:rsid w:val="008C15B8"/>
    <w:rsid w:val="008C2811"/>
    <w:rsid w:val="00904FFD"/>
    <w:rsid w:val="00943844"/>
    <w:rsid w:val="00966B37"/>
    <w:rsid w:val="009E1AEA"/>
    <w:rsid w:val="00AA1489"/>
    <w:rsid w:val="00BA2534"/>
    <w:rsid w:val="00C34118"/>
    <w:rsid w:val="00C35A40"/>
    <w:rsid w:val="00D22E87"/>
    <w:rsid w:val="00D35F00"/>
    <w:rsid w:val="00DC5F4B"/>
    <w:rsid w:val="00DD2C45"/>
    <w:rsid w:val="00E650BA"/>
    <w:rsid w:val="00E82BF7"/>
    <w:rsid w:val="00EB4CB8"/>
    <w:rsid w:val="00F547D2"/>
    <w:rsid w:val="00FA3551"/>
    <w:rsid w:val="00FA5433"/>
    <w:rsid w:val="00FA5DCB"/>
    <w:rsid w:val="00FB4FA5"/>
    <w:rsid w:val="00FD1141"/>
    <w:rsid w:val="00FE2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51"/>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A3551"/>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character" w:customStyle="1" w:styleId="Char">
    <w:name w:val="页眉 Char"/>
    <w:link w:val="a3"/>
    <w:uiPriority w:val="99"/>
    <w:semiHidden/>
    <w:locked/>
    <w:rsid w:val="00FA3551"/>
    <w:rPr>
      <w:rFonts w:cs="Times New Roman"/>
      <w:sz w:val="18"/>
      <w:szCs w:val="18"/>
    </w:rPr>
  </w:style>
  <w:style w:type="paragraph" w:styleId="a4">
    <w:name w:val="footer"/>
    <w:basedOn w:val="a"/>
    <w:link w:val="Char0"/>
    <w:uiPriority w:val="99"/>
    <w:rsid w:val="00FA3551"/>
    <w:pPr>
      <w:tabs>
        <w:tab w:val="center" w:pos="4153"/>
        <w:tab w:val="right" w:pos="8306"/>
      </w:tabs>
      <w:autoSpaceDE/>
      <w:autoSpaceDN/>
      <w:spacing w:line="240" w:lineRule="auto"/>
      <w:ind w:firstLine="0"/>
      <w:jc w:val="left"/>
    </w:pPr>
    <w:rPr>
      <w:rFonts w:ascii="Calibri" w:eastAsia="宋体" w:hAnsi="Calibri"/>
      <w:kern w:val="2"/>
      <w:sz w:val="18"/>
      <w:szCs w:val="18"/>
    </w:rPr>
  </w:style>
  <w:style w:type="character" w:customStyle="1" w:styleId="Char0">
    <w:name w:val="页脚 Char"/>
    <w:link w:val="a4"/>
    <w:uiPriority w:val="99"/>
    <w:locked/>
    <w:rsid w:val="00FA3551"/>
    <w:rPr>
      <w:rFonts w:cs="Times New Roman"/>
      <w:sz w:val="18"/>
      <w:szCs w:val="18"/>
    </w:rPr>
  </w:style>
  <w:style w:type="paragraph" w:customStyle="1" w:styleId="1">
    <w:name w:val="标题1"/>
    <w:basedOn w:val="a"/>
    <w:next w:val="a"/>
    <w:uiPriority w:val="99"/>
    <w:rsid w:val="00FA3551"/>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uiPriority w:val="99"/>
    <w:rsid w:val="00FA3551"/>
    <w:pPr>
      <w:spacing w:before="120" w:after="120" w:line="560" w:lineRule="exact"/>
      <w:ind w:firstLine="0"/>
      <w:jc w:val="center"/>
    </w:pPr>
    <w:rPr>
      <w:rFonts w:ascii="楷体_GB2312" w:eastAsia="楷体_GB2312"/>
    </w:rPr>
  </w:style>
  <w:style w:type="paragraph" w:customStyle="1" w:styleId="3">
    <w:name w:val="标题3"/>
    <w:basedOn w:val="a"/>
    <w:next w:val="a"/>
    <w:autoRedefine/>
    <w:uiPriority w:val="99"/>
    <w:rsid w:val="00FA3551"/>
    <w:pPr>
      <w:adjustRightInd w:val="0"/>
      <w:spacing w:line="560" w:lineRule="exact"/>
      <w:ind w:firstLine="0"/>
    </w:pPr>
    <w:rPr>
      <w:rFonts w:eastAsia="黑体"/>
      <w:szCs w:val="32"/>
    </w:rPr>
  </w:style>
  <w:style w:type="paragraph" w:styleId="a5">
    <w:name w:val="Normal (Web)"/>
    <w:basedOn w:val="a"/>
    <w:uiPriority w:val="99"/>
    <w:rsid w:val="00FA3551"/>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paragraph" w:styleId="HTML">
    <w:name w:val="HTML Preformatted"/>
    <w:basedOn w:val="a"/>
    <w:link w:val="HTMLChar"/>
    <w:uiPriority w:val="99"/>
    <w:rsid w:val="00FA35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Char">
    <w:name w:val="HTML 预设格式 Char"/>
    <w:link w:val="HTML"/>
    <w:uiPriority w:val="99"/>
    <w:locked/>
    <w:rsid w:val="00FA3551"/>
    <w:rPr>
      <w:rFonts w:ascii="微软雅黑" w:eastAsia="微软雅黑" w:hAnsi="微软雅黑" w:cs="Consolas"/>
      <w:color w:val="333333"/>
      <w:kern w:val="0"/>
      <w:sz w:val="24"/>
      <w:szCs w:val="24"/>
    </w:rPr>
  </w:style>
  <w:style w:type="table" w:styleId="a6">
    <w:name w:val="Table Grid"/>
    <w:basedOn w:val="a1"/>
    <w:locked/>
    <w:rsid w:val="00FA5D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447AA8"/>
    <w:pPr>
      <w:spacing w:line="240" w:lineRule="auto"/>
    </w:pPr>
    <w:rPr>
      <w:sz w:val="18"/>
      <w:szCs w:val="18"/>
    </w:rPr>
  </w:style>
  <w:style w:type="character" w:customStyle="1" w:styleId="Char1">
    <w:name w:val="批注框文本 Char"/>
    <w:link w:val="a7"/>
    <w:uiPriority w:val="99"/>
    <w:semiHidden/>
    <w:rsid w:val="00447AA8"/>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w:divs>
    <w:div w:id="2111879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943">
          <w:marLeft w:val="0"/>
          <w:marRight w:val="0"/>
          <w:marTop w:val="0"/>
          <w:marBottom w:val="0"/>
          <w:divBdr>
            <w:top w:val="none" w:sz="0" w:space="0" w:color="auto"/>
            <w:left w:val="none" w:sz="0" w:space="0" w:color="auto"/>
            <w:bottom w:val="none" w:sz="0" w:space="0" w:color="auto"/>
            <w:right w:val="none" w:sz="0" w:space="0" w:color="auto"/>
          </w:divBdr>
        </w:div>
        <w:div w:id="1295284791">
          <w:marLeft w:val="0"/>
          <w:marRight w:val="0"/>
          <w:marTop w:val="0"/>
          <w:marBottom w:val="0"/>
          <w:divBdr>
            <w:top w:val="none" w:sz="0" w:space="0" w:color="auto"/>
            <w:left w:val="none" w:sz="0" w:space="0" w:color="auto"/>
            <w:bottom w:val="none" w:sz="0" w:space="0" w:color="auto"/>
            <w:right w:val="none" w:sz="0" w:space="0" w:color="auto"/>
          </w:divBdr>
        </w:div>
        <w:div w:id="756176490">
          <w:marLeft w:val="0"/>
          <w:marRight w:val="0"/>
          <w:marTop w:val="0"/>
          <w:marBottom w:val="0"/>
          <w:divBdr>
            <w:top w:val="none" w:sz="0" w:space="0" w:color="auto"/>
            <w:left w:val="none" w:sz="0" w:space="0" w:color="auto"/>
            <w:bottom w:val="none" w:sz="0" w:space="0" w:color="auto"/>
            <w:right w:val="none" w:sz="0" w:space="0" w:color="auto"/>
          </w:divBdr>
        </w:div>
        <w:div w:id="1154878056">
          <w:marLeft w:val="0"/>
          <w:marRight w:val="0"/>
          <w:marTop w:val="0"/>
          <w:marBottom w:val="0"/>
          <w:divBdr>
            <w:top w:val="none" w:sz="0" w:space="0" w:color="auto"/>
            <w:left w:val="none" w:sz="0" w:space="0" w:color="auto"/>
            <w:bottom w:val="none" w:sz="0" w:space="0" w:color="auto"/>
            <w:right w:val="none" w:sz="0" w:space="0" w:color="auto"/>
          </w:divBdr>
        </w:div>
        <w:div w:id="988629626">
          <w:marLeft w:val="0"/>
          <w:marRight w:val="0"/>
          <w:marTop w:val="0"/>
          <w:marBottom w:val="0"/>
          <w:divBdr>
            <w:top w:val="none" w:sz="0" w:space="0" w:color="auto"/>
            <w:left w:val="none" w:sz="0" w:space="0" w:color="auto"/>
            <w:bottom w:val="none" w:sz="0" w:space="0" w:color="auto"/>
            <w:right w:val="none" w:sz="0" w:space="0" w:color="auto"/>
          </w:divBdr>
        </w:div>
        <w:div w:id="1285884711">
          <w:marLeft w:val="0"/>
          <w:marRight w:val="0"/>
          <w:marTop w:val="0"/>
          <w:marBottom w:val="0"/>
          <w:divBdr>
            <w:top w:val="none" w:sz="0" w:space="0" w:color="auto"/>
            <w:left w:val="none" w:sz="0" w:space="0" w:color="auto"/>
            <w:bottom w:val="none" w:sz="0" w:space="0" w:color="auto"/>
            <w:right w:val="none" w:sz="0" w:space="0" w:color="auto"/>
          </w:divBdr>
        </w:div>
        <w:div w:id="1921133267">
          <w:marLeft w:val="0"/>
          <w:marRight w:val="0"/>
          <w:marTop w:val="0"/>
          <w:marBottom w:val="0"/>
          <w:divBdr>
            <w:top w:val="none" w:sz="0" w:space="0" w:color="auto"/>
            <w:left w:val="none" w:sz="0" w:space="0" w:color="auto"/>
            <w:bottom w:val="none" w:sz="0" w:space="0" w:color="auto"/>
            <w:right w:val="none" w:sz="0" w:space="0" w:color="auto"/>
          </w:divBdr>
        </w:div>
      </w:divsChild>
    </w:div>
    <w:div w:id="1438675405">
      <w:bodyDiv w:val="1"/>
      <w:marLeft w:val="0"/>
      <w:marRight w:val="0"/>
      <w:marTop w:val="0"/>
      <w:marBottom w:val="0"/>
      <w:divBdr>
        <w:top w:val="none" w:sz="0" w:space="0" w:color="auto"/>
        <w:left w:val="none" w:sz="0" w:space="0" w:color="auto"/>
        <w:bottom w:val="none" w:sz="0" w:space="0" w:color="auto"/>
        <w:right w:val="none" w:sz="0" w:space="0" w:color="auto"/>
      </w:divBdr>
      <w:divsChild>
        <w:div w:id="829058090">
          <w:marLeft w:val="0"/>
          <w:marRight w:val="0"/>
          <w:marTop w:val="0"/>
          <w:marBottom w:val="0"/>
          <w:divBdr>
            <w:top w:val="none" w:sz="0" w:space="0" w:color="auto"/>
            <w:left w:val="none" w:sz="0" w:space="0" w:color="auto"/>
            <w:bottom w:val="none" w:sz="0" w:space="0" w:color="auto"/>
            <w:right w:val="none" w:sz="0" w:space="0" w:color="auto"/>
          </w:divBdr>
        </w:div>
        <w:div w:id="640187831">
          <w:marLeft w:val="0"/>
          <w:marRight w:val="0"/>
          <w:marTop w:val="0"/>
          <w:marBottom w:val="0"/>
          <w:divBdr>
            <w:top w:val="none" w:sz="0" w:space="0" w:color="auto"/>
            <w:left w:val="none" w:sz="0" w:space="0" w:color="auto"/>
            <w:bottom w:val="none" w:sz="0" w:space="0" w:color="auto"/>
            <w:right w:val="none" w:sz="0" w:space="0" w:color="auto"/>
          </w:divBdr>
        </w:div>
        <w:div w:id="69934350">
          <w:marLeft w:val="0"/>
          <w:marRight w:val="0"/>
          <w:marTop w:val="0"/>
          <w:marBottom w:val="0"/>
          <w:divBdr>
            <w:top w:val="none" w:sz="0" w:space="0" w:color="auto"/>
            <w:left w:val="none" w:sz="0" w:space="0" w:color="auto"/>
            <w:bottom w:val="none" w:sz="0" w:space="0" w:color="auto"/>
            <w:right w:val="none" w:sz="0" w:space="0" w:color="auto"/>
          </w:divBdr>
        </w:div>
        <w:div w:id="950431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张志毅</dc:creator>
  <cp:keywords/>
  <dc:description/>
  <cp:lastModifiedBy>Windows 用户</cp:lastModifiedBy>
  <cp:revision>47</cp:revision>
  <cp:lastPrinted>2020-12-04T07:46:00Z</cp:lastPrinted>
  <dcterms:created xsi:type="dcterms:W3CDTF">2020-10-19T01:36:00Z</dcterms:created>
  <dcterms:modified xsi:type="dcterms:W3CDTF">2020-12-10T07:25:00Z</dcterms:modified>
</cp:coreProperties>
</file>