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9" w:type="dxa"/>
        <w:tblLook w:val="04A0"/>
      </w:tblPr>
      <w:tblGrid>
        <w:gridCol w:w="503"/>
        <w:gridCol w:w="2915"/>
        <w:gridCol w:w="6091"/>
      </w:tblGrid>
      <w:tr w:rsidR="00974666" w:rsidRPr="00751776" w:rsidTr="00B4305A">
        <w:trPr>
          <w:trHeight w:val="100"/>
        </w:trPr>
        <w:tc>
          <w:tcPr>
            <w:tcW w:w="9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666" w:rsidRPr="00440B1D" w:rsidRDefault="00974666" w:rsidP="00B4305A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480" w:lineRule="atLeast"/>
              <w:jc w:val="both"/>
              <w:rPr>
                <w:rFonts w:ascii="仿宋_GB2312" w:eastAsia="仿宋_GB2312" w:hAnsi="仿宋" w:cs="Calibri" w:hint="eastAsia"/>
                <w:sz w:val="32"/>
                <w:szCs w:val="32"/>
              </w:rPr>
            </w:pPr>
            <w:bookmarkStart w:id="0" w:name="RANGE!A1:D14"/>
            <w:r w:rsidRPr="00440B1D">
              <w:rPr>
                <w:rFonts w:ascii="仿宋_GB2312" w:eastAsia="仿宋_GB2312" w:hAnsi="仿宋" w:cs="Calibri" w:hint="eastAsia"/>
                <w:sz w:val="32"/>
                <w:szCs w:val="32"/>
              </w:rPr>
              <w:t>附件2：</w:t>
            </w:r>
          </w:p>
          <w:p w:rsidR="00974666" w:rsidRPr="00751776" w:rsidRDefault="00974666" w:rsidP="00B4305A">
            <w:pPr>
              <w:pStyle w:val="a5"/>
              <w:shd w:val="clear" w:color="auto" w:fill="FFFFFF"/>
              <w:adjustRightInd w:val="0"/>
              <w:snapToGrid w:val="0"/>
              <w:spacing w:before="0" w:beforeAutospacing="0" w:after="0" w:afterAutospacing="0" w:line="480" w:lineRule="atLeast"/>
              <w:jc w:val="center"/>
              <w:rPr>
                <w:rFonts w:ascii="方正小标宋简体" w:eastAsia="方正小标宋简体" w:hAnsi="仿宋" w:cs="Calibri" w:hint="eastAsia"/>
                <w:sz w:val="36"/>
                <w:szCs w:val="36"/>
              </w:rPr>
            </w:pPr>
            <w:r w:rsidRPr="00751776">
              <w:rPr>
                <w:rFonts w:ascii="方正小标宋简体" w:eastAsia="方正小标宋简体" w:hAnsi="仿宋" w:cs="Calibri" w:hint="eastAsia"/>
                <w:sz w:val="36"/>
                <w:szCs w:val="36"/>
              </w:rPr>
              <w:t>武进区市场监管领域企业服务需求征集表</w:t>
            </w:r>
            <w:bookmarkEnd w:id="0"/>
          </w:p>
        </w:tc>
      </w:tr>
      <w:tr w:rsidR="00974666" w:rsidRPr="00751776" w:rsidTr="00B4305A">
        <w:trPr>
          <w:trHeight w:val="74"/>
        </w:trPr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企业名称：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ind w:firstLineChars="500" w:firstLine="1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联系人及电话：</w:t>
            </w:r>
          </w:p>
        </w:tc>
      </w:tr>
      <w:tr w:rsidR="00974666" w:rsidRPr="00751776" w:rsidTr="00B4305A">
        <w:trPr>
          <w:trHeight w:val="6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服务名称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服务内容</w:t>
            </w:r>
          </w:p>
        </w:tc>
      </w:tr>
      <w:tr w:rsidR="00974666" w:rsidRPr="00751776" w:rsidTr="00B4305A">
        <w:trPr>
          <w:trHeight w:val="96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974666" w:rsidRPr="0075177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6096" distB="10287" distL="114300" distR="115824" simplePos="0" relativeHeight="251662336" behindDoc="0" locked="0" layoutInCell="1" allowOverlap="1">
                  <wp:simplePos x="0" y="0"/>
                  <wp:positionH relativeFrom="column">
                    <wp:posOffset>181991</wp:posOffset>
                  </wp:positionH>
                  <wp:positionV relativeFrom="paragraph">
                    <wp:posOffset>19939</wp:posOffset>
                  </wp:positionV>
                  <wp:extent cx="190373" cy="180848"/>
                  <wp:effectExtent l="6096" t="0" r="0" b="0"/>
                  <wp:wrapNone/>
                  <wp:docPr id="4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23925" y="1657350"/>
                            <a:ext cx="171450" cy="161925"/>
                            <a:chOff x="923925" y="1657350"/>
                            <a:chExt cx="171450" cy="16192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914400" y="1657350"/>
                              <a:ext cx="157480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质量孵化提升服务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66" w:rsidRPr="00751776" w:rsidRDefault="00974666" w:rsidP="00B4305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kern w:val="0"/>
                <w:sz w:val="22"/>
              </w:rPr>
              <w:t>服务企业申报国家、省、市、</w:t>
            </w:r>
            <w:proofErr w:type="gramStart"/>
            <w:r w:rsidRPr="00751776">
              <w:rPr>
                <w:rFonts w:ascii="宋体" w:hAnsi="宋体" w:cs="宋体" w:hint="eastAsia"/>
                <w:kern w:val="0"/>
                <w:sz w:val="22"/>
              </w:rPr>
              <w:t>区质量</w:t>
            </w:r>
            <w:proofErr w:type="gramEnd"/>
            <w:r w:rsidRPr="00751776">
              <w:rPr>
                <w:rFonts w:ascii="宋体" w:hAnsi="宋体" w:cs="宋体" w:hint="eastAsia"/>
                <w:kern w:val="0"/>
                <w:sz w:val="22"/>
              </w:rPr>
              <w:t>奖；</w:t>
            </w:r>
            <w:r w:rsidRPr="00751776">
              <w:rPr>
                <w:rFonts w:ascii="宋体" w:hAnsi="宋体" w:cs="宋体" w:hint="eastAsia"/>
                <w:kern w:val="0"/>
                <w:sz w:val="22"/>
              </w:rPr>
              <w:br/>
              <w:t>服务企业“江苏精品”品牌培育；</w:t>
            </w:r>
            <w:r w:rsidRPr="00751776">
              <w:rPr>
                <w:rFonts w:ascii="宋体" w:hAnsi="宋体" w:cs="宋体" w:hint="eastAsia"/>
                <w:kern w:val="0"/>
                <w:sz w:val="22"/>
              </w:rPr>
              <w:br/>
              <w:t>服务企业申报省质量信用AA级及以上企业。</w:t>
            </w:r>
          </w:p>
        </w:tc>
      </w:tr>
      <w:tr w:rsidR="00974666" w:rsidRPr="00751776" w:rsidTr="00B4305A">
        <w:trPr>
          <w:trHeight w:val="100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974666" w:rsidRPr="0075177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6096" distB="10287" distL="114300" distR="115824" simplePos="0" relativeHeight="251661312" behindDoc="0" locked="0" layoutInCell="1" allowOverlap="1">
                  <wp:simplePos x="0" y="0"/>
                  <wp:positionH relativeFrom="column">
                    <wp:posOffset>180721</wp:posOffset>
                  </wp:positionH>
                  <wp:positionV relativeFrom="paragraph">
                    <wp:posOffset>-5461</wp:posOffset>
                  </wp:positionV>
                  <wp:extent cx="190373" cy="180848"/>
                  <wp:effectExtent l="6096" t="0" r="0" b="0"/>
                  <wp:wrapNone/>
                  <wp:docPr id="3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23925" y="1657350"/>
                            <a:ext cx="171450" cy="161925"/>
                            <a:chOff x="923925" y="1657350"/>
                            <a:chExt cx="171450" cy="16192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914400" y="1657350"/>
                              <a:ext cx="157480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标准建设引领服务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66" w:rsidRPr="00751776" w:rsidRDefault="00974666" w:rsidP="00B4305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kern w:val="0"/>
                <w:sz w:val="22"/>
              </w:rPr>
              <w:t>服务企业标准制修订；</w:t>
            </w:r>
            <w:r w:rsidRPr="00751776">
              <w:rPr>
                <w:rFonts w:ascii="宋体" w:hAnsi="宋体" w:cs="宋体" w:hint="eastAsia"/>
                <w:kern w:val="0"/>
                <w:sz w:val="22"/>
              </w:rPr>
              <w:br/>
              <w:t>服务企业国家级、省级标准化试点项目申报；</w:t>
            </w:r>
            <w:r w:rsidRPr="00751776">
              <w:rPr>
                <w:rFonts w:ascii="宋体" w:hAnsi="宋体" w:cs="宋体" w:hint="eastAsia"/>
                <w:kern w:val="0"/>
                <w:sz w:val="22"/>
              </w:rPr>
              <w:br/>
              <w:t>服务企业建立标准化专业技术组织 。</w:t>
            </w:r>
          </w:p>
        </w:tc>
      </w:tr>
      <w:tr w:rsidR="00974666" w:rsidRPr="00751776" w:rsidTr="00B4305A">
        <w:trPr>
          <w:trHeight w:val="97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974666" w:rsidRPr="0075177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6096" distB="10287" distL="114300" distR="115824" simplePos="0" relativeHeight="251660288" behindDoc="0" locked="0" layoutInCell="1" allowOverlap="1">
                  <wp:simplePos x="0" y="0"/>
                  <wp:positionH relativeFrom="column">
                    <wp:posOffset>181991</wp:posOffset>
                  </wp:positionH>
                  <wp:positionV relativeFrom="paragraph">
                    <wp:posOffset>-2286</wp:posOffset>
                  </wp:positionV>
                  <wp:extent cx="190373" cy="180848"/>
                  <wp:effectExtent l="6096" t="0" r="0" b="0"/>
                  <wp:wrapNone/>
                  <wp:docPr id="2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23925" y="1657350"/>
                            <a:ext cx="171450" cy="161925"/>
                            <a:chOff x="923925" y="1657350"/>
                            <a:chExt cx="171450" cy="16192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914400" y="1657350"/>
                              <a:ext cx="157480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知识产权发展服务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66" w:rsidRPr="00751776" w:rsidRDefault="00974666" w:rsidP="00B43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指导企业申报省、市、区知识产权资助；</w:t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指导企业申报省级贯标备案、省级贯</w:t>
            </w:r>
            <w:proofErr w:type="gramStart"/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标现场</w:t>
            </w:r>
            <w:proofErr w:type="gramEnd"/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审核；</w:t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指导企业申报发明专利优先审查。</w:t>
            </w:r>
          </w:p>
        </w:tc>
      </w:tr>
      <w:tr w:rsidR="00974666" w:rsidRPr="00751776" w:rsidTr="00B4305A">
        <w:trPr>
          <w:trHeight w:val="111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974666" w:rsidRPr="0075177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6096" distB="10287" distL="114300" distR="115824" simplePos="0" relativeHeight="251663360" behindDoc="0" locked="0" layoutInCell="1" allowOverlap="1">
                  <wp:simplePos x="0" y="0"/>
                  <wp:positionH relativeFrom="column">
                    <wp:posOffset>191516</wp:posOffset>
                  </wp:positionH>
                  <wp:positionV relativeFrom="paragraph">
                    <wp:posOffset>6604</wp:posOffset>
                  </wp:positionV>
                  <wp:extent cx="190373" cy="180848"/>
                  <wp:effectExtent l="6096" t="0" r="0" b="0"/>
                  <wp:wrapNone/>
                  <wp:docPr id="5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23925" y="1657350"/>
                            <a:ext cx="171450" cy="161925"/>
                            <a:chOff x="923925" y="1657350"/>
                            <a:chExt cx="171450" cy="16192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914400" y="1657350"/>
                              <a:ext cx="157480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特种设备安全服务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66" w:rsidRPr="00751776" w:rsidRDefault="00974666" w:rsidP="00B43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服务企业安全管理，精准消除安全隐患；</w:t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服务企业办理设备的安装、大修、改造、移装的开工告知。</w:t>
            </w:r>
          </w:p>
        </w:tc>
      </w:tr>
      <w:tr w:rsidR="00974666" w:rsidRPr="00751776" w:rsidTr="00B4305A">
        <w:trPr>
          <w:trHeight w:val="12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974666" w:rsidRPr="0075177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6096" distB="10287" distL="114300" distR="115824" simplePos="0" relativeHeight="251664384" behindDoc="0" locked="0" layoutInCell="1" allowOverlap="1">
                  <wp:simplePos x="0" y="0"/>
                  <wp:positionH relativeFrom="column">
                    <wp:posOffset>199771</wp:posOffset>
                  </wp:positionH>
                  <wp:positionV relativeFrom="paragraph">
                    <wp:posOffset>-14986</wp:posOffset>
                  </wp:positionV>
                  <wp:extent cx="190373" cy="180848"/>
                  <wp:effectExtent l="6096" t="0" r="0" b="0"/>
                  <wp:wrapNone/>
                  <wp:docPr id="6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23925" y="1657350"/>
                            <a:ext cx="171450" cy="161925"/>
                            <a:chOff x="923925" y="1657350"/>
                            <a:chExt cx="171450" cy="16192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914400" y="1657350"/>
                              <a:ext cx="157480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食品安全规范服务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66" w:rsidRPr="00751776" w:rsidRDefault="00974666" w:rsidP="00B43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指导企业食堂布局规划，发布食品安全违法行为预警，保障食品安全；</w:t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指导食品经营企业专柜规划，规范餐饮服务企业经营行为；</w:t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指导食品生产企业规范生产流程控制，排除食品安全隐患。</w:t>
            </w:r>
          </w:p>
        </w:tc>
      </w:tr>
      <w:tr w:rsidR="00974666" w:rsidRPr="00751776" w:rsidTr="00B4305A">
        <w:trPr>
          <w:trHeight w:val="99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974666" w:rsidRPr="0075177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6096" distB="10287" distL="114300" distR="115824" simplePos="0" relativeHeight="251666432" behindDoc="0" locked="0" layoutInCell="1" allowOverlap="1">
                  <wp:simplePos x="0" y="0"/>
                  <wp:positionH relativeFrom="column">
                    <wp:posOffset>201041</wp:posOffset>
                  </wp:positionH>
                  <wp:positionV relativeFrom="paragraph">
                    <wp:posOffset>16764</wp:posOffset>
                  </wp:positionV>
                  <wp:extent cx="190373" cy="180848"/>
                  <wp:effectExtent l="6096" t="0" r="0" b="0"/>
                  <wp:wrapNone/>
                  <wp:docPr id="8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23925" y="1657350"/>
                            <a:ext cx="171450" cy="161925"/>
                            <a:chOff x="923925" y="1657350"/>
                            <a:chExt cx="171450" cy="16192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914400" y="1657350"/>
                              <a:ext cx="157480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商业秘密保护服务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为企业提供商业秘密保护指导服务。</w:t>
            </w:r>
          </w:p>
        </w:tc>
      </w:tr>
      <w:tr w:rsidR="00974666" w:rsidRPr="00751776" w:rsidTr="00B4305A">
        <w:trPr>
          <w:trHeight w:val="98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974666" w:rsidRPr="0075177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6096" distB="10287" distL="114300" distR="115824" simplePos="0" relativeHeight="251665408" behindDoc="0" locked="0" layoutInCell="1" allowOverlap="1">
                  <wp:simplePos x="0" y="0"/>
                  <wp:positionH relativeFrom="column">
                    <wp:posOffset>191516</wp:posOffset>
                  </wp:positionH>
                  <wp:positionV relativeFrom="paragraph">
                    <wp:posOffset>-7366</wp:posOffset>
                  </wp:positionV>
                  <wp:extent cx="190373" cy="180848"/>
                  <wp:effectExtent l="6096" t="0" r="0" b="0"/>
                  <wp:wrapNone/>
                  <wp:docPr id="7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23925" y="1657350"/>
                            <a:ext cx="171450" cy="161925"/>
                            <a:chOff x="923925" y="1657350"/>
                            <a:chExt cx="171450" cy="16192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914400" y="1657350"/>
                              <a:ext cx="157480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助企打假护航服务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对侵害企业知识产权、假冒伪劣违法行为予以查处打击。</w:t>
            </w:r>
          </w:p>
        </w:tc>
      </w:tr>
      <w:tr w:rsidR="00974666" w:rsidRPr="00751776" w:rsidTr="00B4305A">
        <w:trPr>
          <w:trHeight w:val="97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974666" w:rsidRPr="0075177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6096" distB="10287" distL="114300" distR="115824" simplePos="0" relativeHeight="251669504" behindDoc="0" locked="0" layoutInCell="1" allowOverlap="1">
                  <wp:simplePos x="0" y="0"/>
                  <wp:positionH relativeFrom="column">
                    <wp:posOffset>191516</wp:posOffset>
                  </wp:positionH>
                  <wp:positionV relativeFrom="paragraph">
                    <wp:posOffset>5334</wp:posOffset>
                  </wp:positionV>
                  <wp:extent cx="190373" cy="180848"/>
                  <wp:effectExtent l="6096" t="0" r="0" b="0"/>
                  <wp:wrapNone/>
                  <wp:docPr id="11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23925" y="1657350"/>
                            <a:ext cx="171450" cy="161925"/>
                            <a:chOff x="923925" y="1657350"/>
                            <a:chExt cx="171450" cy="16192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914400" y="1657350"/>
                              <a:ext cx="157480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企业信息咨询服务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服务企业信息查询。</w:t>
            </w:r>
          </w:p>
        </w:tc>
      </w:tr>
      <w:tr w:rsidR="00974666" w:rsidRPr="00751776" w:rsidTr="00B4305A">
        <w:trPr>
          <w:trHeight w:val="111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974666" w:rsidRPr="0075177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6096" distB="10287" distL="114300" distR="115824" simplePos="0" relativeHeight="251668480" behindDoc="0" locked="0" layoutInCell="1" allowOverlap="1">
                  <wp:simplePos x="0" y="0"/>
                  <wp:positionH relativeFrom="column">
                    <wp:posOffset>191516</wp:posOffset>
                  </wp:positionH>
                  <wp:positionV relativeFrom="paragraph">
                    <wp:posOffset>-11176</wp:posOffset>
                  </wp:positionV>
                  <wp:extent cx="190373" cy="180848"/>
                  <wp:effectExtent l="6096" t="0" r="0" b="0"/>
                  <wp:wrapNone/>
                  <wp:docPr id="10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23925" y="1657350"/>
                            <a:ext cx="171450" cy="161925"/>
                            <a:chOff x="923925" y="1657350"/>
                            <a:chExt cx="171450" cy="16192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914400" y="1657350"/>
                              <a:ext cx="157480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外资登记注册服务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服务外资企业设立、变更、注销、备案、迁入（出）、股权出质等。</w:t>
            </w:r>
          </w:p>
        </w:tc>
      </w:tr>
      <w:tr w:rsidR="00974666" w:rsidRPr="00751776" w:rsidTr="00B4305A">
        <w:trPr>
          <w:trHeight w:val="98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974666" w:rsidRPr="0075177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6096" distB="10287" distL="114300" distR="115824" simplePos="0" relativeHeight="251667456" behindDoc="0" locked="0" layoutInCell="1" allowOverlap="1">
                  <wp:simplePos x="0" y="0"/>
                  <wp:positionH relativeFrom="column">
                    <wp:posOffset>201041</wp:posOffset>
                  </wp:positionH>
                  <wp:positionV relativeFrom="paragraph">
                    <wp:posOffset>-21336</wp:posOffset>
                  </wp:positionV>
                  <wp:extent cx="190373" cy="180848"/>
                  <wp:effectExtent l="6096" t="0" r="0" b="0"/>
                  <wp:wrapNone/>
                  <wp:docPr id="9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23925" y="1657350"/>
                            <a:ext cx="171450" cy="161925"/>
                            <a:chOff x="923925" y="1657350"/>
                            <a:chExt cx="171450" cy="16192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914400" y="1657350"/>
                              <a:ext cx="157480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企业信用监管服务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666" w:rsidRPr="00751776" w:rsidRDefault="00974666" w:rsidP="00B43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指导企业年报和信息公示；</w:t>
            </w: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开展企业异常名录移出、企业信用修复服务。</w:t>
            </w:r>
          </w:p>
        </w:tc>
      </w:tr>
      <w:tr w:rsidR="00974666" w:rsidRPr="00751776" w:rsidTr="00B4305A">
        <w:trPr>
          <w:trHeight w:val="9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974666" w:rsidRPr="00751776" w:rsidRDefault="00974666" w:rsidP="00B4305A">
            <w:pPr>
              <w:widowControl/>
              <w:ind w:firstLineChars="300" w:firstLine="66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kern w:val="0"/>
                <w:sz w:val="22"/>
              </w:rPr>
              <w:drawing>
                <wp:anchor distT="6096" distB="10287" distL="114300" distR="115824" simplePos="0" relativeHeight="251670528" behindDoc="0" locked="0" layoutInCell="1" allowOverlap="1">
                  <wp:simplePos x="0" y="0"/>
                  <wp:positionH relativeFrom="column">
                    <wp:posOffset>191516</wp:posOffset>
                  </wp:positionH>
                  <wp:positionV relativeFrom="paragraph">
                    <wp:posOffset>9144</wp:posOffset>
                  </wp:positionV>
                  <wp:extent cx="190373" cy="180848"/>
                  <wp:effectExtent l="6096" t="0" r="0" b="0"/>
                  <wp:wrapNone/>
                  <wp:docPr id="12" name="Text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23925" y="1657350"/>
                            <a:ext cx="171450" cy="161925"/>
                            <a:chOff x="923925" y="1657350"/>
                            <a:chExt cx="171450" cy="161925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914400" y="1657350"/>
                              <a:ext cx="157480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zh-CN" altLang="en-US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751776">
              <w:rPr>
                <w:rFonts w:ascii="宋体" w:hAnsi="宋体" w:cs="宋体" w:hint="eastAsia"/>
                <w:kern w:val="0"/>
                <w:sz w:val="22"/>
              </w:rPr>
              <w:t>药械安全规范服务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666" w:rsidRPr="00751776" w:rsidRDefault="00974666" w:rsidP="00B4305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751776">
              <w:rPr>
                <w:rFonts w:ascii="宋体" w:hAnsi="宋体" w:cs="宋体" w:hint="eastAsia"/>
                <w:kern w:val="0"/>
                <w:sz w:val="22"/>
              </w:rPr>
              <w:t>企业申报事项咨询、规范企业经营行为。</w:t>
            </w:r>
          </w:p>
        </w:tc>
      </w:tr>
    </w:tbl>
    <w:p w:rsidR="00974666" w:rsidRPr="00440B1D" w:rsidRDefault="00974666" w:rsidP="00974666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500" w:lineRule="atLeast"/>
        <w:ind w:firstLineChars="228" w:firstLine="730"/>
        <w:jc w:val="both"/>
        <w:rPr>
          <w:rFonts w:ascii="仿宋" w:eastAsia="仿宋" w:hAnsi="仿宋" w:cs="Calibri" w:hint="eastAsia"/>
          <w:sz w:val="32"/>
          <w:szCs w:val="32"/>
        </w:rPr>
      </w:pPr>
    </w:p>
    <w:sectPr w:rsidR="00974666" w:rsidRPr="00440B1D" w:rsidSect="00B44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AC" w:rsidRDefault="00196DAC" w:rsidP="00974666">
      <w:r>
        <w:separator/>
      </w:r>
    </w:p>
  </w:endnote>
  <w:endnote w:type="continuationSeparator" w:id="0">
    <w:p w:rsidR="00196DAC" w:rsidRDefault="00196DAC" w:rsidP="0097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AC" w:rsidRDefault="00196DAC" w:rsidP="00974666">
      <w:r>
        <w:separator/>
      </w:r>
    </w:p>
  </w:footnote>
  <w:footnote w:type="continuationSeparator" w:id="0">
    <w:p w:rsidR="00196DAC" w:rsidRDefault="00196DAC" w:rsidP="00974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666"/>
    <w:rsid w:val="00196DAC"/>
    <w:rsid w:val="00260B00"/>
    <w:rsid w:val="003131DE"/>
    <w:rsid w:val="003B226C"/>
    <w:rsid w:val="00615117"/>
    <w:rsid w:val="00974666"/>
    <w:rsid w:val="00B445A4"/>
    <w:rsid w:val="00BA7D59"/>
    <w:rsid w:val="00BE7AAB"/>
    <w:rsid w:val="00F7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6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666"/>
    <w:rPr>
      <w:sz w:val="18"/>
      <w:szCs w:val="18"/>
    </w:rPr>
  </w:style>
  <w:style w:type="paragraph" w:styleId="a5">
    <w:name w:val="Normal (Web)"/>
    <w:basedOn w:val="a"/>
    <w:uiPriority w:val="99"/>
    <w:unhideWhenUsed/>
    <w:rsid w:val="009746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高文君</dc:creator>
  <cp:keywords/>
  <dc:description/>
  <cp:lastModifiedBy>高文君</cp:lastModifiedBy>
  <cp:revision>2</cp:revision>
  <dcterms:created xsi:type="dcterms:W3CDTF">2021-05-17T09:02:00Z</dcterms:created>
  <dcterms:modified xsi:type="dcterms:W3CDTF">2021-05-17T09:03:00Z</dcterms:modified>
</cp:coreProperties>
</file>