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52"/>
          <w:szCs w:val="52"/>
        </w:rPr>
      </w:pPr>
      <w:r>
        <w:rPr>
          <w:rFonts w:hint="eastAsia" w:ascii="Times New Roman" w:hAnsi="Times New Roman" w:eastAsia="方正小标宋_GBK" w:cs="方正小标宋_GBK"/>
          <w:sz w:val="52"/>
          <w:szCs w:val="52"/>
        </w:rPr>
        <w:t>江苏省固体（危险）废物</w:t>
      </w:r>
    </w:p>
    <w:p>
      <w:pPr>
        <w:jc w:val="center"/>
        <w:rPr>
          <w:rFonts w:ascii="Times New Roman" w:hAnsi="Times New Roman" w:eastAsia="方正小标宋_GBK" w:cs="Times New Roman"/>
          <w:sz w:val="52"/>
          <w:szCs w:val="52"/>
        </w:rPr>
      </w:pPr>
      <w:r>
        <w:rPr>
          <w:rFonts w:hint="eastAsia" w:ascii="Times New Roman" w:hAnsi="Times New Roman" w:eastAsia="方正小标宋_GBK" w:cs="方正小标宋_GBK"/>
          <w:sz w:val="52"/>
          <w:szCs w:val="52"/>
        </w:rPr>
        <w:t>跨省（市）转移实施方案</w:t>
      </w:r>
    </w:p>
    <w:p>
      <w:pPr>
        <w:jc w:val="center"/>
        <w:rPr>
          <w:rFonts w:ascii="Times New Roman" w:hAnsi="Times New Roman" w:cs="Times New Roman"/>
          <w:sz w:val="52"/>
          <w:szCs w:val="52"/>
        </w:rPr>
      </w:pPr>
    </w:p>
    <w:p>
      <w:pPr>
        <w:jc w:val="center"/>
        <w:rPr>
          <w:rFonts w:ascii="Times New Roman" w:hAnsi="Times New Roman" w:cs="Times New Roman"/>
          <w:sz w:val="52"/>
          <w:szCs w:val="52"/>
        </w:rPr>
      </w:pPr>
    </w:p>
    <w:p>
      <w:pPr>
        <w:jc w:val="cente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tabs>
          <w:tab w:val="left" w:pos="5940"/>
        </w:tabs>
        <w:snapToGrid w:val="0"/>
        <w:rPr>
          <w:rFonts w:ascii="Times New Roman" w:hAnsi="Times New Roman" w:cs="Times New Roman"/>
          <w:b/>
          <w:bCs/>
          <w:sz w:val="32"/>
          <w:szCs w:val="32"/>
        </w:rPr>
      </w:pPr>
      <w:r>
        <w:rPr>
          <w:rFonts w:hint="eastAsia" w:ascii="Times New Roman" w:hAnsi="宋体"/>
          <w:b/>
          <w:bCs/>
          <w:sz w:val="32"/>
          <w:szCs w:val="32"/>
        </w:rPr>
        <w:t>申请单位：</w:t>
      </w:r>
      <w:r>
        <w:rPr>
          <w:rFonts w:hint="eastAsia" w:ascii="Times New Roman" w:hAnsi="宋体"/>
          <w:b/>
          <w:bCs/>
          <w:sz w:val="32"/>
          <w:szCs w:val="32"/>
          <w:u w:val="single"/>
        </w:rPr>
        <w:t>常州美邦涂料有限公司</w:t>
      </w:r>
      <w:r>
        <w:rPr>
          <w:rFonts w:hint="eastAsia" w:ascii="Times New Roman" w:hAnsi="宋体" w:cs="Times New Roman"/>
          <w:b/>
          <w:bCs/>
          <w:sz w:val="32"/>
          <w:szCs w:val="32"/>
        </w:rPr>
        <w:t xml:space="preserve">  </w:t>
      </w:r>
      <w:r>
        <w:rPr>
          <w:rFonts w:hint="eastAsia" w:ascii="Times New Roman" w:hAnsi="宋体"/>
          <w:b/>
          <w:bCs/>
          <w:sz w:val="32"/>
          <w:szCs w:val="32"/>
        </w:rPr>
        <w:t>（公章）</w:t>
      </w:r>
    </w:p>
    <w:p>
      <w:pPr>
        <w:tabs>
          <w:tab w:val="left" w:pos="5940"/>
        </w:tabs>
        <w:snapToGrid w:val="0"/>
        <w:rPr>
          <w:rFonts w:ascii="Times New Roman" w:hAnsi="Times New Roman" w:cs="Times New Roman"/>
          <w:b/>
          <w:bCs/>
          <w:sz w:val="32"/>
          <w:szCs w:val="32"/>
        </w:rPr>
      </w:pPr>
    </w:p>
    <w:p>
      <w:pPr>
        <w:tabs>
          <w:tab w:val="left" w:pos="5940"/>
        </w:tabs>
        <w:snapToGrid w:val="0"/>
        <w:rPr>
          <w:rFonts w:ascii="Times New Roman" w:hAnsi="Times New Roman" w:cs="Times New Roman"/>
          <w:b/>
          <w:bCs/>
          <w:sz w:val="32"/>
          <w:szCs w:val="32"/>
        </w:rPr>
      </w:pPr>
    </w:p>
    <w:p>
      <w:pPr>
        <w:tabs>
          <w:tab w:val="left" w:pos="5940"/>
        </w:tabs>
        <w:snapToGrid w:val="0"/>
        <w:rPr>
          <w:rFonts w:ascii="Times New Roman" w:hAnsi="Times New Roman" w:cs="Times New Roman"/>
          <w:b/>
          <w:bCs/>
          <w:sz w:val="32"/>
          <w:szCs w:val="32"/>
        </w:rPr>
      </w:pPr>
      <w:r>
        <w:rPr>
          <w:rFonts w:hint="eastAsia" w:ascii="Times New Roman" w:hAnsi="宋体" w:cs="宋体"/>
          <w:b/>
          <w:bCs/>
          <w:sz w:val="32"/>
          <w:szCs w:val="32"/>
        </w:rPr>
        <w:t>填报日期：</w:t>
      </w:r>
      <w:r>
        <w:rPr>
          <w:rFonts w:ascii="Times New Roman" w:hAnsi="Times New Roman" w:cs="Times New Roman"/>
          <w:b/>
          <w:bCs/>
          <w:sz w:val="32"/>
          <w:szCs w:val="32"/>
          <w:u w:val="single"/>
        </w:rPr>
        <w:t>20</w:t>
      </w:r>
      <w:r>
        <w:rPr>
          <w:rFonts w:hint="eastAsia" w:ascii="Times New Roman" w:hAnsi="Times New Roman" w:cs="Times New Roman"/>
          <w:b/>
          <w:bCs/>
          <w:sz w:val="32"/>
          <w:szCs w:val="32"/>
          <w:u w:val="single"/>
          <w:lang w:val="en-US" w:eastAsia="zh-CN"/>
        </w:rPr>
        <w:t>21</w:t>
      </w:r>
      <w:r>
        <w:rPr>
          <w:rFonts w:hint="eastAsia" w:ascii="Times New Roman" w:hAnsi="Times New Roman" w:cs="宋体"/>
          <w:b/>
          <w:bCs/>
          <w:sz w:val="32"/>
          <w:szCs w:val="32"/>
          <w:u w:val="single"/>
        </w:rPr>
        <w:t>年</w:t>
      </w:r>
      <w:r>
        <w:rPr>
          <w:rFonts w:hint="eastAsia" w:ascii="Times New Roman" w:hAnsi="Times New Roman" w:cs="Times New Roman"/>
          <w:b/>
          <w:bCs/>
          <w:sz w:val="32"/>
          <w:szCs w:val="32"/>
          <w:u w:val="single"/>
        </w:rPr>
        <w:t xml:space="preserve">  </w:t>
      </w:r>
      <w:r>
        <w:rPr>
          <w:rFonts w:hint="eastAsia" w:ascii="Times New Roman" w:hAnsi="Times New Roman" w:cs="Times New Roman"/>
          <w:b/>
          <w:bCs/>
          <w:sz w:val="32"/>
          <w:szCs w:val="32"/>
          <w:u w:val="single"/>
          <w:lang w:val="en-US" w:eastAsia="zh-CN"/>
        </w:rPr>
        <w:t>5</w:t>
      </w:r>
      <w:r>
        <w:rPr>
          <w:rFonts w:hint="eastAsia" w:ascii="Times New Roman" w:hAnsi="Times New Roman" w:cs="Times New Roman"/>
          <w:b/>
          <w:bCs/>
          <w:sz w:val="32"/>
          <w:szCs w:val="32"/>
          <w:u w:val="single"/>
        </w:rPr>
        <w:t xml:space="preserve"> </w:t>
      </w:r>
      <w:r>
        <w:rPr>
          <w:rFonts w:hint="eastAsia" w:ascii="Times New Roman" w:hAnsi="Times New Roman" w:cs="宋体"/>
          <w:b/>
          <w:bCs/>
          <w:sz w:val="32"/>
          <w:szCs w:val="32"/>
          <w:u w:val="single"/>
        </w:rPr>
        <w:t>月</w:t>
      </w:r>
      <w:r>
        <w:rPr>
          <w:rFonts w:hint="eastAsia" w:ascii="Times New Roman" w:hAnsi="Times New Roman" w:cs="宋体"/>
          <w:b/>
          <w:bCs/>
          <w:sz w:val="32"/>
          <w:szCs w:val="32"/>
          <w:u w:val="single"/>
          <w:lang w:val="en-US" w:eastAsia="zh-CN"/>
        </w:rPr>
        <w:t>11</w:t>
      </w:r>
      <w:r>
        <w:rPr>
          <w:rFonts w:hint="eastAsia" w:ascii="Times New Roman" w:hAnsi="Times New Roman" w:cs="宋体"/>
          <w:b/>
          <w:bCs/>
          <w:sz w:val="32"/>
          <w:szCs w:val="32"/>
          <w:u w:val="single"/>
        </w:rPr>
        <w:t>日</w:t>
      </w:r>
    </w:p>
    <w:p>
      <w:pPr>
        <w:tabs>
          <w:tab w:val="left" w:pos="5940"/>
        </w:tabs>
        <w:snapToGrid w:val="0"/>
        <w:spacing w:line="400" w:lineRule="exact"/>
        <w:rPr>
          <w:rFonts w:ascii="Times New Roman" w:hAnsi="Times New Roman" w:cs="Times New Roman"/>
          <w:b/>
          <w:bCs/>
          <w:sz w:val="24"/>
          <w:szCs w:val="24"/>
        </w:rPr>
      </w:pPr>
    </w:p>
    <w:p>
      <w:pPr>
        <w:tabs>
          <w:tab w:val="left" w:pos="5940"/>
        </w:tabs>
        <w:snapToGrid w:val="0"/>
        <w:spacing w:line="400" w:lineRule="exact"/>
        <w:rPr>
          <w:rFonts w:ascii="Times New Roman" w:hAnsi="Times New Roman" w:eastAsia="楷体_GB2312" w:cs="Times New Roman"/>
          <w:spacing w:val="20"/>
          <w:sz w:val="30"/>
          <w:szCs w:val="30"/>
        </w:rPr>
      </w:pPr>
    </w:p>
    <w:p>
      <w:pPr>
        <w:tabs>
          <w:tab w:val="left" w:pos="5940"/>
        </w:tabs>
        <w:snapToGrid w:val="0"/>
        <w:spacing w:line="400" w:lineRule="exact"/>
        <w:rPr>
          <w:rFonts w:ascii="Times New Roman" w:hAnsi="Times New Roman" w:cs="Times New Roman"/>
          <w:b/>
          <w:bCs/>
          <w:sz w:val="24"/>
          <w:szCs w:val="24"/>
        </w:rPr>
      </w:pPr>
    </w:p>
    <w:p>
      <w:pPr>
        <w:tabs>
          <w:tab w:val="left" w:pos="5940"/>
        </w:tabs>
        <w:snapToGrid w:val="0"/>
        <w:spacing w:line="400" w:lineRule="exact"/>
        <w:rPr>
          <w:rFonts w:ascii="Times New Roman" w:hAnsi="Times New Roman" w:cs="Times New Roman"/>
          <w:b/>
          <w:bCs/>
          <w:sz w:val="24"/>
          <w:szCs w:val="24"/>
        </w:rPr>
      </w:pPr>
    </w:p>
    <w:p>
      <w:pPr>
        <w:tabs>
          <w:tab w:val="left" w:pos="5940"/>
        </w:tabs>
        <w:snapToGrid w:val="0"/>
        <w:spacing w:line="400" w:lineRule="exact"/>
        <w:rPr>
          <w:rFonts w:ascii="Times New Roman" w:hAnsi="Times New Roman" w:cs="Times New Roman"/>
          <w:b/>
          <w:bCs/>
          <w:sz w:val="24"/>
          <w:szCs w:val="24"/>
        </w:rPr>
      </w:pPr>
    </w:p>
    <w:p>
      <w:pPr>
        <w:tabs>
          <w:tab w:val="left" w:pos="5940"/>
        </w:tabs>
        <w:snapToGrid w:val="0"/>
        <w:spacing w:line="400" w:lineRule="exact"/>
        <w:jc w:val="center"/>
        <w:rPr>
          <w:rFonts w:ascii="Times New Roman" w:hAnsi="Times New Roman" w:cs="Times New Roman"/>
          <w:sz w:val="24"/>
          <w:szCs w:val="24"/>
        </w:rPr>
        <w:sectPr>
          <w:pgSz w:w="11906" w:h="16838"/>
          <w:pgMar w:top="1440" w:right="1800" w:bottom="1440" w:left="1800" w:header="851" w:footer="992" w:gutter="0"/>
          <w:pgNumType w:start="1"/>
          <w:cols w:space="720" w:num="1"/>
          <w:docGrid w:type="lines" w:linePitch="286" w:charSpace="0"/>
        </w:sectPr>
      </w:pPr>
      <w:r>
        <w:rPr>
          <w:rFonts w:hint="eastAsia" w:ascii="Times New Roman" w:hAnsi="宋体" w:cs="宋体"/>
          <w:b/>
          <w:bCs/>
          <w:sz w:val="24"/>
          <w:szCs w:val="24"/>
        </w:rPr>
        <w:t>江苏省环境保护厅制</w:t>
      </w:r>
    </w:p>
    <w:p>
      <w:pPr>
        <w:ind w:right="-758" w:rightChars="-361"/>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申请者声明</w:t>
      </w:r>
    </w:p>
    <w:p>
      <w:pPr>
        <w:ind w:right="-758" w:rightChars="-361"/>
        <w:jc w:val="center"/>
        <w:rPr>
          <w:rFonts w:ascii="Times New Roman" w:hAnsi="Times New Roman" w:eastAsia="方正小标宋_GBK" w:cs="Times New Roman"/>
          <w:b/>
          <w:bCs/>
          <w:sz w:val="44"/>
          <w:szCs w:val="44"/>
        </w:rPr>
      </w:pPr>
    </w:p>
    <w:p>
      <w:pPr>
        <w:spacing w:line="360" w:lineRule="auto"/>
        <w:ind w:left="-210" w:leftChars="-100" w:right="-210" w:rightChars="-100" w:firstLine="640" w:firstLineChars="200"/>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我代表</w:t>
      </w:r>
      <w:bookmarkStart w:id="1" w:name="_GoBack"/>
      <w:r>
        <w:rPr>
          <w:rFonts w:hint="eastAsia" w:ascii="Times New Roman" w:hAnsi="方正仿宋_GBK" w:eastAsia="方正仿宋_GBK" w:cs="方正仿宋_GBK"/>
          <w:sz w:val="32"/>
          <w:szCs w:val="32"/>
        </w:rPr>
        <w:t>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bookmarkEnd w:id="1"/>
    </w:p>
    <w:p>
      <w:pPr>
        <w:ind w:left="-210" w:leftChars="-100" w:right="-210" w:rightChars="-100" w:firstLine="1264"/>
        <w:rPr>
          <w:rFonts w:ascii="Times New Roman" w:hAnsi="Times New Roman" w:eastAsia="方正仿宋_GBK" w:cs="Times New Roman"/>
          <w:sz w:val="36"/>
          <w:szCs w:val="36"/>
        </w:rPr>
      </w:pPr>
    </w:p>
    <w:p>
      <w:pPr>
        <w:ind w:left="-210" w:leftChars="-100" w:right="-210" w:rightChars="-100" w:firstLine="1264"/>
        <w:rPr>
          <w:rFonts w:ascii="Times New Roman" w:hAnsi="Times New Roman" w:eastAsia="方正仿宋_GBK" w:cs="Times New Roman"/>
          <w:sz w:val="36"/>
          <w:szCs w:val="36"/>
        </w:rPr>
      </w:pPr>
    </w:p>
    <w:p>
      <w:pPr>
        <w:ind w:left="-210" w:leftChars="-100" w:right="-210" w:rightChars="-100" w:firstLine="1264"/>
        <w:rPr>
          <w:rFonts w:ascii="Times New Roman" w:hAnsi="Times New Roman" w:eastAsia="方正仿宋_GBK" w:cs="Times New Roman"/>
          <w:sz w:val="36"/>
          <w:szCs w:val="36"/>
        </w:rPr>
      </w:pPr>
    </w:p>
    <w:p>
      <w:pPr>
        <w:ind w:left="-210" w:leftChars="-100" w:right="-210" w:rightChars="-100" w:firstLine="1264"/>
        <w:rPr>
          <w:rFonts w:ascii="Times New Roman" w:hAnsi="Times New Roman" w:eastAsia="方正仿宋_GBK" w:cs="Times New Roman"/>
          <w:sz w:val="36"/>
          <w:szCs w:val="36"/>
        </w:rPr>
      </w:pPr>
    </w:p>
    <w:p>
      <w:pPr>
        <w:ind w:left="-210" w:leftChars="-100" w:right="-210" w:rightChars="-100" w:firstLine="1264"/>
        <w:jc w:val="center"/>
        <w:rPr>
          <w:rFonts w:ascii="Times New Roman" w:hAnsi="Times New Roman" w:eastAsia="方正仿宋_GBK" w:cs="Times New Roman"/>
          <w:sz w:val="32"/>
          <w:szCs w:val="32"/>
        </w:rPr>
      </w:pPr>
      <w:r>
        <w:rPr>
          <w:rFonts w:hint="eastAsia" w:ascii="Times New Roman" w:hAnsi="方正仿宋_GBK" w:eastAsia="方正仿宋_GBK" w:cs="方正仿宋_GBK"/>
          <w:sz w:val="32"/>
          <w:szCs w:val="32"/>
        </w:rPr>
        <w:t>法人代表签字：</w:t>
      </w:r>
    </w:p>
    <w:p>
      <w:pPr>
        <w:ind w:left="-210" w:leftChars="-100" w:right="-210" w:rightChars="-100" w:firstLine="1264"/>
        <w:jc w:val="center"/>
        <w:rPr>
          <w:rFonts w:ascii="Times New Roman" w:hAnsi="Times New Roman" w:cs="Times New Roman"/>
          <w:sz w:val="36"/>
          <w:szCs w:val="36"/>
          <w:u w:val="single"/>
        </w:rPr>
      </w:pPr>
      <w:r>
        <w:rPr>
          <w:rFonts w:hint="eastAsia" w:ascii="Times New Roman" w:hAnsi="Times New Roman" w:cs="Times New Roman"/>
          <w:sz w:val="36"/>
          <w:szCs w:val="36"/>
          <w:lang w:val="en-US" w:eastAsia="zh-CN"/>
        </w:rPr>
        <w:t xml:space="preserve">                         </w:t>
      </w:r>
      <w:r>
        <w:rPr>
          <w:rFonts w:ascii="Times New Roman" w:hAnsi="Times New Roman" w:cs="Times New Roman"/>
          <w:sz w:val="36"/>
          <w:szCs w:val="36"/>
          <w:u w:val="single"/>
        </w:rPr>
        <w:t>20</w:t>
      </w:r>
      <w:r>
        <w:rPr>
          <w:rFonts w:hint="eastAsia" w:ascii="Times New Roman" w:hAnsi="Times New Roman" w:cs="Times New Roman"/>
          <w:sz w:val="36"/>
          <w:szCs w:val="36"/>
          <w:u w:val="single"/>
          <w:lang w:val="en-US" w:eastAsia="zh-CN"/>
        </w:rPr>
        <w:t>21</w:t>
      </w:r>
      <w:r>
        <w:rPr>
          <w:rFonts w:hint="eastAsia" w:ascii="Times New Roman" w:hAnsi="方正仿宋_GBK" w:eastAsia="方正仿宋_GBK" w:cs="方正仿宋_GBK"/>
          <w:sz w:val="32"/>
          <w:szCs w:val="32"/>
          <w:u w:val="single"/>
        </w:rPr>
        <w:t>年</w:t>
      </w:r>
      <w:r>
        <w:rPr>
          <w:rFonts w:hint="eastAsia" w:ascii="Times New Roman" w:hAnsi="方正仿宋_GBK" w:eastAsia="方正仿宋_GBK" w:cs="方正仿宋_GBK"/>
          <w:sz w:val="32"/>
          <w:szCs w:val="32"/>
          <w:u w:val="single"/>
          <w:lang w:val="en-US" w:eastAsia="zh-CN"/>
        </w:rPr>
        <w:t>5</w:t>
      </w:r>
      <w:r>
        <w:rPr>
          <w:rFonts w:hint="eastAsia" w:ascii="Times New Roman" w:hAnsi="方正仿宋_GBK" w:eastAsia="方正仿宋_GBK" w:cs="方正仿宋_GBK"/>
          <w:sz w:val="32"/>
          <w:szCs w:val="32"/>
          <w:u w:val="single"/>
        </w:rPr>
        <w:t>月</w:t>
      </w:r>
      <w:r>
        <w:rPr>
          <w:rFonts w:hint="eastAsia" w:ascii="Times New Roman" w:hAnsi="方正仿宋_GBK" w:eastAsia="方正仿宋_GBK" w:cs="方正仿宋_GBK"/>
          <w:sz w:val="32"/>
          <w:szCs w:val="32"/>
          <w:u w:val="single"/>
          <w:lang w:val="en-US" w:eastAsia="zh-CN"/>
        </w:rPr>
        <w:t>11</w:t>
      </w:r>
      <w:r>
        <w:rPr>
          <w:rFonts w:hint="eastAsia" w:ascii="Times New Roman" w:hAnsi="方正仿宋_GBK" w:eastAsia="方正仿宋_GBK" w:cs="方正仿宋_GBK"/>
          <w:sz w:val="32"/>
          <w:szCs w:val="32"/>
          <w:u w:val="single"/>
        </w:rPr>
        <w:t>日</w:t>
      </w:r>
    </w:p>
    <w:p>
      <w:pPr>
        <w:ind w:left="-210" w:leftChars="-100" w:right="-210" w:rightChars="-100" w:firstLine="1264"/>
        <w:jc w:val="center"/>
        <w:rPr>
          <w:rFonts w:ascii="Times New Roman" w:hAnsi="Times New Roman" w:cs="Times New Roman"/>
          <w:sz w:val="36"/>
          <w:szCs w:val="36"/>
        </w:rPr>
      </w:pPr>
    </w:p>
    <w:p>
      <w:pPr>
        <w:ind w:left="-708" w:leftChars="-337" w:right="-758" w:rightChars="-361" w:firstLine="1264"/>
        <w:rPr>
          <w:rFonts w:ascii="Times New Roman" w:hAnsi="Times New Roman" w:cs="Times New Roman"/>
          <w:sz w:val="36"/>
          <w:szCs w:val="36"/>
        </w:rPr>
      </w:pPr>
    </w:p>
    <w:p>
      <w:pPr>
        <w:ind w:left="-708" w:leftChars="-337" w:right="-758" w:rightChars="-361" w:firstLine="1264"/>
        <w:rPr>
          <w:rFonts w:ascii="Times New Roman" w:hAnsi="Times New Roman" w:cs="Times New Roman"/>
          <w:sz w:val="36"/>
          <w:szCs w:val="36"/>
        </w:rPr>
      </w:pPr>
    </w:p>
    <w:p>
      <w:pPr>
        <w:ind w:left="-708" w:leftChars="-337" w:right="-758" w:rightChars="-361" w:firstLine="1264"/>
        <w:rPr>
          <w:rFonts w:ascii="Times New Roman" w:hAnsi="Times New Roman" w:cs="Times New Roman"/>
          <w:sz w:val="36"/>
          <w:szCs w:val="36"/>
        </w:rPr>
      </w:pPr>
    </w:p>
    <w:p>
      <w:pPr>
        <w:ind w:left="-708" w:leftChars="-337" w:right="-758" w:rightChars="-361" w:firstLine="1264"/>
        <w:rPr>
          <w:rFonts w:ascii="Times New Roman" w:hAnsi="Times New Roman" w:cs="Times New Roman"/>
          <w:sz w:val="28"/>
          <w:szCs w:val="28"/>
        </w:rPr>
      </w:pPr>
    </w:p>
    <w:p>
      <w:pPr>
        <w:ind w:right="-758" w:rightChars="-361"/>
        <w:rPr>
          <w:rFonts w:ascii="Times New Roman" w:hAnsi="Times New Roman" w:cs="Times New Roman"/>
          <w:sz w:val="28"/>
          <w:szCs w:val="28"/>
        </w:rPr>
      </w:pPr>
    </w:p>
    <w:p>
      <w:pPr>
        <w:ind w:left="-708" w:leftChars="-337" w:right="-758" w:rightChars="-361" w:firstLine="1264"/>
        <w:rPr>
          <w:rFonts w:ascii="Times New Roman" w:hAnsi="Times New Roman" w:cs="Times New Roman"/>
          <w:sz w:val="28"/>
          <w:szCs w:val="28"/>
        </w:rPr>
      </w:pPr>
    </w:p>
    <w:p>
      <w:pPr>
        <w:ind w:left="-708" w:leftChars="-337" w:right="-758" w:rightChars="-361" w:firstLine="1264"/>
        <w:rPr>
          <w:rFonts w:ascii="Times New Roman" w:hAnsi="Times New Roman" w:cs="Times New Roman"/>
          <w:sz w:val="28"/>
          <w:szCs w:val="28"/>
        </w:rPr>
      </w:pPr>
    </w:p>
    <w:p>
      <w:pPr>
        <w:ind w:left="-708" w:leftChars="-337" w:right="-758" w:rightChars="-361" w:firstLine="1264"/>
        <w:rPr>
          <w:rFonts w:ascii="Times New Roman" w:hAnsi="Times New Roman" w:cs="Times New Roman"/>
          <w:sz w:val="28"/>
          <w:szCs w:val="28"/>
        </w:rPr>
      </w:pPr>
    </w:p>
    <w:p>
      <w:pPr>
        <w:rPr>
          <w:rFonts w:ascii="Times New Roman" w:hAnsi="Times New Roman" w:eastAsia="黑体" w:cs="Times New Roman"/>
          <w:sz w:val="28"/>
          <w:szCs w:val="28"/>
        </w:rPr>
      </w:pPr>
      <w:r>
        <w:rPr>
          <w:rFonts w:hint="eastAsia" w:ascii="Times New Roman" w:eastAsia="黑体" w:cs="黑体"/>
          <w:sz w:val="28"/>
          <w:szCs w:val="28"/>
        </w:rPr>
        <w:t>第一部分：拟转移废物基本情况</w:t>
      </w:r>
    </w:p>
    <w:tbl>
      <w:tblPr>
        <w:tblStyle w:val="7"/>
        <w:tblW w:w="913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052"/>
        <w:gridCol w:w="1350"/>
        <w:gridCol w:w="2409"/>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9135" w:type="dxa"/>
            <w:gridSpan w:val="5"/>
            <w:noWrap w:val="0"/>
            <w:vAlign w:val="top"/>
          </w:tcPr>
          <w:p>
            <w:pPr>
              <w:rPr>
                <w:rFonts w:ascii="Times New Roman" w:hAnsi="Times New Roman" w:eastAsia="黑体" w:cs="Times New Roman"/>
                <w:sz w:val="24"/>
                <w:szCs w:val="24"/>
              </w:rPr>
            </w:pPr>
            <w:r>
              <w:rPr>
                <w:rFonts w:hint="eastAsia" w:ascii="Times New Roman" w:eastAsia="黑体" w:cs="黑体"/>
                <w:sz w:val="24"/>
                <w:szCs w:val="24"/>
              </w:rPr>
              <w:t>表</w:t>
            </w:r>
            <w:r>
              <w:rPr>
                <w:rFonts w:ascii="Times New Roman" w:hAnsi="Times New Roman" w:eastAsia="黑体" w:cs="Times New Roman"/>
                <w:sz w:val="24"/>
                <w:szCs w:val="24"/>
              </w:rPr>
              <w:t xml:space="preserve">1 </w:t>
            </w:r>
            <w:r>
              <w:rPr>
                <w:rFonts w:hint="eastAsia" w:ascii="Times New Roman" w:eastAsia="黑体" w:cs="黑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2" w:hRule="atLeast"/>
        </w:trPr>
        <w:tc>
          <w:tcPr>
            <w:tcW w:w="9135" w:type="dxa"/>
            <w:gridSpan w:val="5"/>
            <w:noWrap w:val="0"/>
            <w:vAlign w:val="top"/>
          </w:tcPr>
          <w:p>
            <w:pPr>
              <w:rPr>
                <w:rFonts w:hint="eastAsia" w:cs="Times New Roman"/>
              </w:rPr>
            </w:pPr>
            <w:r>
              <w:rPr>
                <w:rFonts w:hint="eastAsia" w:cs="Times New Roman"/>
              </w:rPr>
              <w:t>常州美邦涂料有限公司创建于1998年，本公司位于常州市西南，沿江高速公路及常溧一级公路239线旁，交通便利。公司占地面积38000平方米，厂房25000平方米，固定资产3600万元，员工250人，其中技术人员30人。在电镀过程中会产生废水，水处理产生电镀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35" w:type="dxa"/>
            <w:gridSpan w:val="5"/>
            <w:noWrap w:val="0"/>
            <w:vAlign w:val="center"/>
          </w:tcPr>
          <w:p>
            <w:pPr>
              <w:spacing w:line="300" w:lineRule="exact"/>
              <w:rPr>
                <w:rFonts w:ascii="Times New Roman" w:hAnsi="Times New Roman" w:cs="Times New Roman"/>
              </w:rPr>
            </w:pPr>
            <w:r>
              <w:rPr>
                <w:rFonts w:hint="eastAsia" w:ascii="Times New Roman" w:cs="宋体"/>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4920" w:type="dxa"/>
            <w:gridSpan w:val="3"/>
            <w:noWrap w:val="0"/>
            <w:vAlign w:val="center"/>
          </w:tcPr>
          <w:p>
            <w:pPr>
              <w:spacing w:line="300" w:lineRule="exact"/>
              <w:jc w:val="center"/>
              <w:rPr>
                <w:rFonts w:ascii="Times New Roman" w:hAnsi="Times New Roman" w:cs="Times New Roman"/>
              </w:rPr>
            </w:pPr>
            <w:r>
              <w:rPr>
                <w:rFonts w:hint="eastAsia" w:ascii="Times New Roman" w:cs="宋体"/>
              </w:rPr>
              <w:t>产品情况</w:t>
            </w:r>
          </w:p>
        </w:tc>
        <w:tc>
          <w:tcPr>
            <w:tcW w:w="4215" w:type="dxa"/>
            <w:gridSpan w:val="2"/>
            <w:noWrap w:val="0"/>
            <w:vAlign w:val="center"/>
          </w:tcPr>
          <w:p>
            <w:pPr>
              <w:spacing w:line="300" w:lineRule="exact"/>
              <w:jc w:val="center"/>
              <w:rPr>
                <w:rFonts w:ascii="Times New Roman" w:hAnsi="Times New Roman" w:cs="Times New Roman"/>
              </w:rPr>
            </w:pPr>
            <w:r>
              <w:rPr>
                <w:rFonts w:hint="eastAsia" w:ascii="Times New Roman" w:cs="宋体"/>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518" w:type="dxa"/>
            <w:noWrap w:val="0"/>
            <w:vAlign w:val="center"/>
          </w:tcPr>
          <w:p>
            <w:pPr>
              <w:spacing w:line="300" w:lineRule="exact"/>
              <w:jc w:val="center"/>
              <w:rPr>
                <w:rFonts w:ascii="Times New Roman" w:hAnsi="Times New Roman" w:cs="Times New Roman"/>
              </w:rPr>
            </w:pPr>
            <w:r>
              <w:rPr>
                <w:rFonts w:hint="eastAsia" w:ascii="Times New Roman" w:cs="宋体"/>
              </w:rPr>
              <w:t>产品名称</w:t>
            </w:r>
          </w:p>
        </w:tc>
        <w:tc>
          <w:tcPr>
            <w:tcW w:w="2052" w:type="dxa"/>
            <w:noWrap w:val="0"/>
            <w:vAlign w:val="center"/>
          </w:tcPr>
          <w:p>
            <w:pPr>
              <w:spacing w:line="300" w:lineRule="exact"/>
              <w:jc w:val="center"/>
              <w:rPr>
                <w:rFonts w:ascii="Times New Roman" w:hAnsi="Times New Roman" w:cs="Times New Roman"/>
              </w:rPr>
            </w:pPr>
            <w:r>
              <w:rPr>
                <w:rFonts w:hint="eastAsia" w:ascii="Times New Roman" w:cs="宋体"/>
              </w:rPr>
              <w:t>主要成分化学名</w:t>
            </w:r>
          </w:p>
        </w:tc>
        <w:tc>
          <w:tcPr>
            <w:tcW w:w="1350" w:type="dxa"/>
            <w:noWrap w:val="0"/>
            <w:vAlign w:val="center"/>
          </w:tcPr>
          <w:p>
            <w:pPr>
              <w:spacing w:line="300" w:lineRule="exact"/>
              <w:jc w:val="center"/>
              <w:rPr>
                <w:rFonts w:ascii="Times New Roman" w:hAnsi="Times New Roman" w:cs="Times New Roman"/>
              </w:rPr>
            </w:pPr>
            <w:r>
              <w:rPr>
                <w:rFonts w:hint="eastAsia" w:ascii="Times New Roman" w:cs="宋体"/>
              </w:rPr>
              <w:t>年产量</w:t>
            </w:r>
          </w:p>
        </w:tc>
        <w:tc>
          <w:tcPr>
            <w:tcW w:w="2409" w:type="dxa"/>
            <w:noWrap w:val="0"/>
            <w:vAlign w:val="center"/>
          </w:tcPr>
          <w:p>
            <w:pPr>
              <w:spacing w:line="300" w:lineRule="exact"/>
              <w:jc w:val="center"/>
              <w:rPr>
                <w:rFonts w:ascii="Times New Roman" w:hAnsi="Times New Roman" w:cs="Times New Roman"/>
              </w:rPr>
            </w:pPr>
            <w:r>
              <w:rPr>
                <w:rFonts w:hint="eastAsia" w:ascii="Times New Roman" w:cs="宋体"/>
              </w:rPr>
              <w:t>废物名称</w:t>
            </w:r>
          </w:p>
        </w:tc>
        <w:tc>
          <w:tcPr>
            <w:tcW w:w="1806" w:type="dxa"/>
            <w:noWrap w:val="0"/>
            <w:vAlign w:val="center"/>
          </w:tcPr>
          <w:p>
            <w:pPr>
              <w:spacing w:line="300" w:lineRule="exact"/>
              <w:jc w:val="center"/>
              <w:rPr>
                <w:rFonts w:ascii="Times New Roman" w:hAnsi="Times New Roman" w:cs="Times New Roman"/>
              </w:rPr>
            </w:pPr>
            <w:r>
              <w:rPr>
                <w:rFonts w:hint="eastAsia" w:ascii="Times New Roman" w:cs="宋体"/>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top"/>
          </w:tcPr>
          <w:p>
            <w:pPr>
              <w:spacing w:line="240" w:lineRule="auto"/>
              <w:jc w:val="center"/>
              <w:rPr>
                <w:rFonts w:hint="eastAsia"/>
              </w:rPr>
            </w:pPr>
            <w:r>
              <w:rPr>
                <w:rFonts w:hint="eastAsia"/>
              </w:rPr>
              <w:t>电镀五金</w:t>
            </w:r>
          </w:p>
        </w:tc>
        <w:tc>
          <w:tcPr>
            <w:tcW w:w="2052" w:type="dxa"/>
            <w:vMerge w:val="restart"/>
            <w:noWrap w:val="0"/>
            <w:vAlign w:val="top"/>
          </w:tcPr>
          <w:p>
            <w:pPr>
              <w:spacing w:line="240" w:lineRule="auto"/>
              <w:jc w:val="center"/>
              <w:rPr>
                <w:rFonts w:hint="eastAsia"/>
              </w:rPr>
            </w:pPr>
            <w:r>
              <w:rPr>
                <w:rFonts w:hint="eastAsia"/>
              </w:rPr>
              <w:t>铁</w:t>
            </w:r>
          </w:p>
        </w:tc>
        <w:tc>
          <w:tcPr>
            <w:tcW w:w="1350" w:type="dxa"/>
            <w:vMerge w:val="restart"/>
            <w:noWrap w:val="0"/>
            <w:vAlign w:val="top"/>
          </w:tcPr>
          <w:p>
            <w:pPr>
              <w:spacing w:line="240" w:lineRule="auto"/>
              <w:jc w:val="center"/>
              <w:rPr>
                <w:rFonts w:hint="eastAsia"/>
              </w:rPr>
            </w:pPr>
            <w:r>
              <w:rPr>
                <w:rFonts w:hint="eastAsia"/>
              </w:rPr>
              <w:t>1万只</w:t>
            </w:r>
          </w:p>
        </w:tc>
        <w:tc>
          <w:tcPr>
            <w:tcW w:w="2409" w:type="dxa"/>
            <w:noWrap w:val="0"/>
            <w:vAlign w:val="top"/>
          </w:tcPr>
          <w:p>
            <w:pPr>
              <w:spacing w:line="240" w:lineRule="auto"/>
              <w:jc w:val="center"/>
              <w:rPr>
                <w:rFonts w:hint="eastAsia"/>
              </w:rPr>
            </w:pPr>
            <w:r>
              <w:rPr>
                <w:rFonts w:hint="eastAsia" w:ascii="Times New Roman" w:hAnsi="宋体"/>
                <w:lang w:eastAsia="zh-CN"/>
              </w:rPr>
              <w:t>含镍电镀</w:t>
            </w:r>
            <w:r>
              <w:rPr>
                <w:rFonts w:hint="eastAsia" w:ascii="Times New Roman" w:hAnsi="宋体"/>
              </w:rPr>
              <w:t>污泥</w:t>
            </w:r>
          </w:p>
        </w:tc>
        <w:tc>
          <w:tcPr>
            <w:tcW w:w="1806" w:type="dxa"/>
            <w:noWrap w:val="0"/>
            <w:vAlign w:val="top"/>
          </w:tcPr>
          <w:p>
            <w:pPr>
              <w:spacing w:line="240" w:lineRule="auto"/>
              <w:jc w:val="both"/>
              <w:rPr>
                <w:rFonts w:hint="default" w:eastAsia="宋体"/>
                <w:lang w:val="en-US" w:eastAsia="zh-CN"/>
              </w:rPr>
            </w:pPr>
            <w:r>
              <w:rPr>
                <w:rFonts w:hint="eastAsia"/>
                <w:lang w:val="en-US" w:eastAsia="zh-CN"/>
              </w:rPr>
              <w:t xml:space="preserve">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lang w:eastAsia="zh-CN"/>
              </w:rPr>
              <w:t>含铬电镀污泥</w:t>
            </w:r>
          </w:p>
        </w:tc>
        <w:tc>
          <w:tcPr>
            <w:tcW w:w="1806" w:type="dxa"/>
            <w:noWrap w:val="0"/>
            <w:vAlign w:val="top"/>
          </w:tcPr>
          <w:p>
            <w:pPr>
              <w:spacing w:line="30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val="en-US" w:eastAsia="zh-CN"/>
              </w:rPr>
              <w:t xml:space="preserve">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hint="eastAsia" w:ascii="Times New Roman" w:hAnsi="Times New Roman" w:eastAsia="宋体" w:cs="Times New Roman"/>
                <w:lang w:eastAsia="zh-CN"/>
              </w:rPr>
            </w:pPr>
            <w:r>
              <w:rPr>
                <w:rFonts w:hint="eastAsia" w:ascii="Times New Roman" w:hAnsi="Times New Roman" w:cs="Times New Roman"/>
                <w:lang w:eastAsia="zh-CN"/>
              </w:rPr>
              <w:t>综合电镀污泥</w:t>
            </w:r>
          </w:p>
        </w:tc>
        <w:tc>
          <w:tcPr>
            <w:tcW w:w="1806" w:type="dxa"/>
            <w:noWrap w:val="0"/>
            <w:vAlign w:val="top"/>
          </w:tcPr>
          <w:p>
            <w:pPr>
              <w:spacing w:line="300" w:lineRule="exact"/>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hint="eastAsia" w:ascii="Times New Roman" w:hAnsi="Times New Roman" w:eastAsia="宋体" w:cs="Times New Roman"/>
                <w:lang w:eastAsia="zh-CN"/>
              </w:rPr>
            </w:pPr>
          </w:p>
        </w:tc>
        <w:tc>
          <w:tcPr>
            <w:tcW w:w="1806" w:type="dxa"/>
            <w:noWrap w:val="0"/>
            <w:vAlign w:val="top"/>
          </w:tcPr>
          <w:p>
            <w:pPr>
              <w:spacing w:line="300" w:lineRule="exact"/>
              <w:jc w:val="cente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hint="default" w:ascii="Times New Roman" w:hAnsi="Times New Roman" w:eastAsia="宋体" w:cs="Times New Roman"/>
                <w:lang w:val="en-US" w:eastAsia="zh-CN"/>
              </w:rPr>
            </w:pPr>
          </w:p>
        </w:tc>
        <w:tc>
          <w:tcPr>
            <w:tcW w:w="1806" w:type="dxa"/>
            <w:noWrap w:val="0"/>
            <w:vAlign w:val="top"/>
          </w:tcPr>
          <w:p>
            <w:pPr>
              <w:spacing w:line="300" w:lineRule="exact"/>
              <w:jc w:val="center"/>
              <w:rPr>
                <w:rFonts w:hint="default"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cs="Times New Roman"/>
              </w:rPr>
            </w:pPr>
          </w:p>
        </w:tc>
        <w:tc>
          <w:tcPr>
            <w:tcW w:w="2052" w:type="dxa"/>
            <w:vMerge w:val="restart"/>
            <w:noWrap w:val="0"/>
            <w:vAlign w:val="center"/>
          </w:tcPr>
          <w:p>
            <w:pPr>
              <w:spacing w:line="300" w:lineRule="exact"/>
              <w:jc w:val="center"/>
              <w:rPr>
                <w:rFonts w:ascii="Times New Roman" w:hAnsi="Times New Roman" w:cs="Times New Roman"/>
              </w:rPr>
            </w:pPr>
          </w:p>
        </w:tc>
        <w:tc>
          <w:tcPr>
            <w:tcW w:w="1350" w:type="dxa"/>
            <w:vMerge w:val="restart"/>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hint="eastAsia" w:ascii="Times New Roman" w:hAnsi="Times New Roman" w:eastAsia="宋体" w:cs="Times New Roman"/>
                <w:lang w:eastAsia="zh-CN"/>
              </w:rPr>
            </w:pPr>
          </w:p>
        </w:tc>
        <w:tc>
          <w:tcPr>
            <w:tcW w:w="1806" w:type="dxa"/>
            <w:noWrap w:val="0"/>
            <w:vAlign w:val="top"/>
          </w:tcPr>
          <w:p>
            <w:pPr>
              <w:spacing w:line="300" w:lineRule="exact"/>
              <w:jc w:val="center"/>
              <w:rPr>
                <w:rFonts w:hint="eastAsia"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cs="Times New Roman"/>
              </w:rPr>
            </w:pPr>
          </w:p>
        </w:tc>
        <w:tc>
          <w:tcPr>
            <w:tcW w:w="2052" w:type="dxa"/>
            <w:vMerge w:val="restart"/>
            <w:noWrap w:val="0"/>
            <w:vAlign w:val="center"/>
          </w:tcPr>
          <w:p>
            <w:pPr>
              <w:spacing w:line="300" w:lineRule="exact"/>
              <w:jc w:val="center"/>
              <w:rPr>
                <w:rFonts w:ascii="Times New Roman" w:hAnsi="Times New Roman" w:cs="Times New Roman"/>
              </w:rPr>
            </w:pPr>
          </w:p>
        </w:tc>
        <w:tc>
          <w:tcPr>
            <w:tcW w:w="1350" w:type="dxa"/>
            <w:vMerge w:val="restart"/>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restart"/>
            <w:noWrap w:val="0"/>
            <w:vAlign w:val="center"/>
          </w:tcPr>
          <w:p>
            <w:pPr>
              <w:spacing w:line="300" w:lineRule="exact"/>
              <w:jc w:val="center"/>
              <w:rPr>
                <w:rFonts w:ascii="Times New Roman" w:hAnsi="Times New Roman" w:cs="Times New Roman"/>
              </w:rPr>
            </w:pPr>
          </w:p>
        </w:tc>
        <w:tc>
          <w:tcPr>
            <w:tcW w:w="2052" w:type="dxa"/>
            <w:vMerge w:val="restart"/>
            <w:noWrap w:val="0"/>
            <w:vAlign w:val="center"/>
          </w:tcPr>
          <w:p>
            <w:pPr>
              <w:spacing w:line="300" w:lineRule="exact"/>
              <w:jc w:val="center"/>
              <w:rPr>
                <w:rFonts w:ascii="Times New Roman" w:hAnsi="Times New Roman" w:cs="Times New Roman"/>
              </w:rPr>
            </w:pPr>
          </w:p>
        </w:tc>
        <w:tc>
          <w:tcPr>
            <w:tcW w:w="1350" w:type="dxa"/>
            <w:vMerge w:val="restart"/>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trPr>
        <w:tc>
          <w:tcPr>
            <w:tcW w:w="1518" w:type="dxa"/>
            <w:vMerge w:val="continue"/>
            <w:noWrap w:val="0"/>
            <w:vAlign w:val="center"/>
          </w:tcPr>
          <w:p>
            <w:pPr>
              <w:spacing w:line="300" w:lineRule="exact"/>
              <w:jc w:val="center"/>
              <w:rPr>
                <w:rFonts w:ascii="Times New Roman" w:hAnsi="Times New Roman" w:cs="Times New Roman"/>
              </w:rPr>
            </w:pPr>
          </w:p>
        </w:tc>
        <w:tc>
          <w:tcPr>
            <w:tcW w:w="2052" w:type="dxa"/>
            <w:vMerge w:val="continue"/>
            <w:noWrap w:val="0"/>
            <w:vAlign w:val="center"/>
          </w:tcPr>
          <w:p>
            <w:pPr>
              <w:spacing w:line="300" w:lineRule="exact"/>
              <w:jc w:val="center"/>
              <w:rPr>
                <w:rFonts w:ascii="Times New Roman" w:hAnsi="Times New Roman" w:cs="Times New Roman"/>
              </w:rPr>
            </w:pPr>
          </w:p>
        </w:tc>
        <w:tc>
          <w:tcPr>
            <w:tcW w:w="1350" w:type="dxa"/>
            <w:vMerge w:val="continue"/>
            <w:noWrap w:val="0"/>
            <w:vAlign w:val="center"/>
          </w:tcPr>
          <w:p>
            <w:pPr>
              <w:spacing w:line="300" w:lineRule="exact"/>
              <w:jc w:val="center"/>
              <w:rPr>
                <w:rFonts w:ascii="Times New Roman" w:hAnsi="Times New Roman" w:cs="Times New Roman"/>
              </w:rPr>
            </w:pPr>
          </w:p>
        </w:tc>
        <w:tc>
          <w:tcPr>
            <w:tcW w:w="2409" w:type="dxa"/>
            <w:noWrap w:val="0"/>
            <w:vAlign w:val="center"/>
          </w:tcPr>
          <w:p>
            <w:pPr>
              <w:spacing w:line="300" w:lineRule="exact"/>
              <w:jc w:val="center"/>
              <w:rPr>
                <w:rFonts w:ascii="Times New Roman" w:hAnsi="Times New Roman" w:cs="Times New Roman"/>
              </w:rPr>
            </w:pPr>
          </w:p>
        </w:tc>
        <w:tc>
          <w:tcPr>
            <w:tcW w:w="1806" w:type="dxa"/>
            <w:noWrap w:val="0"/>
            <w:vAlign w:val="top"/>
          </w:tcPr>
          <w:p>
            <w:pPr>
              <w:spacing w:line="30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135" w:type="dxa"/>
            <w:gridSpan w:val="5"/>
            <w:noWrap w:val="0"/>
            <w:vAlign w:val="center"/>
          </w:tcPr>
          <w:p>
            <w:pPr>
              <w:spacing w:line="300" w:lineRule="exact"/>
              <w:rPr>
                <w:rFonts w:ascii="Times New Roman" w:hAnsi="Times New Roman" w:cs="Times New Roman"/>
                <w:sz w:val="24"/>
                <w:szCs w:val="24"/>
              </w:rPr>
            </w:pPr>
            <w:r>
              <w:rPr>
                <w:rFonts w:hint="eastAsia" w:ascii="Times New Roman" w:eastAsia="黑体" w:cs="黑体"/>
                <w:color w:val="FF0000"/>
                <w:sz w:val="24"/>
                <w:szCs w:val="24"/>
              </w:rPr>
              <w:t>表</w:t>
            </w:r>
            <w:r>
              <w:rPr>
                <w:rFonts w:ascii="Times New Roman" w:hAnsi="Times New Roman" w:eastAsia="黑体" w:cs="Times New Roman"/>
                <w:color w:val="FF0000"/>
                <w:sz w:val="24"/>
                <w:szCs w:val="24"/>
              </w:rPr>
              <w:t xml:space="preserve">2 </w:t>
            </w:r>
            <w:r>
              <w:rPr>
                <w:rFonts w:hint="eastAsia" w:ascii="Times New Roman" w:eastAsia="黑体" w:cs="黑体"/>
                <w:color w:val="FF0000"/>
                <w:sz w:val="24"/>
                <w:szCs w:val="24"/>
              </w:rPr>
              <w:t>与申请转移废物相关的生产工艺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8" w:hRule="atLeast"/>
        </w:trPr>
        <w:tc>
          <w:tcPr>
            <w:tcW w:w="9135" w:type="dxa"/>
            <w:gridSpan w:val="5"/>
            <w:noWrap w:val="0"/>
            <w:vAlign w:val="top"/>
          </w:tcPr>
          <w:p>
            <w:pPr>
              <w:snapToGrid w:val="0"/>
              <w:spacing w:line="240" w:lineRule="atLeast"/>
              <w:rPr>
                <w:rFonts w:ascii="Times New Roman" w:hAnsi="Times New Roman" w:cs="Times New Roman"/>
              </w:rPr>
            </w:pPr>
            <w:r>
              <w:rPr>
                <w:rFonts w:hint="eastAsia" w:ascii="Times New Roman" w:hAnsi="Times New Roman" w:cs="Times New Roman"/>
              </w:rPr>
              <w:t>文字描述：</w: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4860290</wp:posOffset>
                      </wp:positionH>
                      <wp:positionV relativeFrom="paragraph">
                        <wp:posOffset>64770</wp:posOffset>
                      </wp:positionV>
                      <wp:extent cx="285750" cy="0"/>
                      <wp:effectExtent l="0" t="38100" r="0" b="38100"/>
                      <wp:wrapNone/>
                      <wp:docPr id="7" name="自选图形 23"/>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margin-left:382.7pt;margin-top:5.1pt;height:0pt;width:22.5pt;z-index:251664384;mso-width-relative:page;mso-height-relative:page;" filled="f" stroked="t" coordsize="21600,21600" o:gfxdata="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KmpdcAAAAJAQAA&#10;DwAAAAAAAAABACAAAAAiAAAAZHJzL2Rvd25yZXYueG1sUEsBAhQAFAAAAAgAh07iQDdaxQ/hAQAA&#10;mQMAAA4AAAAAAAAAAQAgAAAAJgEAAGRycy9lMm9Eb2MueG1sUEsFBgAAAAAGAAYAWQEAAHkFAAAA&#10;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4145915</wp:posOffset>
                      </wp:positionH>
                      <wp:positionV relativeFrom="paragraph">
                        <wp:posOffset>64770</wp:posOffset>
                      </wp:positionV>
                      <wp:extent cx="285750" cy="0"/>
                      <wp:effectExtent l="0" t="38100" r="0" b="38100"/>
                      <wp:wrapNone/>
                      <wp:docPr id="6" name="自选图形 22"/>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326.45pt;margin-top:5.1pt;height:0pt;width:22.5pt;z-index:251663360;mso-width-relative:page;mso-height-relative:page;" filled="f" stroked="t" coordsize="21600,21600" o:gfxdata="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mJNO1wAAAAkBAAAP&#10;AAAAAAAAAAEAIAAAACIAAABkcnMvZG93bnJldi54bWxQSwECFAAUAAAACACHTuJAzuRjh+ABAACZ&#10;AwAADgAAAAAAAAABACAAAAAmAQAAZHJzL2Uyb0RvYy54bWxQSwUGAAAAAAYABgBZAQAAeAU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3441065</wp:posOffset>
                      </wp:positionH>
                      <wp:positionV relativeFrom="paragraph">
                        <wp:posOffset>64770</wp:posOffset>
                      </wp:positionV>
                      <wp:extent cx="285750" cy="0"/>
                      <wp:effectExtent l="0" t="38100" r="0" b="38100"/>
                      <wp:wrapNone/>
                      <wp:docPr id="5" name="自选图形 21"/>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270.95pt;margin-top:5.1pt;height:0pt;width:22.5pt;z-index:251662336;mso-width-relative:page;mso-height-relative:page;" filled="f" stroked="t" coordsize="21600,21600" o:gfxdata="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GEJk9gAAAAJAQAA&#10;DwAAAAAAAAABACAAAAAiAAAAZHJzL2Rvd25yZXYueG1sUEsBAhQAFAAAAAgAh07iQIQh+cXgAQAA&#10;mQMAAA4AAAAAAAAAAQAgAAAAJwEAAGRycy9lMm9Eb2MueG1sUEsFBgAAAAAGAAYAWQEAAHkFAAAA&#10;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2774315</wp:posOffset>
                      </wp:positionH>
                      <wp:positionV relativeFrom="paragraph">
                        <wp:posOffset>64770</wp:posOffset>
                      </wp:positionV>
                      <wp:extent cx="285750" cy="0"/>
                      <wp:effectExtent l="0" t="38100" r="0" b="38100"/>
                      <wp:wrapNone/>
                      <wp:docPr id="4" name="自选图形 20"/>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218.45pt;margin-top:5.1pt;height:0pt;width:22.5pt;z-index:251661312;mso-width-relative:page;mso-height-relative:page;" filled="f" stroked="t" coordsize="21600,21600" o:gfxdata="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axS62AAAAAkBAAAP&#10;AAAAAAAAAAEAIAAAACIAAABkcnMvZG93bnJldi54bWxQSwECFAAUAAAACACHTuJAfZ9fTd8BAACZ&#10;AwAADgAAAAAAAAABACAAAAAnAQAAZHJzL2Uyb0RvYy54bWxQSwUGAAAAAAYABgBZAQAAeAU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2069465</wp:posOffset>
                      </wp:positionH>
                      <wp:positionV relativeFrom="paragraph">
                        <wp:posOffset>64770</wp:posOffset>
                      </wp:positionV>
                      <wp:extent cx="285750" cy="0"/>
                      <wp:effectExtent l="0" t="38100" r="0" b="38100"/>
                      <wp:wrapNone/>
                      <wp:docPr id="3" name="自选图形 19"/>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margin-left:162.95pt;margin-top:5.1pt;height:0pt;width:22.5pt;z-index:251660288;mso-width-relative:page;mso-height-relative:page;" filled="f" stroked="t" coordsize="21600,21600" o:gfxdata="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YgJdfYAAAACQEA&#10;AA8AAAAAAAAAAQAgAAAAIgAAAGRycy9kb3ducmV2LnhtbFBLAQIUABQAAAAIAIdO4kBCaw9T4QEA&#10;AJkDAAAOAAAAAAAAAAEAIAAAACcBAABkcnMvZTJvRG9jLnhtbFBLBQYAAAAABgAGAFkBAAB6BQAA&#10;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1383665</wp:posOffset>
                      </wp:positionH>
                      <wp:positionV relativeFrom="paragraph">
                        <wp:posOffset>64770</wp:posOffset>
                      </wp:positionV>
                      <wp:extent cx="285750" cy="0"/>
                      <wp:effectExtent l="0" t="38100" r="0" b="38100"/>
                      <wp:wrapNone/>
                      <wp:docPr id="2" name="自选图形 18"/>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108.95pt;margin-top:5.1pt;height:0pt;width:22.5pt;z-index:251659264;mso-width-relative:page;mso-height-relative:page;" filled="f" stroked="t" coordsize="21600,21600" o:gfxdata="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EVf+1wAAAAkBAAAP&#10;AAAAAAAAAAEAIAAAACIAAABkcnMvZG93bnJldi54bWxQSwECFAAUAAAACACHTuJAu9Wp2+ABAACZ&#10;AwAADgAAAAAAAAABACAAAAAmAQAAZHJzL2Uyb0RvYy54bWxQSwUGAAAAAAYABgBZAQAAeAU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716915</wp:posOffset>
                      </wp:positionH>
                      <wp:positionV relativeFrom="paragraph">
                        <wp:posOffset>64770</wp:posOffset>
                      </wp:positionV>
                      <wp:extent cx="285750" cy="0"/>
                      <wp:effectExtent l="0" t="38100" r="0" b="38100"/>
                      <wp:wrapNone/>
                      <wp:docPr id="1" name="自选图形 17"/>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7" o:spid="_x0000_s1026" o:spt="32" type="#_x0000_t32" style="position:absolute;left:0pt;margin-left:56.45pt;margin-top:5.1pt;height:0pt;width:22.5pt;z-index:251658240;mso-width-relative:page;mso-height-relative:page;" filled="f" stroked="t" coordsize="21600,21600" o:gfxdata="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yErj1gAAAAkBAAAP&#10;AAAAAAAAAAEAIAAAACIAAABkcnMvZG93bnJldi54bWxQSwECFAAUAAAACACHTuJAidlivuEBAACZ&#10;AwAADgAAAAAAAAABACAAAAAlAQAAZHJzL2Uyb0RvYy54bWxQSwUGAAAAAAYABgBZAQAAeAUAAAAA&#10;">
                      <v:fill on="f" focussize="0,0"/>
                      <v:stroke color="#000000" joinstyle="round" endarrow="block"/>
                      <v:imagedata o:title=""/>
                      <o:lock v:ext="edit" aspectratio="f"/>
                    </v:shape>
                  </w:pict>
                </mc:Fallback>
              </mc:AlternateContent>
            </w:r>
            <w:r>
              <w:rPr>
                <w:rFonts w:hint="eastAsia" w:ascii="Times New Roman" w:hAnsi="Times New Roman" w:cs="Times New Roman"/>
              </w:rPr>
              <w:t>电镀件抛光      除油      清洗       镀铜      清洗      镀镍       清洗      镀铬</w: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735965</wp:posOffset>
                      </wp:positionH>
                      <wp:positionV relativeFrom="paragraph">
                        <wp:posOffset>62230</wp:posOffset>
                      </wp:positionV>
                      <wp:extent cx="285750" cy="0"/>
                      <wp:effectExtent l="0" t="38100" r="0" b="38100"/>
                      <wp:wrapNone/>
                      <wp:docPr id="9" name="自选图形 25"/>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57.95pt;margin-top:4.9pt;height:0pt;width:22.5pt;z-index:251666432;mso-width-relative:page;mso-height-relative:page;" filled="f" stroked="t" coordsize="21600,21600" o:gfxdata="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UY2qzUAAAABwEAAA8AAAAA&#10;AAAAAQAgAAAAIgAAAGRycy9kb3ducmV2LnhtbFBLAQIUABQAAAAIAIdO4kCCvlKY3wEAAJkDAAAO&#10;AAAAAAAAAAEAIAAAACMBAABkcnMvZTJvRG9jLnhtbFBLBQYAAAAABgAGAFkBAAB0BQ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62230</wp:posOffset>
                      </wp:positionV>
                      <wp:extent cx="285750" cy="0"/>
                      <wp:effectExtent l="0" t="38100" r="0" b="38100"/>
                      <wp:wrapNone/>
                      <wp:docPr id="8" name="自选图形 24"/>
                      <wp:cNvGraphicFramePr/>
                      <a:graphic xmlns:a="http://schemas.openxmlformats.org/drawingml/2006/main">
                        <a:graphicData uri="http://schemas.microsoft.com/office/word/2010/wordprocessingShape">
                          <wps:wsp>
                            <wps:cNvCnPr/>
                            <wps:spPr>
                              <a:xfrm>
                                <a:off x="0" y="0"/>
                                <a:ext cx="2857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0.95pt;margin-top:4.9pt;height:0pt;width:22.5pt;z-index:251665408;mso-width-relative:page;mso-height-relative:page;" filled="f" stroked="t" coordsize="21600,21600" o:gfxdata="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pYywNIAAAAEAQAADwAAAAAA&#10;AAABACAAAAAiAAAAZHJzL2Rvd25yZXYueG1sUEsBAhQAFAAAAAgAh07iQHsA9BDgAQAAmQMAAA4A&#10;AAAAAAAAAQAgAAAAIQEAAGRycy9lMm9Eb2MueG1sUEsFBgAAAAAGAAYAWQEAAHMFAAAAAA==&#10;">
                      <v:fill on="f" focussize="0,0"/>
                      <v:stroke color="#000000" joinstyle="round" endarrow="block"/>
                      <v:imagedata o:title=""/>
                      <o:lock v:ext="edit" aspectratio="f"/>
                    </v:shape>
                  </w:pict>
                </mc:Fallback>
              </mc:AlternateContent>
            </w:r>
            <w:r>
              <w:rPr>
                <w:rFonts w:hint="eastAsia" w:ascii="Times New Roman" w:hAnsi="Times New Roman" w:cs="Times New Roman"/>
              </w:rPr>
              <w:t xml:space="preserve">      清洗       成品</w: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hint="eastAsia" w:ascii="Times New Roman" w:hAnsi="Times New Roman" w:cs="Times New Roman"/>
              </w:rPr>
              <w:t>流程图：</w:t>
            </w: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4336415</wp:posOffset>
                      </wp:positionH>
                      <wp:positionV relativeFrom="paragraph">
                        <wp:posOffset>19050</wp:posOffset>
                      </wp:positionV>
                      <wp:extent cx="1285875" cy="476250"/>
                      <wp:effectExtent l="5080" t="4445" r="4445" b="14605"/>
                      <wp:wrapNone/>
                      <wp:docPr id="15" name="文本框 31"/>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清  洗</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31" o:spid="_x0000_s1026" o:spt="202" type="#_x0000_t202" style="position:absolute;left:0pt;margin-left:341.45pt;margin-top:1.5pt;height:37.5pt;width:101.25pt;z-index:251672576;mso-width-relative:page;mso-height-relative:page;" fillcolor="#FFFFFF" filled="t" stroked="t" coordsize="21600,21600" o:gfxdata="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Xy3bvYAAAACAEAAA8AAAAAAAAAAQAgAAAAIgAAAGRycy9kb3ducmV2&#10;LnhtbFBLAQIUABQAAAAIAIdO4kCoMO2K/AEAAPgDAAAOAAAAAAAAAAEAIAAAACcBAABkcnMvZTJv&#10;RG9jLnhtbFBLBQYAAAAABgAGAFkBAACVBQAAAAA=&#10;">
                      <v:fill on="t" focussize="0,0"/>
                      <v:stroke color="#000000" joinstyle="miter"/>
                      <v:imagedata o:title=""/>
                      <o:lock v:ext="edit" aspectratio="f"/>
                      <v:textbox>
                        <w:txbxContent>
                          <w:p>
                            <w:pPr>
                              <w:jc w:val="center"/>
                              <w:rPr>
                                <w:rFonts w:hint="eastAsia"/>
                              </w:rPr>
                            </w:pPr>
                            <w:r>
                              <w:rPr>
                                <w:rFonts w:hint="eastAsia"/>
                              </w:rPr>
                              <w:t>清  洗</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2583815</wp:posOffset>
                      </wp:positionH>
                      <wp:positionV relativeFrom="paragraph">
                        <wp:posOffset>19050</wp:posOffset>
                      </wp:positionV>
                      <wp:extent cx="1285875" cy="476250"/>
                      <wp:effectExtent l="5080" t="4445" r="4445" b="14605"/>
                      <wp:wrapNone/>
                      <wp:docPr id="11" name="文本框 27"/>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除 油</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27" o:spid="_x0000_s1026" o:spt="202" type="#_x0000_t202" style="position:absolute;left:0pt;margin-left:203.45pt;margin-top:1.5pt;height:37.5pt;width:101.25pt;z-index:251668480;mso-width-relative:page;mso-height-relative:page;" fillcolor="#FFFFFF" filled="t" stroked="t" coordsize="21600,21600" o:gfxdata="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P4mOTXAAAACAEAAA8AAAAAAAAAAQAgAAAAIgAAAGRycy9kb3ducmV2&#10;LnhtbFBLAQIUABQAAAAIAIdO4kCShGKS/QEAAPgDAAAOAAAAAAAAAAEAIAAAACYBAABkcnMvZTJv&#10;RG9jLnhtbFBLBQYAAAAABgAGAFkBAACVBQAAAAA=&#10;">
                      <v:fill on="t" focussize="0,0"/>
                      <v:stroke color="#000000" joinstyle="miter"/>
                      <v:imagedata o:title=""/>
                      <o:lock v:ext="edit" aspectratio="f"/>
                      <v:textbox>
                        <w:txbxContent>
                          <w:p>
                            <w:pPr>
                              <w:jc w:val="center"/>
                              <w:rPr>
                                <w:rFonts w:hint="eastAsia"/>
                              </w:rPr>
                            </w:pPr>
                            <w:r>
                              <w:rPr>
                                <w:rFonts w:hint="eastAsia"/>
                              </w:rPr>
                              <w:t>除 油</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850265</wp:posOffset>
                      </wp:positionH>
                      <wp:positionV relativeFrom="paragraph">
                        <wp:posOffset>19050</wp:posOffset>
                      </wp:positionV>
                      <wp:extent cx="1285875" cy="476250"/>
                      <wp:effectExtent l="5080" t="4445" r="4445" b="14605"/>
                      <wp:wrapNone/>
                      <wp:docPr id="10" name="文本框 26"/>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电镀件抛光</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26" o:spid="_x0000_s1026" o:spt="202" type="#_x0000_t202" style="position:absolute;left:0pt;margin-left:66.95pt;margin-top:1.5pt;height:37.5pt;width:101.25pt;z-index:251667456;mso-width-relative:page;mso-height-relative:page;" fillcolor="#FFFFFF" filled="t" stroked="t" coordsize="21600,21600" o:gfxdata="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bMIY9cAAAAIAQAADwAAAAAAAAABACAAAAAiAAAAZHJzL2Rvd25yZXYu&#10;eG1sUEsBAhQAFAAAAAgAh07iQG2+AJ/8AQAA+AMAAA4AAAAAAAAAAQAgAAAAJgEAAGRycy9lMm9E&#10;b2MueG1sUEsFBgAAAAAGAAYAWQEAAJQFAAAAAA==&#10;">
                      <v:fill on="t" focussize="0,0"/>
                      <v:stroke color="#000000" joinstyle="miter"/>
                      <v:imagedata o:title=""/>
                      <o:lock v:ext="edit" aspectratio="f"/>
                      <v:textbox>
                        <w:txbxContent>
                          <w:p>
                            <w:pPr>
                              <w:jc w:val="center"/>
                              <w:rPr>
                                <w:rFonts w:hint="eastAsia"/>
                              </w:rPr>
                            </w:pPr>
                            <w:r>
                              <w:rPr>
                                <w:rFonts w:hint="eastAsia"/>
                              </w:rPr>
                              <w:t>电镀件抛光</w:t>
                            </w:r>
                          </w:p>
                          <w:p>
                            <w:pPr>
                              <w:ind w:firstLine="420" w:firstLineChars="200"/>
                              <w:rPr>
                                <w:rFonts w:hint="eastAsia"/>
                              </w:rPr>
                            </w:pPr>
                          </w:p>
                          <w:p>
                            <w:pPr>
                              <w:rPr>
                                <w:rFonts w:hint="eastAsia"/>
                              </w:rPr>
                            </w:pPr>
                          </w:p>
                        </w:txbxContent>
                      </v:textbox>
                    </v:shape>
                  </w:pict>
                </mc:Fallback>
              </mc:AlternateContent>
            </w: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3964940</wp:posOffset>
                      </wp:positionH>
                      <wp:positionV relativeFrom="paragraph">
                        <wp:posOffset>93345</wp:posOffset>
                      </wp:positionV>
                      <wp:extent cx="323850" cy="0"/>
                      <wp:effectExtent l="0" t="38100" r="0" b="38100"/>
                      <wp:wrapNone/>
                      <wp:docPr id="14" name="自选图形 30"/>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0" o:spid="_x0000_s1026" o:spt="32" type="#_x0000_t32" style="position:absolute;left:0pt;margin-left:312.2pt;margin-top:7.35pt;height:0pt;width:25.5pt;z-index:251671552;mso-width-relative:page;mso-height-relative:page;" filled="f" stroked="t" coordsize="21600,21600" o:gfxdata="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SD3f2AAAAAkBAAAP&#10;AAAAAAAAAAEAIAAAACIAAABkcnMvZG93bnJldi54bWxQSwECFAAUAAAACACHTuJAjDiSjt8BAACa&#10;AwAADgAAAAAAAAABACAAAAAnAQAAZHJzL2Uyb0RvYy54bWxQSwUGAAAAAAYABgBZAQAAeAU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2202815</wp:posOffset>
                      </wp:positionH>
                      <wp:positionV relativeFrom="paragraph">
                        <wp:posOffset>93345</wp:posOffset>
                      </wp:positionV>
                      <wp:extent cx="323850" cy="0"/>
                      <wp:effectExtent l="0" t="38100" r="0" b="38100"/>
                      <wp:wrapNone/>
                      <wp:docPr id="12" name="自选图形 28"/>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margin-left:173.45pt;margin-top:7.35pt;height:0pt;width:25.5pt;z-index:251669504;mso-width-relative:page;mso-height-relative:page;" filled="f" stroked="t" coordsize="21600,21600" o:gfxdata="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luKu9gAAAAJAQAA&#10;DwAAAAAAAAABACAAAAAiAAAAZHJzL2Rvd25yZXYueG1sUEsBAhQAFAAAAAgAh07iQItA2FngAQAA&#10;mgMAAA4AAAAAAAAAAQAgAAAAJwEAAGRycy9lMm9Eb2MueG1sUEsFBgAAAAAGAAYAWQEAAHkFAAAA&#10;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478790</wp:posOffset>
                      </wp:positionH>
                      <wp:positionV relativeFrom="paragraph">
                        <wp:posOffset>93345</wp:posOffset>
                      </wp:positionV>
                      <wp:extent cx="323850" cy="0"/>
                      <wp:effectExtent l="0" t="38100" r="0" b="38100"/>
                      <wp:wrapNone/>
                      <wp:docPr id="13" name="自选图形 29"/>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9" o:spid="_x0000_s1026" o:spt="32" type="#_x0000_t32" style="position:absolute;left:0pt;margin-left:37.7pt;margin-top:7.35pt;height:0pt;width:25.5pt;z-index:251670528;mso-width-relative:page;mso-height-relative:page;" filled="f" stroked="t" coordsize="21600,21600" o:gfxdata="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GcQWdcAAAAIAQAA&#10;DwAAAAAAAAABACAAAAAiAAAAZHJzL2Rvd25yZXYueG1sUEsBAhQAFAAAAAgAh07iQHL+ftHhAQAA&#10;mgMAAA4AAAAAAAAAAQAgAAAAJgEAAGRycy9lMm9Eb2MueG1sUEsFBgAAAAAGAAYAWQEAAHkFAAAA&#10;AA==&#10;">
                      <v:fill on="f" focussize="0,0"/>
                      <v:stroke color="#000000" joinstyle="round" endarrow="block"/>
                      <v:imagedata o:title=""/>
                      <o:lock v:ext="edit" aspectratio="f"/>
                    </v:shape>
                  </w:pict>
                </mc:Fallback>
              </mc:AlternateContent>
            </w:r>
            <w:r>
              <w:rPr>
                <w:rFonts w:hint="eastAsia" w:ascii="Times New Roman" w:hAnsi="Times New Roman" w:cs="Times New Roman"/>
              </w:rPr>
              <w:t>待镀件</w: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5003165</wp:posOffset>
                      </wp:positionH>
                      <wp:positionV relativeFrom="paragraph">
                        <wp:posOffset>91440</wp:posOffset>
                      </wp:positionV>
                      <wp:extent cx="0" cy="324485"/>
                      <wp:effectExtent l="38100" t="0" r="38100" b="18415"/>
                      <wp:wrapNone/>
                      <wp:docPr id="16" name="自选图形 32"/>
                      <wp:cNvGraphicFramePr/>
                      <a:graphic xmlns:a="http://schemas.openxmlformats.org/drawingml/2006/main">
                        <a:graphicData uri="http://schemas.microsoft.com/office/word/2010/wordprocessingShape">
                          <wps:wsp>
                            <wps:cNvCnPr/>
                            <wps:spPr>
                              <a:xfrm>
                                <a:off x="0" y="0"/>
                                <a:ext cx="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margin-left:393.95pt;margin-top:7.2pt;height:25.55pt;width:0pt;z-index:251673600;mso-width-relative:page;mso-height-relative:page;" filled="f" stroked="t" coordsize="21600,21600" o:gfxdata="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XUghNgAAAAJAQAA&#10;DwAAAAAAAAABACAAAAAiAAAAZHJzL2Rvd25yZXYueG1sUEsBAhQAFAAAAAgAh07iQJNiMyHgAQAA&#10;mgMAAA4AAAAAAAAAAQAgAAAAJwEAAGRycy9lMm9Eb2MueG1sUEsFBgAAAAAGAAYAWQEAAHkFAAAA&#10;AA==&#10;">
                      <v:fill on="f" focussize="0,0"/>
                      <v:stroke color="#000000" joinstyle="round" endarrow="block"/>
                      <v:imagedata o:title=""/>
                      <o:lock v:ext="edit" aspectratio="f"/>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916940</wp:posOffset>
                      </wp:positionH>
                      <wp:positionV relativeFrom="paragraph">
                        <wp:posOffset>109220</wp:posOffset>
                      </wp:positionV>
                      <wp:extent cx="1285875" cy="476250"/>
                      <wp:effectExtent l="5080" t="4445" r="4445" b="14605"/>
                      <wp:wrapNone/>
                      <wp:docPr id="21" name="文本框 37"/>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镀  镍</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37" o:spid="_x0000_s1026" o:spt="202" type="#_x0000_t202" style="position:absolute;left:0pt;margin-left:72.2pt;margin-top:8.6pt;height:37.5pt;width:101.25pt;z-index:251678720;mso-width-relative:page;mso-height-relative:page;" fillcolor="#FFFFFF" filled="t" stroked="t" coordsize="21600,21600" o:gfxdata="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lmva2AAAAAkBAAAPAAAAAAAAAAEAIAAAACIAAABkcnMvZG93bnJl&#10;di54bWxQSwECFAAUAAAACACHTuJA7XZ6Zf0BAAD4AwAADgAAAAAAAAABACAAAAAnAQAAZHJzL2Uy&#10;b0RvYy54bWxQSwUGAAAAAAYABgBZAQAAlgUAAAAA&#10;">
                      <v:fill on="t" focussize="0,0"/>
                      <v:stroke color="#000000" joinstyle="miter"/>
                      <v:imagedata o:title=""/>
                      <o:lock v:ext="edit" aspectratio="f"/>
                      <v:textbox>
                        <w:txbxContent>
                          <w:p>
                            <w:pPr>
                              <w:jc w:val="center"/>
                              <w:rPr>
                                <w:rFonts w:hint="eastAsia"/>
                              </w:rPr>
                            </w:pPr>
                            <w:r>
                              <w:rPr>
                                <w:rFonts w:hint="eastAsia"/>
                              </w:rPr>
                              <w:t>镀  镍</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2650490</wp:posOffset>
                      </wp:positionH>
                      <wp:positionV relativeFrom="paragraph">
                        <wp:posOffset>109220</wp:posOffset>
                      </wp:positionV>
                      <wp:extent cx="1285875" cy="476250"/>
                      <wp:effectExtent l="5080" t="4445" r="4445" b="14605"/>
                      <wp:wrapNone/>
                      <wp:docPr id="19" name="文本框 35"/>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清  洗</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35" o:spid="_x0000_s1026" o:spt="202" type="#_x0000_t202" style="position:absolute;left:0pt;margin-left:208.7pt;margin-top:8.6pt;height:37.5pt;width:101.25pt;z-index:251676672;mso-width-relative:page;mso-height-relative:page;" fillcolor="#FFFFFF" filled="t" stroked="t" coordsize="21600,21600" o:gfxdata="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fT+WdgAAAAJAQAADwAAAAAAAAABACAAAAAiAAAAZHJzL2Rvd25y&#10;ZXYueG1sUEsBAhQAFAAAAAgAh07iQLm8CLv+AQAA+AMAAA4AAAAAAAAAAQAgAAAAJwEAAGRycy9l&#10;Mm9Eb2MueG1sUEsFBgAAAAAGAAYAWQEAAJcFAAAAAA==&#10;">
                      <v:fill on="t" focussize="0,0"/>
                      <v:stroke color="#000000" joinstyle="miter"/>
                      <v:imagedata o:title=""/>
                      <o:lock v:ext="edit" aspectratio="f"/>
                      <v:textbox>
                        <w:txbxContent>
                          <w:p>
                            <w:pPr>
                              <w:jc w:val="center"/>
                              <w:rPr>
                                <w:rFonts w:hint="eastAsia"/>
                              </w:rPr>
                            </w:pPr>
                            <w:r>
                              <w:rPr>
                                <w:rFonts w:hint="eastAsia"/>
                              </w:rPr>
                              <w:t>清  洗</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4336415</wp:posOffset>
                      </wp:positionH>
                      <wp:positionV relativeFrom="paragraph">
                        <wp:posOffset>109220</wp:posOffset>
                      </wp:positionV>
                      <wp:extent cx="1285875" cy="476250"/>
                      <wp:effectExtent l="5080" t="4445" r="4445" b="14605"/>
                      <wp:wrapNone/>
                      <wp:docPr id="17" name="文本框 33"/>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镀  铜</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33" o:spid="_x0000_s1026" o:spt="202" type="#_x0000_t202" style="position:absolute;left:0pt;margin-left:341.45pt;margin-top:8.6pt;height:37.5pt;width:101.25pt;z-index:251674624;mso-width-relative:page;mso-height-relative:page;" fillcolor="#FFFFFF" filled="t" stroked="t" coordsize="21600,21600" o:gfxdata="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EVk7ZAAAACQEAAA8AAAAAAAAAAQAgAAAAIgAAAGRycy9kb3du&#10;cmV2LnhtbFBLAQIUABQAAAAIAIdO4kBWRSmQ/gEAAPgDAAAOAAAAAAAAAAEAIAAAACgBAABkcnMv&#10;ZTJvRG9jLnhtbFBLBQYAAAAABgAGAFkBAACYBQAAAAA=&#10;">
                      <v:fill on="t" focussize="0,0"/>
                      <v:stroke color="#000000" joinstyle="miter"/>
                      <v:imagedata o:title=""/>
                      <o:lock v:ext="edit" aspectratio="f"/>
                      <v:textbox>
                        <w:txbxContent>
                          <w:p>
                            <w:pPr>
                              <w:jc w:val="center"/>
                              <w:rPr>
                                <w:rFonts w:hint="eastAsia"/>
                              </w:rPr>
                            </w:pPr>
                            <w:r>
                              <w:rPr>
                                <w:rFonts w:hint="eastAsia"/>
                              </w:rPr>
                              <w:t>镀  铜</w:t>
                            </w:r>
                          </w:p>
                          <w:p>
                            <w:pPr>
                              <w:ind w:firstLine="420" w:firstLineChars="200"/>
                              <w:rPr>
                                <w:rFonts w:hint="eastAsia"/>
                              </w:rPr>
                            </w:pPr>
                          </w:p>
                          <w:p>
                            <w:pPr>
                              <w:rPr>
                                <w:rFonts w:hint="eastAsia"/>
                              </w:rPr>
                            </w:pPr>
                          </w:p>
                        </w:txbxContent>
                      </v:textbox>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2231390</wp:posOffset>
                      </wp:positionH>
                      <wp:positionV relativeFrom="paragraph">
                        <wp:posOffset>59055</wp:posOffset>
                      </wp:positionV>
                      <wp:extent cx="352425" cy="0"/>
                      <wp:effectExtent l="0" t="38100" r="9525" b="38100"/>
                      <wp:wrapNone/>
                      <wp:docPr id="20" name="自选图形 36"/>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flip:x;margin-left:175.7pt;margin-top:4.65pt;height:0pt;width:27.75pt;z-index:251677696;mso-width-relative:page;mso-height-relative:page;" filled="f" stroked="t" coordsize="21600,21600" o:gfxdata="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6DcXtYA&#10;AAAHAQAADwAAAAAAAAABACAAAAAiAAAAZHJzL2Rvd25yZXYueG1sUEsBAhQAFAAAAAgAh07iQPo8&#10;VpzoAQAApAMAAA4AAAAAAAAAAQAgAAAAJQEAAGRycy9lMm9Eb2MueG1sUEsFBgAAAAAGAAYAWQEA&#10;AH8FAAAA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3936365</wp:posOffset>
                      </wp:positionH>
                      <wp:positionV relativeFrom="paragraph">
                        <wp:posOffset>59055</wp:posOffset>
                      </wp:positionV>
                      <wp:extent cx="352425" cy="0"/>
                      <wp:effectExtent l="0" t="38100" r="9525" b="38100"/>
                      <wp:wrapNone/>
                      <wp:docPr id="18" name="自选图形 3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4" o:spid="_x0000_s1026" o:spt="32" type="#_x0000_t32" style="position:absolute;left:0pt;flip:x;margin-left:309.95pt;margin-top:4.65pt;height:0pt;width:27.75pt;z-index:251675648;mso-width-relative:page;mso-height-relative:page;" filled="f" stroked="t" coordsize="21600,21600" o:gfxdata="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KfIS9YA&#10;AAAHAQAADwAAAAAAAAABACAAAAAiAAAAZHJzL2Rvd25yZXYueG1sUEsBAhQAFAAAAAgAh07iQAX9&#10;ZuvoAQAApAMAAA4AAAAAAAAAAQAgAAAAJQEAAGRycy9lMm9Eb2MueG1sUEsFBgAAAAAGAAYAWQEA&#10;AH8FAAAAAA==&#10;">
                      <v:fill on="f" focussize="0,0"/>
                      <v:stroke color="#000000" joinstyle="round" endarrow="block"/>
                      <v:imagedata o:title=""/>
                      <o:lock v:ext="edit" aspectratio="f"/>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79744" behindDoc="0" locked="0" layoutInCell="1" allowOverlap="1">
                      <wp:simplePos x="0" y="0"/>
                      <wp:positionH relativeFrom="column">
                        <wp:posOffset>1536065</wp:posOffset>
                      </wp:positionH>
                      <wp:positionV relativeFrom="paragraph">
                        <wp:posOffset>28575</wp:posOffset>
                      </wp:positionV>
                      <wp:extent cx="0" cy="324485"/>
                      <wp:effectExtent l="38100" t="0" r="38100" b="18415"/>
                      <wp:wrapNone/>
                      <wp:docPr id="22" name="自选图形 39"/>
                      <wp:cNvGraphicFramePr/>
                      <a:graphic xmlns:a="http://schemas.openxmlformats.org/drawingml/2006/main">
                        <a:graphicData uri="http://schemas.microsoft.com/office/word/2010/wordprocessingShape">
                          <wps:wsp>
                            <wps:cNvCnPr/>
                            <wps:spPr>
                              <a:xfrm>
                                <a:off x="0" y="0"/>
                                <a:ext cx="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9" o:spid="_x0000_s1026" o:spt="32" type="#_x0000_t32" style="position:absolute;left:0pt;margin-left:120.95pt;margin-top:2.25pt;height:25.55pt;width:0pt;z-index:251679744;mso-width-relative:page;mso-height-relative:page;" filled="f" stroked="t" coordsize="21600,21600" o:gfxdata="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ZFt1wAAAAgBAAAP&#10;AAAAAAAAAAEAIAAAACIAAABkcnMvZG93bnJldi54bWxQSwECFAAUAAAACACHTuJAWLIuWuABAACa&#10;AwAADgAAAAAAAAABACAAAAAmAQAAZHJzL2Uyb0RvYy54bWxQSwUGAAAAAAYABgBZAQAAeAUAAAAA&#10;">
                      <v:fill on="f" focussize="0,0"/>
                      <v:stroke color="#000000" joinstyle="round" endarrow="block"/>
                      <v:imagedata o:title=""/>
                      <o:lock v:ext="edit" aspectratio="f"/>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4864" behindDoc="0" locked="0" layoutInCell="1" allowOverlap="1">
                      <wp:simplePos x="0" y="0"/>
                      <wp:positionH relativeFrom="column">
                        <wp:posOffset>4384040</wp:posOffset>
                      </wp:positionH>
                      <wp:positionV relativeFrom="paragraph">
                        <wp:posOffset>102870</wp:posOffset>
                      </wp:positionV>
                      <wp:extent cx="1285875" cy="476250"/>
                      <wp:effectExtent l="5080" t="4445" r="4445" b="14605"/>
                      <wp:wrapNone/>
                      <wp:docPr id="27" name="文本框 46"/>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清  洗</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46" o:spid="_x0000_s1026" o:spt="202" type="#_x0000_t202" style="position:absolute;left:0pt;margin-left:345.2pt;margin-top:8.1pt;height:37.5pt;width:101.25pt;z-index:251684864;mso-width-relative:page;mso-height-relative:page;" fillcolor="#FFFFFF" filled="t" stroked="t" coordsize="21600,21600" o:gfxdata="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w2Ig2AAAAAkBAAAPAAAAAAAAAAEAIAAAACIAAABkcnMvZG93bnJl&#10;di54bWxQSwECFAAUAAAACACHTuJAQvJnPf0BAAD4AwAADgAAAAAAAAABACAAAAAnAQAAZHJzL2Uy&#10;b0RvYy54bWxQSwUGAAAAAAYABgBZAQAAlgUAAAAA&#10;">
                      <v:fill on="t" focussize="0,0"/>
                      <v:stroke color="#000000" joinstyle="miter"/>
                      <v:imagedata o:title=""/>
                      <o:lock v:ext="edit" aspectratio="f"/>
                      <v:textbox>
                        <w:txbxContent>
                          <w:p>
                            <w:pPr>
                              <w:jc w:val="center"/>
                              <w:rPr>
                                <w:rFonts w:hint="eastAsia"/>
                              </w:rPr>
                            </w:pPr>
                            <w:r>
                              <w:rPr>
                                <w:rFonts w:hint="eastAsia"/>
                              </w:rPr>
                              <w:t>清  洗</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2816" behindDoc="0" locked="0" layoutInCell="1" allowOverlap="1">
                      <wp:simplePos x="0" y="0"/>
                      <wp:positionH relativeFrom="column">
                        <wp:posOffset>2679065</wp:posOffset>
                      </wp:positionH>
                      <wp:positionV relativeFrom="paragraph">
                        <wp:posOffset>102870</wp:posOffset>
                      </wp:positionV>
                      <wp:extent cx="1285875" cy="476250"/>
                      <wp:effectExtent l="5080" t="4445" r="4445" b="14605"/>
                      <wp:wrapNone/>
                      <wp:docPr id="25" name="文本框 43"/>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镀  铬</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43" o:spid="_x0000_s1026" o:spt="202" type="#_x0000_t202" style="position:absolute;left:0pt;margin-left:210.95pt;margin-top:8.1pt;height:37.5pt;width:101.25pt;z-index:251682816;mso-width-relative:page;mso-height-relative:page;" fillcolor="#FFFFFF" filled="t" stroked="t" coordsize="21600,21600" o:gfxdata="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1nj2AAAAAkBAAAPAAAAAAAAAAEAIAAAACIAAABkcnMvZG93bnJl&#10;di54bWxQSwECFAAUAAAACACHTuJA6QSfS/0BAAD4AwAADgAAAAAAAAABACAAAAAnAQAAZHJzL2Uy&#10;b0RvYy54bWxQSwUGAAAAAAYABgBZAQAAlgUAAAAA&#10;">
                      <v:fill on="t" focussize="0,0"/>
                      <v:stroke color="#000000" joinstyle="miter"/>
                      <v:imagedata o:title=""/>
                      <o:lock v:ext="edit" aspectratio="f"/>
                      <v:textbox>
                        <w:txbxContent>
                          <w:p>
                            <w:pPr>
                              <w:jc w:val="center"/>
                              <w:rPr>
                                <w:rFonts w:hint="eastAsia"/>
                              </w:rPr>
                            </w:pPr>
                            <w:r>
                              <w:rPr>
                                <w:rFonts w:hint="eastAsia"/>
                              </w:rPr>
                              <w:t>镀  铬</w:t>
                            </w:r>
                          </w:p>
                          <w:p>
                            <w:pPr>
                              <w:ind w:firstLine="420" w:firstLineChars="200"/>
                              <w:rPr>
                                <w:rFonts w:hint="eastAsia"/>
                              </w:rPr>
                            </w:pPr>
                          </w:p>
                          <w:p>
                            <w:pPr>
                              <w:rPr>
                                <w:rFonts w:hint="eastAsia"/>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0768" behindDoc="0" locked="0" layoutInCell="1" allowOverlap="1">
                      <wp:simplePos x="0" y="0"/>
                      <wp:positionH relativeFrom="column">
                        <wp:posOffset>916940</wp:posOffset>
                      </wp:positionH>
                      <wp:positionV relativeFrom="paragraph">
                        <wp:posOffset>102870</wp:posOffset>
                      </wp:positionV>
                      <wp:extent cx="1285875" cy="476250"/>
                      <wp:effectExtent l="5080" t="4445" r="4445" b="14605"/>
                      <wp:wrapNone/>
                      <wp:docPr id="23" name="文本框 41"/>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清  洗</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41" o:spid="_x0000_s1026" o:spt="202" type="#_x0000_t202" style="position:absolute;left:0pt;margin-left:72.2pt;margin-top:8.1pt;height:37.5pt;width:101.25pt;z-index:251680768;mso-width-relative:page;mso-height-relative:page;" fillcolor="#FFFFFF" filled="t" stroked="t" coordsize="21600,21600" o:gfxdata="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cwy9dgAAAAJAQAADwAAAAAAAAABACAAAAAiAAAAZHJzL2Rvd25y&#10;ZXYueG1sUEsBAhQAFAAAAAgAh07iQMFB1b7+AQAA+AMAAA4AAAAAAAAAAQAgAAAAJwEAAGRycy9l&#10;Mm9Eb2MueG1sUEsFBgAAAAAGAAYAWQEAAJcFAAAAAA==&#10;">
                      <v:fill on="t" focussize="0,0"/>
                      <v:stroke color="#000000" joinstyle="miter"/>
                      <v:imagedata o:title=""/>
                      <o:lock v:ext="edit" aspectratio="f"/>
                      <v:textbox>
                        <w:txbxContent>
                          <w:p>
                            <w:pPr>
                              <w:jc w:val="center"/>
                              <w:rPr>
                                <w:rFonts w:hint="eastAsia"/>
                              </w:rPr>
                            </w:pPr>
                            <w:r>
                              <w:rPr>
                                <w:rFonts w:hint="eastAsia"/>
                              </w:rPr>
                              <w:t>清  洗</w:t>
                            </w:r>
                          </w:p>
                          <w:p>
                            <w:pPr>
                              <w:ind w:firstLine="420" w:firstLineChars="200"/>
                              <w:rPr>
                                <w:rFonts w:hint="eastAsia"/>
                              </w:rPr>
                            </w:pPr>
                          </w:p>
                          <w:p>
                            <w:pPr>
                              <w:rPr>
                                <w:rFonts w:hint="eastAsia"/>
                              </w:rPr>
                            </w:pPr>
                          </w:p>
                        </w:txbxContent>
                      </v:textbox>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3840" behindDoc="0" locked="0" layoutInCell="1" allowOverlap="1">
                      <wp:simplePos x="0" y="0"/>
                      <wp:positionH relativeFrom="column">
                        <wp:posOffset>4012565</wp:posOffset>
                      </wp:positionH>
                      <wp:positionV relativeFrom="paragraph">
                        <wp:posOffset>34290</wp:posOffset>
                      </wp:positionV>
                      <wp:extent cx="323850" cy="0"/>
                      <wp:effectExtent l="0" t="38100" r="0" b="38100"/>
                      <wp:wrapNone/>
                      <wp:docPr id="26" name="自选图形 44"/>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margin-left:315.95pt;margin-top:2.7pt;height:0pt;width:25.5pt;z-index:251683840;mso-width-relative:page;mso-height-relative:page;" filled="f" stroked="t" coordsize="21600,21600" o:gfxdata="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Y8J/dYAAAAHAQAA&#10;DwAAAAAAAAABACAAAAAiAAAAZHJzL2Rvd25yZXYueG1sUEsBAhQAFAAAAAgAh07iQErwNULiAQAA&#10;mgMAAA4AAAAAAAAAAQAgAAAAJQEAAGRycy9lMm9Eb2MueG1sUEsFBgAAAAAGAAYAWQEAAHkFAAAA&#10;AA==&#10;">
                      <v:fill on="f" focussize="0,0"/>
                      <v:stroke color="#000000" joinstyle="round" endarrow="block"/>
                      <v:imagedata o:title=""/>
                      <o:lock v:ext="edit" aspectratio="f"/>
                    </v:shape>
                  </w:pict>
                </mc:Fallback>
              </mc:AlternateContent>
            </w:r>
            <w:r>
              <w:rPr>
                <w:rFonts w:ascii="Times New Roman" w:hAnsi="Times New Roman" w:cs="Times New Roman"/>
              </w:rPr>
              <mc:AlternateContent>
                <mc:Choice Requires="wps">
                  <w:drawing>
                    <wp:anchor distT="0" distB="0" distL="114300" distR="114300" simplePos="0" relativeHeight="251681792" behindDoc="0" locked="0" layoutInCell="1" allowOverlap="1">
                      <wp:simplePos x="0" y="0"/>
                      <wp:positionH relativeFrom="column">
                        <wp:posOffset>2259965</wp:posOffset>
                      </wp:positionH>
                      <wp:positionV relativeFrom="paragraph">
                        <wp:posOffset>34290</wp:posOffset>
                      </wp:positionV>
                      <wp:extent cx="323850" cy="0"/>
                      <wp:effectExtent l="0" t="38100" r="0" b="38100"/>
                      <wp:wrapNone/>
                      <wp:docPr id="24" name="自选图形 42"/>
                      <wp:cNvGraphicFramePr/>
                      <a:graphic xmlns:a="http://schemas.openxmlformats.org/drawingml/2006/main">
                        <a:graphicData uri="http://schemas.microsoft.com/office/word/2010/wordprocessingShape">
                          <wps:wsp>
                            <wps:cNvCnPr/>
                            <wps:spPr>
                              <a:xfrm>
                                <a:off x="0" y="0"/>
                                <a:ext cx="3238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 o:spid="_x0000_s1026" o:spt="32" type="#_x0000_t32" style="position:absolute;left:0pt;margin-left:177.95pt;margin-top:2.7pt;height:0pt;width:25.5pt;z-index:251681792;mso-width-relative:page;mso-height-relative:page;" filled="f" stroked="t" coordsize="21600,21600" o:gfxdata="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qcXss1gAAAAcBAAAP&#10;AAAAAAAAAAEAIAAAACIAAABkcnMvZG93bnJldi54bWxQSwECFAAUAAAACACHTuJA7s7pI+EBAACa&#10;AwAADgAAAAAAAAABACAAAAAlAQAAZHJzL2Uyb0RvYy54bWxQSwUGAAAAAAYABgBZAQAAeAUAAAAA&#10;">
                      <v:fill on="f" focussize="0,0"/>
                      <v:stroke color="#000000" joinstyle="round" endarrow="block"/>
                      <v:imagedata o:title=""/>
                      <o:lock v:ext="edit" aspectratio="f"/>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5888" behindDoc="0" locked="0" layoutInCell="1" allowOverlap="1">
                      <wp:simplePos x="0" y="0"/>
                      <wp:positionH relativeFrom="column">
                        <wp:posOffset>5003165</wp:posOffset>
                      </wp:positionH>
                      <wp:positionV relativeFrom="paragraph">
                        <wp:posOffset>41910</wp:posOffset>
                      </wp:positionV>
                      <wp:extent cx="0" cy="324485"/>
                      <wp:effectExtent l="38100" t="0" r="38100" b="18415"/>
                      <wp:wrapNone/>
                      <wp:docPr id="28" name="自选图形 47"/>
                      <wp:cNvGraphicFramePr/>
                      <a:graphic xmlns:a="http://schemas.openxmlformats.org/drawingml/2006/main">
                        <a:graphicData uri="http://schemas.microsoft.com/office/word/2010/wordprocessingShape">
                          <wps:wsp>
                            <wps:cNvCnPr/>
                            <wps:spPr>
                              <a:xfrm>
                                <a:off x="0" y="0"/>
                                <a:ext cx="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 o:spid="_x0000_s1026" o:spt="32" type="#_x0000_t32" style="position:absolute;left:0pt;margin-left:393.95pt;margin-top:3.3pt;height:25.55pt;width:0pt;z-index:251685888;mso-width-relative:page;mso-height-relative:page;" filled="f" stroked="t" coordsize="21600,21600" o:gfxdata="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lCYqfXAAAACAEAAA8A&#10;AAAAAAAAAQAgAAAAIgAAAGRycy9kb3ducmV2LnhtbFBLAQIUABQAAAAIAIdO4kCxo0Oq3wEAAJoD&#10;AAAOAAAAAAAAAAEAIAAAACYBAABkcnMvZTJvRG9jLnhtbFBLBQYAAAAABgAGAFkBAAB3BQAAAAA=&#10;">
                      <v:fill on="f" focussize="0,0"/>
                      <v:stroke color="#000000" joinstyle="round" endarrow="block"/>
                      <v:imagedata o:title=""/>
                      <o:lock v:ext="edit" aspectratio="f"/>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4384040</wp:posOffset>
                      </wp:positionH>
                      <wp:positionV relativeFrom="paragraph">
                        <wp:posOffset>59690</wp:posOffset>
                      </wp:positionV>
                      <wp:extent cx="1285875" cy="476250"/>
                      <wp:effectExtent l="5080" t="4445" r="4445" b="14605"/>
                      <wp:wrapNone/>
                      <wp:docPr id="29" name="文本框 48"/>
                      <wp:cNvGraphicFramePr/>
                      <a:graphic xmlns:a="http://schemas.openxmlformats.org/drawingml/2006/main">
                        <a:graphicData uri="http://schemas.microsoft.com/office/word/2010/wordprocessingShape">
                          <wps:wsp>
                            <wps:cNvSpPr txBox="1"/>
                            <wps:spPr>
                              <a:xfrm>
                                <a:off x="0" y="0"/>
                                <a:ext cx="1285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成  品</w:t>
                                  </w:r>
                                </w:p>
                                <w:p>
                                  <w:pPr>
                                    <w:ind w:firstLine="420" w:firstLineChars="200"/>
                                    <w:rPr>
                                      <w:rFonts w:hint="eastAsia"/>
                                    </w:rPr>
                                  </w:pPr>
                                </w:p>
                                <w:p>
                                  <w:pPr>
                                    <w:rPr>
                                      <w:rFonts w:hint="eastAsia"/>
                                    </w:rPr>
                                  </w:pPr>
                                </w:p>
                              </w:txbxContent>
                            </wps:txbx>
                            <wps:bodyPr wrap="square" upright="1"/>
                          </wps:wsp>
                        </a:graphicData>
                      </a:graphic>
                    </wp:anchor>
                  </w:drawing>
                </mc:Choice>
                <mc:Fallback>
                  <w:pict>
                    <v:shape id="文本框 48" o:spid="_x0000_s1026" o:spt="202" type="#_x0000_t202" style="position:absolute;left:0pt;margin-left:345.2pt;margin-top:4.7pt;height:37.5pt;width:101.25pt;z-index:251686912;mso-width-relative:page;mso-height-relative:page;" fillcolor="#FFFFFF" filled="t" stroked="t" coordsize="21600,21600" o:gfxdata="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0ld71wAAAAgBAAAPAAAAAAAAAAEAIAAAACIAAABkcnMvZG93bnJl&#10;di54bWxQSwECFAAUAAAACACHTuJAuLs6ef4BAAD4AwAADgAAAAAAAAABACAAAAAmAQAAZHJzL2Uy&#10;b0RvYy54bWxQSwUGAAAAAAYABgBZAQAAlgUAAAAA&#10;">
                      <v:fill on="t" focussize="0,0"/>
                      <v:stroke color="#000000" joinstyle="miter"/>
                      <v:imagedata o:title=""/>
                      <o:lock v:ext="edit" aspectratio="f"/>
                      <v:textbox>
                        <w:txbxContent>
                          <w:p>
                            <w:pPr>
                              <w:jc w:val="center"/>
                              <w:rPr>
                                <w:rFonts w:hint="eastAsia"/>
                              </w:rPr>
                            </w:pPr>
                            <w:r>
                              <w:rPr>
                                <w:rFonts w:hint="eastAsia"/>
                              </w:rPr>
                              <w:t>成  品</w:t>
                            </w:r>
                          </w:p>
                          <w:p>
                            <w:pPr>
                              <w:ind w:firstLine="420" w:firstLineChars="200"/>
                              <w:rPr>
                                <w:rFonts w:hint="eastAsia"/>
                              </w:rPr>
                            </w:pPr>
                          </w:p>
                          <w:p>
                            <w:pPr>
                              <w:rPr>
                                <w:rFonts w:hint="eastAsia"/>
                              </w:rPr>
                            </w:pPr>
                          </w:p>
                        </w:txbxContent>
                      </v:textbox>
                    </v:shape>
                  </w:pict>
                </mc:Fallback>
              </mc:AlternateContent>
            </w: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p>
            <w:pPr>
              <w:snapToGrid w:val="0"/>
              <w:spacing w:line="240" w:lineRule="atLeast"/>
              <w:rPr>
                <w:rFonts w:ascii="Times New Roman" w:hAnsi="Times New Roman" w:cs="Times New Roman"/>
              </w:rPr>
            </w:pPr>
          </w:p>
        </w:tc>
      </w:tr>
    </w:tbl>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p>
      <w:pPr>
        <w:rPr>
          <w:rFonts w:ascii="Times New Roman" w:hAnsi="Times New Roman" w:eastAsia="仿宋_GB2312" w:cs="Times New Roman"/>
          <w:sz w:val="28"/>
          <w:szCs w:val="28"/>
        </w:rPr>
      </w:pPr>
    </w:p>
    <w:tbl>
      <w:tblPr>
        <w:tblStyle w:val="7"/>
        <w:tblW w:w="913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pPr>
              <w:rPr>
                <w:rFonts w:ascii="Times New Roman" w:hAnsi="Times New Roman" w:cs="Times New Roman"/>
                <w:sz w:val="24"/>
                <w:szCs w:val="24"/>
              </w:rPr>
            </w:pPr>
            <w:r>
              <w:rPr>
                <w:rFonts w:hint="eastAsia" w:ascii="Times New Roman" w:eastAsia="黑体" w:cs="黑体"/>
                <w:sz w:val="24"/>
                <w:szCs w:val="24"/>
              </w:rPr>
              <w:t>表</w:t>
            </w:r>
            <w:r>
              <w:rPr>
                <w:rFonts w:ascii="Times New Roman" w:hAnsi="Times New Roman" w:eastAsia="黑体" w:cs="Times New Roman"/>
                <w:sz w:val="24"/>
                <w:szCs w:val="24"/>
              </w:rPr>
              <w:t xml:space="preserve">3   </w:t>
            </w:r>
            <w:r>
              <w:rPr>
                <w:rFonts w:hint="eastAsia" w:ascii="Times New Roman" w:eastAsia="黑体" w:cs="黑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pPr>
              <w:spacing w:line="240" w:lineRule="auto"/>
              <w:rPr>
                <w:rFonts w:ascii="Times New Roman" w:hAnsi="Times New Roman" w:cs="Times New Roman"/>
              </w:rPr>
            </w:pPr>
            <w:r>
              <w:rPr>
                <w:rFonts w:hint="eastAsia" w:ascii="Times New Roman" w:hAnsi="宋体" w:cs="宋体"/>
              </w:rPr>
              <w:t>废物名称</w:t>
            </w:r>
          </w:p>
        </w:tc>
        <w:tc>
          <w:tcPr>
            <w:tcW w:w="1769" w:type="dxa"/>
            <w:noWrap w:val="0"/>
            <w:vAlign w:val="center"/>
          </w:tcPr>
          <w:p>
            <w:pPr>
              <w:spacing w:line="240" w:lineRule="auto"/>
              <w:rPr>
                <w:rFonts w:ascii="Times New Roman" w:hAnsi="Times New Roman" w:cs="Times New Roman"/>
              </w:rPr>
            </w:pPr>
            <w:r>
              <w:rPr>
                <w:rFonts w:hint="eastAsia" w:ascii="Times New Roman" w:hAnsi="宋体" w:cs="宋体"/>
              </w:rPr>
              <w:t>主要组分</w:t>
            </w:r>
          </w:p>
        </w:tc>
        <w:tc>
          <w:tcPr>
            <w:tcW w:w="1680" w:type="dxa"/>
            <w:noWrap w:val="0"/>
            <w:vAlign w:val="center"/>
          </w:tcPr>
          <w:p>
            <w:pPr>
              <w:spacing w:line="240" w:lineRule="auto"/>
              <w:rPr>
                <w:rFonts w:ascii="Times New Roman" w:hAnsi="Times New Roman" w:cs="Times New Roman"/>
              </w:rPr>
            </w:pPr>
            <w:r>
              <w:rPr>
                <w:rFonts w:hint="eastAsia" w:ascii="Times New Roman" w:hAnsi="宋体" w:cs="宋体"/>
              </w:rPr>
              <w:t>相应比例（</w:t>
            </w:r>
            <w:r>
              <w:rPr>
                <w:rFonts w:ascii="Times New Roman" w:hAnsi="Times New Roman" w:cs="Times New Roman"/>
              </w:rPr>
              <w:t>%</w:t>
            </w:r>
            <w:r>
              <w:rPr>
                <w:rFonts w:hint="eastAsia" w:ascii="Times New Roman" w:hAnsi="宋体" w:cs="宋体"/>
              </w:rPr>
              <w:t>）</w:t>
            </w:r>
          </w:p>
        </w:tc>
        <w:tc>
          <w:tcPr>
            <w:tcW w:w="2205" w:type="dxa"/>
            <w:noWrap w:val="0"/>
            <w:vAlign w:val="center"/>
          </w:tcPr>
          <w:p>
            <w:pPr>
              <w:spacing w:line="240" w:lineRule="auto"/>
              <w:rPr>
                <w:rFonts w:ascii="Times New Roman" w:hAnsi="Times New Roman" w:cs="Times New Roman"/>
              </w:rPr>
            </w:pPr>
            <w:r>
              <w:rPr>
                <w:rFonts w:hint="eastAsia" w:ascii="Times New Roman" w:hAnsi="宋体" w:cs="宋体"/>
              </w:rPr>
              <w:t>危害特性</w:t>
            </w:r>
          </w:p>
        </w:tc>
        <w:tc>
          <w:tcPr>
            <w:tcW w:w="1680" w:type="dxa"/>
            <w:noWrap w:val="0"/>
            <w:vAlign w:val="center"/>
          </w:tcPr>
          <w:p>
            <w:pPr>
              <w:spacing w:line="240" w:lineRule="auto"/>
              <w:rPr>
                <w:rFonts w:ascii="Times New Roman" w:hAnsi="Times New Roman" w:cs="Times New Roman"/>
              </w:rPr>
            </w:pPr>
            <w:r>
              <w:rPr>
                <w:rFonts w:hint="eastAsia" w:ascii="Times New Roman" w:hAnsi="宋体" w:cs="宋体"/>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pPr>
              <w:spacing w:line="240" w:lineRule="auto"/>
              <w:rPr>
                <w:rFonts w:ascii="Times New Roman" w:hAnsi="Times New Roman" w:cs="Times New Roman"/>
              </w:rPr>
            </w:pPr>
            <w:r>
              <w:rPr>
                <w:rFonts w:hint="eastAsia" w:ascii="Times New Roman" w:hAnsi="Times New Roman" w:cs="宋体"/>
                <w:lang w:eastAsia="zh-CN"/>
              </w:rPr>
              <w:t>含镍</w:t>
            </w:r>
            <w:r>
              <w:rPr>
                <w:rFonts w:hint="eastAsia" w:ascii="Times New Roman" w:hAnsi="Times New Roman" w:cs="宋体"/>
              </w:rPr>
              <w:t>电镀污泥</w:t>
            </w:r>
          </w:p>
        </w:tc>
        <w:tc>
          <w:tcPr>
            <w:tcW w:w="1769" w:type="dxa"/>
            <w:noWrap w:val="0"/>
            <w:vAlign w:val="top"/>
          </w:tcPr>
          <w:p>
            <w:pPr>
              <w:spacing w:line="240" w:lineRule="auto"/>
              <w:rPr>
                <w:rFonts w:ascii="Times New Roman" w:hAnsi="Times New Roman" w:cs="Times New Roman"/>
              </w:rPr>
            </w:pPr>
            <w:r>
              <w:rPr>
                <w:rFonts w:hint="eastAsia" w:ascii="Times New Roman" w:hAnsi="Times New Roman" w:cs="宋体"/>
              </w:rPr>
              <w:t>镍</w:t>
            </w:r>
          </w:p>
        </w:tc>
        <w:tc>
          <w:tcPr>
            <w:tcW w:w="1680" w:type="dxa"/>
            <w:noWrap w:val="0"/>
            <w:vAlign w:val="top"/>
          </w:tcPr>
          <w:p>
            <w:pPr>
              <w:spacing w:line="240" w:lineRule="auto"/>
              <w:rPr>
                <w:rFonts w:hint="eastAsia" w:ascii="Times New Roman" w:hAnsi="Times New Roman" w:eastAsia="宋体" w:cs="Times New Roman"/>
                <w:lang w:val="en-US" w:eastAsia="zh-CN"/>
              </w:rPr>
            </w:pPr>
            <w:r>
              <w:rPr>
                <w:rFonts w:hint="eastAsia" w:ascii="Times New Roman" w:hAnsi="Times New Roman" w:cs="Times New Roman"/>
              </w:rPr>
              <w:t>3.</w:t>
            </w:r>
            <w:r>
              <w:rPr>
                <w:rFonts w:hint="eastAsia" w:ascii="Times New Roman" w:hAnsi="Times New Roman" w:cs="Times New Roman"/>
                <w:lang w:val="en-US" w:eastAsia="zh-CN"/>
              </w:rPr>
              <w:t>8</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 xml:space="preserve">毒性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ascii="Times New Roman" w:hAnsi="Times New Roman" w:cs="Times New Roman"/>
              </w:rPr>
            </w:pPr>
            <w:r>
              <w:rPr>
                <w:rFonts w:hint="eastAsia" w:ascii="Times New Roman" w:hAnsi="宋体" w:cs="宋体"/>
              </w:rPr>
              <w:t xml:space="preserve">固态      </w:t>
            </w:r>
            <w:r>
              <w:rPr>
                <w:rFonts w:hint="eastAsia" w:ascii="Times New Roman" w:hAnsi="Times New Roman" w:cs="宋体"/>
              </w:rPr>
              <w:t>■</w:t>
            </w: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restart"/>
            <w:noWrap w:val="0"/>
            <w:vAlign w:val="top"/>
          </w:tcPr>
          <w:p>
            <w:pPr>
              <w:spacing w:line="240" w:lineRule="auto"/>
              <w:rPr>
                <w:rFonts w:ascii="Times New Roman" w:hAnsi="Times New Roman" w:cs="Times New Roman"/>
              </w:rPr>
            </w:pPr>
          </w:p>
          <w:p>
            <w:pPr>
              <w:spacing w:line="240" w:lineRule="auto"/>
              <w:rPr>
                <w:rFonts w:ascii="Times New Roman" w:hAnsi="Times New Roman" w:cs="Times New Roman"/>
              </w:rPr>
            </w:pPr>
            <w:r>
              <w:rPr>
                <w:rFonts w:hint="eastAsia" w:ascii="Times New Roman" w:hAnsi="Times New Roman" w:cs="Times New Roman"/>
                <w:lang w:eastAsia="zh-CN"/>
              </w:rPr>
              <w:t>含铬电镀污泥</w:t>
            </w: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eastAsia="宋体" w:cs="Times New Roman"/>
                <w:kern w:val="2"/>
                <w:sz w:val="21"/>
                <w:szCs w:val="21"/>
                <w:lang w:val="en-US" w:eastAsia="zh-CN" w:bidi="ar-SA"/>
              </w:rPr>
            </w:pPr>
          </w:p>
        </w:tc>
        <w:tc>
          <w:tcPr>
            <w:tcW w:w="1769" w:type="dxa"/>
            <w:noWrap w:val="0"/>
            <w:vAlign w:val="top"/>
          </w:tcPr>
          <w:p>
            <w:pPr>
              <w:spacing w:line="24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eastAsia="zh-CN"/>
              </w:rPr>
              <w:t>铬</w:t>
            </w:r>
          </w:p>
        </w:tc>
        <w:tc>
          <w:tcPr>
            <w:tcW w:w="1680" w:type="dxa"/>
            <w:noWrap w:val="0"/>
            <w:vAlign w:val="top"/>
          </w:tcPr>
          <w:p>
            <w:pPr>
              <w:spacing w:line="24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lang w:val="en-US" w:eastAsia="zh-CN"/>
              </w:rPr>
              <w:t>1.6</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hint="eastAsia" w:ascii="Times New Roman" w:hAnsi="Times New Roman" w:eastAsia="宋体" w:cs="Times New Roman"/>
                <w:lang w:eastAsia="zh-CN"/>
              </w:rPr>
            </w:pPr>
            <w:r>
              <w:rPr>
                <w:rFonts w:hint="eastAsia" w:ascii="Times New Roman" w:hAnsi="宋体" w:cs="宋体"/>
              </w:rPr>
              <w:t>毒性</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ascii="Times New Roman" w:hAnsi="Times New Roman" w:cs="Times New Roman"/>
              </w:rPr>
            </w:pPr>
            <w:r>
              <w:rPr>
                <w:rFonts w:hint="eastAsia" w:ascii="Times New Roman" w:hAnsi="宋体" w:cs="宋体"/>
              </w:rPr>
              <w:t>固态</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铜</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2.3</w:t>
            </w: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restart"/>
            <w:noWrap w:val="0"/>
            <w:vAlign w:val="top"/>
          </w:tcPr>
          <w:p>
            <w:pPr>
              <w:spacing w:line="240" w:lineRule="auto"/>
              <w:rPr>
                <w:rFonts w:ascii="Times New Roman" w:hAnsi="Times New Roman" w:cs="Times New Roman"/>
              </w:rPr>
            </w:pPr>
            <w:r>
              <w:rPr>
                <w:rFonts w:hint="eastAsia" w:ascii="Times New Roman" w:hAnsi="Times New Roman" w:cs="Times New Roman"/>
                <w:lang w:eastAsia="zh-CN"/>
              </w:rPr>
              <w:t>综合电镀污泥</w:t>
            </w: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tc>
        <w:tc>
          <w:tcPr>
            <w:tcW w:w="1769"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镍</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2.1</w:t>
            </w: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毒性</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hint="eastAsia" w:ascii="Times New Roman" w:hAnsi="Times New Roman" w:eastAsia="宋体" w:cs="Times New Roman"/>
                <w:lang w:eastAsia="zh-CN"/>
              </w:rPr>
            </w:pPr>
            <w:r>
              <w:rPr>
                <w:rFonts w:hint="eastAsia" w:ascii="Times New Roman" w:hAnsi="宋体" w:cs="宋体"/>
              </w:rPr>
              <w:t>固态</w:t>
            </w:r>
            <w:r>
              <w:rPr>
                <w:rFonts w:ascii="Times New Roman" w:hAnsi="Times New Roman" w:cs="Times New Roman"/>
              </w:rPr>
              <w:t xml:space="preserve">       </w:t>
            </w:r>
            <w:r>
              <w:rPr>
                <w:rFonts w:hint="eastAsia" w:ascii="Times New Roman" w:hAnsi="Times New Roman" w:cs="宋体"/>
              </w:rPr>
              <w:t>■</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noWrap w:val="0"/>
            <w:vAlign w:val="top"/>
          </w:tcPr>
          <w:p>
            <w:pPr>
              <w:spacing w:line="240" w:lineRule="auto"/>
            </w:pPr>
          </w:p>
        </w:tc>
        <w:tc>
          <w:tcPr>
            <w:tcW w:w="1769" w:type="dxa"/>
            <w:noWrap w:val="0"/>
            <w:vAlign w:val="top"/>
          </w:tcPr>
          <w:p>
            <w:pPr>
              <w:spacing w:line="240" w:lineRule="auto"/>
              <w:rPr>
                <w:rFonts w:hint="eastAsia" w:ascii="Times New Roman" w:hAnsi="Times New Roman" w:eastAsia="宋体" w:cs="Times New Roman"/>
                <w:lang w:val="en-US" w:eastAsia="zh-CN"/>
              </w:rPr>
            </w:pPr>
            <w:r>
              <w:rPr>
                <w:rFonts w:hint="eastAsia" w:ascii="Times New Roman" w:hAnsi="Times New Roman" w:cs="Times New Roman"/>
                <w:lang w:val="en-US" w:eastAsia="zh-CN"/>
              </w:rPr>
              <w:t>铜</w:t>
            </w:r>
          </w:p>
        </w:tc>
        <w:tc>
          <w:tcPr>
            <w:tcW w:w="1680" w:type="dxa"/>
            <w:noWrap w:val="0"/>
            <w:vAlign w:val="top"/>
          </w:tcPr>
          <w:p>
            <w:pPr>
              <w:spacing w:line="24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1.7</w:t>
            </w: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eastAsia="zh-CN"/>
              </w:rPr>
            </w:pPr>
          </w:p>
        </w:tc>
        <w:tc>
          <w:tcPr>
            <w:tcW w:w="1680" w:type="dxa"/>
            <w:noWrap w:val="0"/>
            <w:vAlign w:val="top"/>
          </w:tcPr>
          <w:p>
            <w:pPr>
              <w:spacing w:line="240" w:lineRule="auto"/>
              <w:rPr>
                <w:rFonts w:hint="default" w:ascii="Times New Roman" w:hAnsi="Times New Roman" w:eastAsia="宋体" w:cs="Times New Roman"/>
                <w:lang w:val="en-US" w:eastAsia="zh-C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restart"/>
            <w:noWrap w:val="0"/>
            <w:vAlign w:val="top"/>
          </w:tcPr>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eastAsia="zh-CN"/>
              </w:rPr>
            </w:pPr>
          </w:p>
        </w:tc>
        <w:tc>
          <w:tcPr>
            <w:tcW w:w="1680" w:type="dxa"/>
            <w:noWrap w:val="0"/>
            <w:vAlign w:val="top"/>
          </w:tcPr>
          <w:p>
            <w:pPr>
              <w:spacing w:line="240" w:lineRule="auto"/>
              <w:rPr>
                <w:rFonts w:hint="default" w:ascii="Times New Roman" w:hAnsi="Times New Roman" w:eastAsia="宋体" w:cs="Times New Roman"/>
                <w:lang w:val="en-US" w:eastAsia="zh-CN"/>
              </w:rPr>
            </w:pP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hint="eastAsia" w:ascii="Times New Roman" w:hAnsi="Times New Roman" w:eastAsia="宋体" w:cs="Times New Roman"/>
                <w:lang w:eastAsia="zh-CN"/>
              </w:rPr>
            </w:pPr>
            <w:r>
              <w:rPr>
                <w:rFonts w:hint="eastAsia" w:ascii="Times New Roman" w:hAnsi="宋体" w:cs="宋体"/>
              </w:rPr>
              <w:t>毒性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hint="eastAsia" w:ascii="Times New Roman" w:hAnsi="Times New Roman" w:eastAsia="宋体" w:cs="Times New Roman"/>
                <w:lang w:val="en-US" w:eastAsia="zh-CN"/>
              </w:rPr>
            </w:pPr>
            <w:r>
              <w:rPr>
                <w:rFonts w:hint="eastAsia" w:ascii="Times New Roman" w:hAnsi="宋体" w:cs="宋体"/>
              </w:rPr>
              <w:t>固态</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pPr>
          </w:p>
        </w:tc>
        <w:tc>
          <w:tcPr>
            <w:tcW w:w="1769" w:type="dxa"/>
            <w:noWrap w:val="0"/>
            <w:vAlign w:val="top"/>
          </w:tcPr>
          <w:p>
            <w:pPr>
              <w:spacing w:line="240" w:lineRule="auto"/>
              <w:rPr>
                <w:rFonts w:hint="eastAsia" w:ascii="Times New Roman" w:hAnsi="Times New Roman" w:eastAsia="宋体" w:cs="Times New Roman"/>
                <w:lang w:eastAsia="zh-CN"/>
              </w:rPr>
            </w:pPr>
          </w:p>
        </w:tc>
        <w:tc>
          <w:tcPr>
            <w:tcW w:w="1680" w:type="dxa"/>
            <w:noWrap w:val="0"/>
            <w:vAlign w:val="top"/>
          </w:tcPr>
          <w:p>
            <w:pPr>
              <w:spacing w:line="240" w:lineRule="auto"/>
              <w:rPr>
                <w:rFonts w:hint="default" w:ascii="Times New Roman" w:hAnsi="Times New Roman" w:eastAsia="宋体" w:cs="Times New Roman"/>
                <w:lang w:val="en-US" w:eastAsia="zh-C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restart"/>
            <w:noWrap w:val="0"/>
            <w:vAlign w:val="top"/>
          </w:tcPr>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eastAsia="zh-CN"/>
              </w:rPr>
            </w:pPr>
          </w:p>
        </w:tc>
        <w:tc>
          <w:tcPr>
            <w:tcW w:w="1680" w:type="dxa"/>
            <w:noWrap w:val="0"/>
            <w:vAlign w:val="top"/>
          </w:tcPr>
          <w:p>
            <w:pPr>
              <w:spacing w:line="240" w:lineRule="auto"/>
              <w:rPr>
                <w:rFonts w:hint="default" w:ascii="Times New Roman" w:hAnsi="Times New Roman" w:eastAsia="宋体" w:cs="Times New Roman"/>
                <w:lang w:val="en-US" w:eastAsia="zh-CN"/>
              </w:rPr>
            </w:pP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hint="eastAsia" w:ascii="Times New Roman" w:hAnsi="Times New Roman" w:eastAsia="宋体" w:cs="Times New Roman"/>
                <w:lang w:eastAsia="zh-CN"/>
              </w:rPr>
            </w:pPr>
            <w:r>
              <w:rPr>
                <w:rFonts w:hint="eastAsia" w:ascii="Times New Roman" w:hAnsi="宋体" w:cs="宋体"/>
              </w:rPr>
              <w:t>毒性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ascii="Times New Roman" w:hAnsi="Times New Roman" w:cs="Times New Roman"/>
              </w:rPr>
            </w:pPr>
            <w:r>
              <w:rPr>
                <w:rFonts w:hint="eastAsia" w:ascii="Times New Roman" w:hAnsi="宋体" w:cs="宋体"/>
              </w:rPr>
              <w:t>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pPr>
          </w:p>
        </w:tc>
        <w:tc>
          <w:tcPr>
            <w:tcW w:w="1769" w:type="dxa"/>
            <w:noWrap w:val="0"/>
            <w:vAlign w:val="top"/>
          </w:tcPr>
          <w:p>
            <w:pPr>
              <w:spacing w:line="240" w:lineRule="auto"/>
              <w:rPr>
                <w:rFonts w:hint="eastAsia" w:ascii="Times New Roman" w:hAnsi="Times New Roman" w:eastAsia="宋体" w:cs="Times New Roman"/>
                <w:lang w:eastAsia="zh-CN"/>
              </w:rPr>
            </w:pPr>
          </w:p>
        </w:tc>
        <w:tc>
          <w:tcPr>
            <w:tcW w:w="1680" w:type="dxa"/>
            <w:noWrap w:val="0"/>
            <w:vAlign w:val="top"/>
          </w:tcPr>
          <w:p>
            <w:pPr>
              <w:spacing w:line="240" w:lineRule="auto"/>
              <w:rPr>
                <w:rFonts w:hint="default" w:ascii="Times New Roman" w:hAnsi="Times New Roman" w:eastAsia="宋体" w:cs="Times New Roman"/>
                <w:lang w:val="en-US" w:eastAsia="zh-C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restart"/>
            <w:noWrap w:val="0"/>
            <w:vAlign w:val="top"/>
          </w:tcPr>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p>
            <w:pPr>
              <w:spacing w:line="240" w:lineRule="auto"/>
              <w:rPr>
                <w:rFonts w:ascii="Times New Roman" w:hAnsi="Times New Roman" w:cs="Times New Roman"/>
              </w:rPr>
            </w:pPr>
          </w:p>
        </w:tc>
        <w:tc>
          <w:tcPr>
            <w:tcW w:w="1769" w:type="dxa"/>
            <w:noWrap w:val="0"/>
            <w:vAlign w:val="top"/>
          </w:tcPr>
          <w:p>
            <w:pPr>
              <w:spacing w:line="240" w:lineRule="auto"/>
              <w:rPr>
                <w:rFonts w:hint="eastAsia" w:ascii="Times New Roman" w:hAnsi="Times New Roman" w:eastAsia="宋体" w:cs="Times New Roman"/>
                <w:lang w:eastAsia="zh-CN"/>
              </w:rPr>
            </w:pPr>
          </w:p>
        </w:tc>
        <w:tc>
          <w:tcPr>
            <w:tcW w:w="1680" w:type="dxa"/>
            <w:noWrap w:val="0"/>
            <w:vAlign w:val="top"/>
          </w:tcPr>
          <w:p>
            <w:pPr>
              <w:spacing w:line="240" w:lineRule="auto"/>
              <w:rPr>
                <w:rFonts w:hint="default" w:ascii="Times New Roman" w:hAnsi="Times New Roman" w:eastAsia="宋体" w:cs="Times New Roman"/>
                <w:lang w:val="en-US" w:eastAsia="zh-CN"/>
              </w:rPr>
            </w:pPr>
          </w:p>
        </w:tc>
        <w:tc>
          <w:tcPr>
            <w:tcW w:w="2205" w:type="dxa"/>
            <w:vMerge w:val="restart"/>
            <w:noWrap w:val="0"/>
            <w:vAlign w:val="center"/>
          </w:tcPr>
          <w:p>
            <w:pPr>
              <w:spacing w:line="240" w:lineRule="auto"/>
              <w:rPr>
                <w:rFonts w:ascii="Times New Roman" w:hAnsi="Times New Roman" w:cs="Times New Roman"/>
              </w:rPr>
            </w:pPr>
            <w:r>
              <w:rPr>
                <w:rFonts w:hint="eastAsia" w:ascii="Times New Roman" w:hAnsi="宋体" w:cs="宋体"/>
              </w:rPr>
              <w:t>腐蚀性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毒性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易燃性</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反应性</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感染性</w:t>
            </w:r>
            <w:r>
              <w:rPr>
                <w:rFonts w:ascii="Times New Roman" w:hAnsi="Times New Roman" w:cs="Times New Roman"/>
              </w:rPr>
              <w:t xml:space="preserve">         □</w:t>
            </w:r>
          </w:p>
        </w:tc>
        <w:tc>
          <w:tcPr>
            <w:tcW w:w="1680" w:type="dxa"/>
            <w:vMerge w:val="restart"/>
            <w:noWrap w:val="0"/>
            <w:vAlign w:val="center"/>
          </w:tcPr>
          <w:p>
            <w:pPr>
              <w:spacing w:line="240" w:lineRule="auto"/>
              <w:rPr>
                <w:rFonts w:ascii="Times New Roman" w:hAnsi="Times New Roman" w:cs="Times New Roman"/>
              </w:rPr>
            </w:pPr>
            <w:r>
              <w:rPr>
                <w:rFonts w:hint="eastAsia" w:ascii="Times New Roman" w:hAnsi="宋体" w:cs="宋体"/>
              </w:rPr>
              <w:t>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半固态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粉末态</w:t>
            </w:r>
            <w:r>
              <w:rPr>
                <w:rFonts w:ascii="Times New Roman" w:hAnsi="Times New Roman" w:cs="Times New Roman"/>
              </w:rPr>
              <w:t xml:space="preserve">     □</w:t>
            </w:r>
          </w:p>
          <w:p>
            <w:pPr>
              <w:spacing w:line="240" w:lineRule="auto"/>
              <w:rPr>
                <w:rFonts w:ascii="Times New Roman" w:hAnsi="Times New Roman" w:cs="Times New Roman"/>
              </w:rPr>
            </w:pPr>
            <w:r>
              <w:rPr>
                <w:rFonts w:hint="eastAsia" w:ascii="Times New Roman" w:hAnsi="宋体" w:cs="宋体"/>
              </w:rPr>
              <w:t>颗粒态</w:t>
            </w:r>
            <w:r>
              <w:rPr>
                <w:rFonts w:ascii="Times New Roman" w:hAnsi="Times New Roman" w:cs="Times New Roman"/>
              </w:rPr>
              <w:t xml:space="preserve">     □</w:t>
            </w:r>
          </w:p>
          <w:p>
            <w:pPr>
              <w:spacing w:line="240" w:lineRule="auto"/>
              <w:rPr>
                <w:rFonts w:ascii="Times New Roman" w:hAnsi="Times New Roman" w:eastAsia="宋体" w:cs="Times New Roman"/>
                <w:kern w:val="2"/>
                <w:sz w:val="21"/>
                <w:szCs w:val="21"/>
                <w:lang w:val="en-US" w:eastAsia="zh-CN" w:bidi="ar-SA"/>
              </w:rPr>
            </w:pPr>
            <w:r>
              <w:rPr>
                <w:rFonts w:hint="eastAsia" w:ascii="Times New Roman" w:hAnsi="宋体" w:cs="宋体"/>
              </w:rPr>
              <w:t>液态</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pPr>
          </w:p>
        </w:tc>
        <w:tc>
          <w:tcPr>
            <w:tcW w:w="1769" w:type="dxa"/>
            <w:noWrap w:val="0"/>
            <w:vAlign w:val="top"/>
          </w:tcPr>
          <w:p>
            <w:pPr>
              <w:spacing w:line="240" w:lineRule="auto"/>
              <w:rPr>
                <w:rFonts w:hint="eastAsia" w:ascii="Times New Roman" w:hAnsi="Times New Roman" w:eastAsia="宋体" w:cs="Times New Roman"/>
                <w:lang w:eastAsia="zh-CN"/>
              </w:rPr>
            </w:pPr>
          </w:p>
        </w:tc>
        <w:tc>
          <w:tcPr>
            <w:tcW w:w="1680" w:type="dxa"/>
            <w:noWrap w:val="0"/>
            <w:vAlign w:val="top"/>
          </w:tcPr>
          <w:p>
            <w:pPr>
              <w:spacing w:line="240" w:lineRule="auto"/>
              <w:rPr>
                <w:rFonts w:hint="default" w:ascii="Times New Roman" w:hAnsi="Times New Roman" w:eastAsia="宋体" w:cs="Times New Roman"/>
                <w:lang w:val="en-US" w:eastAsia="zh-C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801" w:type="dxa"/>
            <w:vMerge w:val="continue"/>
            <w:noWrap w:val="0"/>
            <w:vAlign w:val="top"/>
          </w:tcPr>
          <w:p>
            <w:pPr>
              <w:spacing w:line="240" w:lineRule="auto"/>
              <w:rPr>
                <w:rFonts w:ascii="Times New Roman" w:hAnsi="Times New Roman" w:cs="Times New Roman"/>
              </w:rPr>
            </w:pPr>
          </w:p>
        </w:tc>
        <w:tc>
          <w:tcPr>
            <w:tcW w:w="1769" w:type="dxa"/>
            <w:noWrap w:val="0"/>
            <w:vAlign w:val="top"/>
          </w:tcPr>
          <w:p>
            <w:pPr>
              <w:spacing w:line="240" w:lineRule="auto"/>
              <w:rPr>
                <w:rFonts w:ascii="Times New Roman" w:hAnsi="Times New Roman" w:cs="Times New Roman"/>
              </w:rPr>
            </w:pPr>
          </w:p>
        </w:tc>
        <w:tc>
          <w:tcPr>
            <w:tcW w:w="1680" w:type="dxa"/>
            <w:noWrap w:val="0"/>
            <w:vAlign w:val="top"/>
          </w:tcPr>
          <w:p>
            <w:pPr>
              <w:spacing w:line="240" w:lineRule="auto"/>
              <w:rPr>
                <w:rFonts w:ascii="Times New Roman" w:hAnsi="Times New Roman" w:cs="Times New Roman"/>
              </w:rPr>
            </w:pPr>
          </w:p>
        </w:tc>
        <w:tc>
          <w:tcPr>
            <w:tcW w:w="2205" w:type="dxa"/>
            <w:vMerge w:val="continue"/>
            <w:noWrap w:val="0"/>
            <w:vAlign w:val="center"/>
          </w:tcPr>
          <w:p>
            <w:pPr>
              <w:spacing w:line="240" w:lineRule="auto"/>
              <w:rPr>
                <w:rFonts w:ascii="Times New Roman" w:hAnsi="Times New Roman" w:cs="Times New Roman"/>
              </w:rPr>
            </w:pPr>
          </w:p>
        </w:tc>
        <w:tc>
          <w:tcPr>
            <w:tcW w:w="1680" w:type="dxa"/>
            <w:vMerge w:val="continue"/>
            <w:noWrap w:val="0"/>
            <w:vAlign w:val="center"/>
          </w:tcPr>
          <w:p>
            <w:pPr>
              <w:spacing w:line="240" w:lineRule="auto"/>
              <w:rPr>
                <w:rFonts w:ascii="Times New Roman" w:hAnsi="Times New Roman" w:cs="Times New Roman"/>
              </w:rPr>
            </w:pPr>
          </w:p>
        </w:tc>
      </w:tr>
    </w:tbl>
    <w:p>
      <w:pPr>
        <w:rPr>
          <w:rFonts w:hint="eastAsia" w:ascii="Times New Roman" w:eastAsia="黑体" w:cs="Times New Roman"/>
          <w:sz w:val="28"/>
          <w:szCs w:val="28"/>
        </w:rPr>
      </w:pPr>
    </w:p>
    <w:p>
      <w:pPr>
        <w:rPr>
          <w:rFonts w:hint="eastAsia" w:ascii="Times New Roman" w:eastAsia="黑体" w:cs="Times New Roman"/>
          <w:sz w:val="28"/>
          <w:szCs w:val="28"/>
        </w:rPr>
      </w:pPr>
    </w:p>
    <w:p>
      <w:pPr>
        <w:rPr>
          <w:rFonts w:hint="eastAsia" w:ascii="Times New Roman" w:eastAsia="黑体" w:cs="Times New Roman"/>
          <w:sz w:val="28"/>
          <w:szCs w:val="28"/>
        </w:rPr>
      </w:pPr>
    </w:p>
    <w:p>
      <w:pPr>
        <w:rPr>
          <w:rFonts w:hint="eastAsia" w:ascii="Times New Roman" w:eastAsia="黑体" w:cs="Times New Roman"/>
          <w:sz w:val="28"/>
          <w:szCs w:val="28"/>
        </w:rPr>
      </w:pPr>
    </w:p>
    <w:p>
      <w:pPr>
        <w:rPr>
          <w:rFonts w:hint="eastAsia" w:ascii="Times New Roman" w:eastAsia="黑体" w:cs="Times New Roman"/>
          <w:sz w:val="28"/>
          <w:szCs w:val="28"/>
        </w:rPr>
      </w:pPr>
    </w:p>
    <w:p>
      <w:pPr>
        <w:rPr>
          <w:rFonts w:hint="eastAsia" w:ascii="Times New Roman" w:eastAsia="黑体" w:cs="黑体"/>
          <w:sz w:val="28"/>
          <w:szCs w:val="28"/>
        </w:rPr>
      </w:pPr>
    </w:p>
    <w:p>
      <w:pPr>
        <w:rPr>
          <w:rFonts w:hint="eastAsia" w:ascii="Times New Roman" w:eastAsia="黑体" w:cs="Times New Roman"/>
          <w:sz w:val="28"/>
          <w:szCs w:val="28"/>
        </w:rPr>
      </w:pPr>
      <w:r>
        <w:rPr>
          <w:rFonts w:hint="eastAsia" w:ascii="Times New Roman" w:eastAsia="黑体" w:cs="黑体"/>
          <w:sz w:val="28"/>
          <w:szCs w:val="28"/>
        </w:rPr>
        <w:t>第二部分：废物包装、运输情况</w:t>
      </w:r>
    </w:p>
    <w:tbl>
      <w:tblPr>
        <w:tblStyle w:val="7"/>
        <w:tblW w:w="92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cs="Times New Roman"/>
                <w:b/>
                <w:bCs/>
              </w:rPr>
            </w:pPr>
            <w:r>
              <w:rPr>
                <w:rFonts w:hint="eastAsia" w:ascii="Times New Roman" w:cs="宋体"/>
                <w:b/>
                <w:bCs/>
              </w:rPr>
              <w:t>表</w:t>
            </w:r>
            <w:r>
              <w:rPr>
                <w:rFonts w:ascii="Times New Roman" w:hAnsi="Times New Roman" w:cs="Times New Roman"/>
                <w:b/>
                <w:bCs/>
              </w:rPr>
              <w:t xml:space="preserve">1   </w:t>
            </w:r>
            <w:r>
              <w:rPr>
                <w:rFonts w:hint="eastAsia" w:ascii="Times New Roman" w:cs="宋体"/>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pPr>
              <w:jc w:val="center"/>
              <w:rPr>
                <w:rFonts w:ascii="Times New Roman" w:hAnsi="Times New Roman" w:cs="Times New Roman"/>
              </w:rPr>
            </w:pPr>
            <w:r>
              <w:rPr>
                <w:rFonts w:hint="eastAsia" w:ascii="Times New Roman" w:cs="宋体"/>
              </w:rPr>
              <w:t>序号</w:t>
            </w:r>
          </w:p>
        </w:tc>
        <w:tc>
          <w:tcPr>
            <w:tcW w:w="1634" w:type="dxa"/>
            <w:noWrap w:val="0"/>
            <w:vAlign w:val="center"/>
          </w:tcPr>
          <w:p>
            <w:pPr>
              <w:jc w:val="center"/>
              <w:rPr>
                <w:rFonts w:ascii="Times New Roman" w:hAnsi="Times New Roman" w:cs="Times New Roman"/>
              </w:rPr>
            </w:pPr>
            <w:r>
              <w:rPr>
                <w:rFonts w:hint="eastAsia" w:ascii="Times New Roman" w:cs="宋体"/>
              </w:rPr>
              <w:t>废物名称</w:t>
            </w:r>
          </w:p>
        </w:tc>
        <w:tc>
          <w:tcPr>
            <w:tcW w:w="2075" w:type="dxa"/>
            <w:noWrap w:val="0"/>
            <w:vAlign w:val="center"/>
          </w:tcPr>
          <w:p>
            <w:pPr>
              <w:jc w:val="center"/>
              <w:rPr>
                <w:rFonts w:ascii="Times New Roman" w:hAnsi="Times New Roman" w:cs="Times New Roman"/>
              </w:rPr>
            </w:pPr>
            <w:r>
              <w:rPr>
                <w:rFonts w:hint="eastAsia" w:ascii="Times New Roman" w:cs="宋体"/>
              </w:rPr>
              <w:t>包装物（容器）名称</w:t>
            </w:r>
          </w:p>
        </w:tc>
        <w:tc>
          <w:tcPr>
            <w:tcW w:w="1421" w:type="dxa"/>
            <w:noWrap w:val="0"/>
            <w:vAlign w:val="center"/>
          </w:tcPr>
          <w:p>
            <w:pPr>
              <w:jc w:val="center"/>
              <w:rPr>
                <w:rFonts w:ascii="Times New Roman" w:hAnsi="Times New Roman" w:cs="Times New Roman"/>
              </w:rPr>
            </w:pPr>
            <w:r>
              <w:rPr>
                <w:rFonts w:hint="eastAsia" w:ascii="Times New Roman" w:cs="宋体"/>
              </w:rPr>
              <w:t>材质</w:t>
            </w:r>
          </w:p>
        </w:tc>
        <w:tc>
          <w:tcPr>
            <w:tcW w:w="1379" w:type="dxa"/>
            <w:noWrap w:val="0"/>
            <w:vAlign w:val="center"/>
          </w:tcPr>
          <w:p>
            <w:pPr>
              <w:jc w:val="center"/>
              <w:rPr>
                <w:rFonts w:ascii="Times New Roman" w:hAnsi="Times New Roman" w:cs="Times New Roman"/>
              </w:rPr>
            </w:pPr>
            <w:r>
              <w:rPr>
                <w:rFonts w:hint="eastAsia" w:ascii="Times New Roman" w:cs="宋体"/>
              </w:rPr>
              <w:t>容积</w:t>
            </w:r>
          </w:p>
        </w:tc>
        <w:tc>
          <w:tcPr>
            <w:tcW w:w="1716" w:type="dxa"/>
            <w:noWrap w:val="0"/>
            <w:vAlign w:val="center"/>
          </w:tcPr>
          <w:p>
            <w:pPr>
              <w:jc w:val="center"/>
              <w:rPr>
                <w:rFonts w:ascii="Times New Roman" w:hAnsi="Times New Roman" w:cs="Times New Roman"/>
              </w:rPr>
            </w:pPr>
            <w:r>
              <w:rPr>
                <w:rFonts w:hint="eastAsia" w:ascii="Times New Roman" w:cs="宋体"/>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cs="Times New Roman"/>
              </w:rPr>
            </w:pPr>
            <w:r>
              <w:rPr>
                <w:rFonts w:ascii="Times New Roman" w:hAnsi="Times New Roman" w:cs="Times New Roman"/>
              </w:rPr>
              <w:t>1</w:t>
            </w:r>
          </w:p>
        </w:tc>
        <w:tc>
          <w:tcPr>
            <w:tcW w:w="1634" w:type="dxa"/>
            <w:noWrap w:val="0"/>
            <w:vAlign w:val="center"/>
          </w:tcPr>
          <w:p>
            <w:pPr>
              <w:jc w:val="both"/>
              <w:rPr>
                <w:rFonts w:hint="eastAsia" w:ascii="Times New Roman" w:hAnsi="Times New Roman" w:eastAsia="宋体" w:cs="Times New Roman"/>
                <w:lang w:eastAsia="zh-CN"/>
              </w:rPr>
            </w:pPr>
            <w:r>
              <w:rPr>
                <w:rFonts w:hint="eastAsia" w:ascii="Times New Roman" w:hAnsi="Times New Roman" w:cs="Times New Roman"/>
                <w:lang w:eastAsia="zh-CN"/>
              </w:rPr>
              <w:t>含镍电镀污泥</w:t>
            </w:r>
          </w:p>
        </w:tc>
        <w:tc>
          <w:tcPr>
            <w:tcW w:w="2075" w:type="dxa"/>
            <w:noWrap w:val="0"/>
            <w:vAlign w:val="center"/>
          </w:tcPr>
          <w:p>
            <w:pPr>
              <w:jc w:val="center"/>
              <w:rPr>
                <w:rFonts w:ascii="Times New Roman" w:hAnsi="Times New Roman" w:cs="Times New Roman"/>
              </w:rPr>
            </w:pPr>
            <w:r>
              <w:rPr>
                <w:rFonts w:hint="eastAsia" w:ascii="Times New Roman" w:hAnsi="Times New Roman" w:cs="Times New Roman"/>
              </w:rPr>
              <w:t>吨袋</w:t>
            </w:r>
          </w:p>
        </w:tc>
        <w:tc>
          <w:tcPr>
            <w:tcW w:w="1421" w:type="dxa"/>
            <w:noWrap w:val="0"/>
            <w:vAlign w:val="center"/>
          </w:tcPr>
          <w:p>
            <w:pPr>
              <w:jc w:val="center"/>
              <w:rPr>
                <w:rFonts w:ascii="Times New Roman" w:hAnsi="Times New Roman" w:cs="Times New Roman"/>
              </w:rPr>
            </w:pPr>
            <w:r>
              <w:rPr>
                <w:rFonts w:hint="eastAsia" w:ascii="Times New Roman" w:hAnsi="Times New Roman" w:cs="宋体"/>
              </w:rPr>
              <w:t>尼龙</w:t>
            </w:r>
          </w:p>
        </w:tc>
        <w:tc>
          <w:tcPr>
            <w:tcW w:w="1379" w:type="dxa"/>
            <w:noWrap w:val="0"/>
            <w:vAlign w:val="top"/>
          </w:tcPr>
          <w:p>
            <w:pPr>
              <w:jc w:val="center"/>
              <w:rPr>
                <w:rFonts w:ascii="Times New Roman" w:hAnsi="Times New Roman" w:cs="Times New Roman"/>
              </w:rPr>
            </w:pPr>
            <w:r>
              <w:rPr>
                <w:rFonts w:hint="eastAsia" w:ascii="Times New Roman" w:hAnsi="Times New Roman" w:cs="Times New Roman"/>
              </w:rPr>
              <w:t>1立方米</w:t>
            </w:r>
          </w:p>
        </w:tc>
        <w:tc>
          <w:tcPr>
            <w:tcW w:w="1716" w:type="dxa"/>
            <w:noWrap w:val="0"/>
            <w:vAlign w:val="center"/>
          </w:tcPr>
          <w:p>
            <w:pPr>
              <w:jc w:val="center"/>
              <w:rPr>
                <w:rFonts w:ascii="Times New Roman" w:hAnsi="Times New Roman" w:cs="Times New Roman"/>
              </w:rPr>
            </w:pPr>
            <w:r>
              <w:rPr>
                <w:rFonts w:hint="eastAsia" w:ascii="Times New Roman" w:hAnsi="Times New Roman"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jc w:val="center"/>
              <w:rPr>
                <w:rFonts w:ascii="Times New Roman" w:hAnsi="Times New Roman" w:cs="Times New Roman"/>
              </w:rPr>
            </w:pPr>
            <w:r>
              <w:rPr>
                <w:rFonts w:hint="eastAsia" w:ascii="Times New Roman" w:hAnsi="Times New Roman" w:cs="Times New Roman"/>
              </w:rPr>
              <w:t>2</w:t>
            </w:r>
          </w:p>
        </w:tc>
        <w:tc>
          <w:tcPr>
            <w:tcW w:w="1634" w:type="dxa"/>
            <w:noWrap w:val="0"/>
            <w:vAlign w:val="top"/>
          </w:tcPr>
          <w:p>
            <w:pP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lang w:eastAsia="zh-CN"/>
              </w:rPr>
              <w:t>含铬电镀污泥</w:t>
            </w:r>
          </w:p>
        </w:tc>
        <w:tc>
          <w:tcPr>
            <w:tcW w:w="2075" w:type="dxa"/>
            <w:noWrap w:val="0"/>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rPr>
              <w:t>吨袋</w:t>
            </w:r>
          </w:p>
        </w:tc>
        <w:tc>
          <w:tcPr>
            <w:tcW w:w="1421" w:type="dxa"/>
            <w:noWrap w:val="0"/>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cs="宋体"/>
              </w:rPr>
              <w:t>尼龙</w:t>
            </w:r>
          </w:p>
        </w:tc>
        <w:tc>
          <w:tcPr>
            <w:tcW w:w="1379" w:type="dxa"/>
            <w:noWrap w:val="0"/>
            <w:vAlign w:val="top"/>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cs="Times New Roman"/>
              </w:rPr>
              <w:t>1立方米</w:t>
            </w:r>
          </w:p>
        </w:tc>
        <w:tc>
          <w:tcPr>
            <w:tcW w:w="1716" w:type="dxa"/>
            <w:noWrap w:val="0"/>
            <w:vAlign w:val="center"/>
          </w:tcPr>
          <w:p>
            <w:pPr>
              <w:jc w:val="center"/>
              <w:rPr>
                <w:rFonts w:ascii="Times New Roman" w:hAnsi="Times New Roman" w:eastAsia="宋体" w:cs="Times New Roman"/>
                <w:kern w:val="2"/>
                <w:sz w:val="21"/>
                <w:szCs w:val="21"/>
                <w:lang w:val="en-US" w:eastAsia="zh-CN" w:bidi="ar-SA"/>
              </w:rPr>
            </w:pPr>
            <w:r>
              <w:rPr>
                <w:rFonts w:hint="eastAsia" w:ascii="Times New Roman" w:hAnsi="Times New Roman" w:cs="宋体"/>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top"/>
          </w:tcPr>
          <w:p>
            <w:pPr>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3</w:t>
            </w:r>
          </w:p>
        </w:tc>
        <w:tc>
          <w:tcPr>
            <w:tcW w:w="1634" w:type="dxa"/>
            <w:noWrap w:val="0"/>
            <w:vAlign w:val="top"/>
          </w:tcPr>
          <w:p>
            <w:pPr>
              <w:rPr>
                <w:rFonts w:hint="eastAsia" w:ascii="Times New Roman" w:hAnsi="Times New Roman" w:eastAsia="宋体" w:cs="Times New Roman"/>
                <w:lang w:eastAsia="zh-CN"/>
              </w:rPr>
            </w:pPr>
            <w:r>
              <w:rPr>
                <w:rFonts w:hint="eastAsia" w:ascii="Times New Roman" w:hAnsi="Times New Roman" w:cs="Times New Roman"/>
                <w:lang w:eastAsia="zh-CN"/>
              </w:rPr>
              <w:t>综合电镀污泥</w:t>
            </w:r>
          </w:p>
        </w:tc>
        <w:tc>
          <w:tcPr>
            <w:tcW w:w="2075" w:type="dxa"/>
            <w:noWrap w:val="0"/>
            <w:vAlign w:val="center"/>
          </w:tcPr>
          <w:p>
            <w:pPr>
              <w:jc w:val="center"/>
              <w:rPr>
                <w:rFonts w:ascii="Times New Roman" w:hAnsi="Times New Roman" w:cs="Times New Roman"/>
              </w:rPr>
            </w:pPr>
            <w:r>
              <w:rPr>
                <w:rFonts w:hint="eastAsia" w:ascii="Times New Roman" w:hAnsi="Times New Roman" w:cs="Times New Roman"/>
              </w:rPr>
              <w:t>吨袋</w:t>
            </w:r>
          </w:p>
        </w:tc>
        <w:tc>
          <w:tcPr>
            <w:tcW w:w="1421" w:type="dxa"/>
            <w:noWrap w:val="0"/>
            <w:vAlign w:val="center"/>
          </w:tcPr>
          <w:p>
            <w:pPr>
              <w:jc w:val="center"/>
              <w:rPr>
                <w:rFonts w:ascii="Times New Roman" w:hAnsi="Times New Roman" w:cs="Times New Roman"/>
              </w:rPr>
            </w:pPr>
            <w:r>
              <w:rPr>
                <w:rFonts w:hint="eastAsia" w:ascii="Times New Roman" w:hAnsi="Times New Roman" w:cs="宋体"/>
              </w:rPr>
              <w:t>尼龙</w:t>
            </w:r>
          </w:p>
        </w:tc>
        <w:tc>
          <w:tcPr>
            <w:tcW w:w="1379" w:type="dxa"/>
            <w:noWrap w:val="0"/>
            <w:vAlign w:val="top"/>
          </w:tcPr>
          <w:p>
            <w:pPr>
              <w:jc w:val="center"/>
              <w:rPr>
                <w:rFonts w:ascii="Times New Roman" w:hAnsi="Times New Roman" w:cs="Times New Roman"/>
              </w:rPr>
            </w:pPr>
            <w:r>
              <w:rPr>
                <w:rFonts w:hint="eastAsia" w:ascii="Times New Roman" w:hAnsi="Times New Roman" w:cs="Times New Roman"/>
              </w:rPr>
              <w:t>1立方米</w:t>
            </w:r>
          </w:p>
        </w:tc>
        <w:tc>
          <w:tcPr>
            <w:tcW w:w="1716" w:type="dxa"/>
            <w:noWrap w:val="0"/>
            <w:vAlign w:val="center"/>
          </w:tcPr>
          <w:p>
            <w:pPr>
              <w:jc w:val="center"/>
              <w:rPr>
                <w:rFonts w:ascii="Times New Roman" w:hAnsi="Times New Roman" w:cs="Times New Roman"/>
              </w:rPr>
            </w:pPr>
            <w:r>
              <w:rPr>
                <w:rFonts w:hint="eastAsia" w:ascii="Times New Roman" w:hAnsi="Times New Roman" w:cs="宋体"/>
              </w:rPr>
              <w:t>有</w:t>
            </w:r>
          </w:p>
        </w:tc>
      </w:tr>
    </w:tbl>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p>
      <w:pPr>
        <w:rPr>
          <w:rFonts w:ascii="Times New Roman" w:hAnsi="Times New Roman" w:eastAsia="黑体" w:cs="Times New Roman"/>
          <w:sz w:val="28"/>
          <w:szCs w:val="28"/>
        </w:rPr>
      </w:pPr>
    </w:p>
    <w:tbl>
      <w:tblPr>
        <w:tblStyle w:val="7"/>
        <w:tblW w:w="92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240" w:type="dxa"/>
            <w:noWrap w:val="0"/>
            <w:vAlign w:val="center"/>
          </w:tcPr>
          <w:p>
            <w:pPr>
              <w:rPr>
                <w:rFonts w:ascii="Times New Roman" w:hAnsi="Times New Roman" w:cs="Times New Roman"/>
                <w:b/>
                <w:bCs/>
              </w:rPr>
            </w:pPr>
            <w:r>
              <w:rPr>
                <w:rFonts w:hint="eastAsia" w:ascii="Times New Roman" w:cs="宋体"/>
                <w:b/>
                <w:bCs/>
              </w:rPr>
              <w:t>表</w:t>
            </w:r>
            <w:r>
              <w:rPr>
                <w:rFonts w:ascii="Times New Roman" w:hAnsi="Times New Roman" w:cs="Times New Roman"/>
                <w:b/>
                <w:bCs/>
              </w:rPr>
              <w:t xml:space="preserve">2  </w:t>
            </w:r>
            <w:r>
              <w:rPr>
                <w:rFonts w:hint="eastAsia" w:ascii="Times New Roman" w:cs="宋体"/>
                <w:b/>
                <w:bCs/>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pPr>
              <w:rPr>
                <w:rFonts w:ascii="Times New Roman" w:hAnsi="Times New Roman" w:cs="Times New Roman"/>
              </w:rPr>
            </w:pPr>
            <w:r>
              <w:rPr>
                <w:rFonts w:hint="eastAsia" w:ascii="Times New Roman" w:cs="宋体"/>
              </w:rPr>
              <w:t>运输是否符合交管部门运输相关规定（文字描述）</w:t>
            </w:r>
          </w:p>
          <w:p>
            <w:pPr>
              <w:spacing w:line="240" w:lineRule="auto"/>
              <w:rPr>
                <w:rFonts w:hint="eastAsia" w:ascii="Times New Roman" w:hAnsi="Times New Roman" w:eastAsia="宋体" w:cs="Times New Roman"/>
                <w:lang w:eastAsia="zh-CN"/>
              </w:rPr>
            </w:pPr>
            <w:r>
              <w:rPr>
                <w:rFonts w:hint="eastAsia"/>
                <w:b/>
                <w:szCs w:val="21"/>
              </w:rPr>
              <w:t>拥有合法营运专业资质的危险废物运输车进行转运,委托危险品车运输公司：张家港市港锡公铁水联运有限公司，道路许可证:320582316072,</w:t>
            </w:r>
            <w:r>
              <w:rPr>
                <w:rFonts w:hint="eastAsia" w:ascii="Times New Roman"/>
                <w:b/>
                <w:szCs w:val="21"/>
              </w:rPr>
              <w:t>运输资质；车辆驾驶员、押运员全部持证上岗；危险废物专用车辆按照国家标准悬挂危险标识，并配备应急器材和安全防护设施</w:t>
            </w:r>
            <w:r>
              <w:rPr>
                <w:rFonts w:hint="eastAsia" w:ascii="Times New Roman"/>
                <w:b/>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cs="Times New Roman"/>
              </w:rPr>
            </w:pPr>
            <w:r>
              <w:rPr>
                <w:rFonts w:hint="eastAsia" w:ascii="Times New Roman" w:cs="宋体"/>
              </w:rPr>
              <w:t>运输方式：道路</w:t>
            </w:r>
            <w:r>
              <w:rPr>
                <w:rFonts w:hint="eastAsia" w:ascii="Times New Roman" w:hAnsi="Times New Roman" w:cs="宋体"/>
              </w:rPr>
              <w:t xml:space="preserve">■        </w:t>
            </w:r>
            <w:r>
              <w:rPr>
                <w:rFonts w:hint="eastAsia" w:ascii="Times New Roman" w:hAnsi="宋体" w:cs="宋体"/>
              </w:rPr>
              <w:t>铁路</w:t>
            </w:r>
            <w:r>
              <w:rPr>
                <w:rFonts w:ascii="Times New Roman" w:hAnsi="Times New Roman" w:cs="Times New Roman"/>
              </w:rPr>
              <w:t xml:space="preserve"> □      </w:t>
            </w:r>
            <w:r>
              <w:rPr>
                <w:rFonts w:hint="eastAsia" w:ascii="Times New Roman" w:hAnsi="宋体" w:cs="宋体"/>
              </w:rPr>
              <w:t>水路</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0" w:hRule="atLeast"/>
        </w:trPr>
        <w:tc>
          <w:tcPr>
            <w:tcW w:w="9240" w:type="dxa"/>
            <w:noWrap w:val="0"/>
            <w:vAlign w:val="top"/>
          </w:tcPr>
          <w:p>
            <w:pPr>
              <w:spacing w:line="240" w:lineRule="auto"/>
              <w:rPr>
                <w:rFonts w:hint="eastAsia"/>
              </w:rPr>
            </w:pPr>
          </w:p>
          <w:p>
            <w:pPr>
              <w:spacing w:line="240" w:lineRule="auto"/>
              <w:rPr>
                <w:rFonts w:hint="eastAsia" w:ascii="Times New Roman" w:cs="宋体"/>
              </w:rPr>
            </w:pPr>
            <w:r>
              <w:rPr>
                <w:rFonts w:hint="eastAsia" w:ascii="Times New Roman" w:cs="宋体"/>
              </w:rPr>
              <w:t>运输路线文字描述：（写明途经省、市、县（区），附路线图）</w:t>
            </w:r>
          </w:p>
          <w:p>
            <w:pPr>
              <w:spacing w:line="240" w:lineRule="auto"/>
              <w:rPr>
                <w:rFonts w:ascii="宋体" w:hAnsi="宋体" w:eastAsia="宋体"/>
              </w:rPr>
            </w:pPr>
            <w:r>
              <w:rPr>
                <w:rFonts w:hint="eastAsia" w:ascii="宋体" w:hAnsi="宋体" w:cs="宋体"/>
                <w:bCs/>
                <w:color w:val="000000"/>
                <w:kern w:val="0"/>
              </w:rPr>
              <w:t xml:space="preserve">江苏省 </w:t>
            </w:r>
            <w:r>
              <w:rPr>
                <w:rFonts w:hint="eastAsia" w:ascii="宋体" w:hAnsi="宋体" w:cs="宋体"/>
                <w:b/>
                <w:bCs/>
                <w:color w:val="000000"/>
                <w:kern w:val="0"/>
              </w:rPr>
              <w:t xml:space="preserve">常州美邦涂料有限公司 </w:t>
            </w:r>
            <w:r>
              <w:rPr>
                <w:rFonts w:hint="eastAsia" w:ascii="宋体" w:hAnsi="宋体" w:cs="宋体"/>
                <w:bCs/>
                <w:color w:val="3C3C3C"/>
                <w:spacing w:val="15"/>
                <w:kern w:val="0"/>
              </w:rPr>
              <w:t>金水路</w:t>
            </w:r>
            <w:r>
              <w:rPr>
                <w:rFonts w:hint="eastAsia" w:ascii="宋体" w:hAnsi="宋体" w:eastAsia="宋体"/>
              </w:rPr>
              <w:t>→</w:t>
            </w:r>
            <w:r>
              <w:rPr>
                <w:rFonts w:hint="eastAsia" w:ascii="宋体" w:hAnsi="宋体" w:cs="宋体"/>
                <w:bCs/>
                <w:color w:val="3C3C3C"/>
                <w:spacing w:val="15"/>
                <w:kern w:val="0"/>
              </w:rPr>
              <w:t>湟里大街</w:t>
            </w:r>
            <w:r>
              <w:rPr>
                <w:rFonts w:hint="eastAsia" w:ascii="宋体" w:hAnsi="宋体" w:eastAsia="宋体"/>
              </w:rPr>
              <w:t>→</w:t>
            </w:r>
            <w:r>
              <w:rPr>
                <w:rFonts w:hint="eastAsia" w:ascii="宋体" w:hAnsi="宋体" w:cs="宋体"/>
                <w:bCs/>
                <w:color w:val="000000"/>
                <w:kern w:val="0"/>
              </w:rPr>
              <w:t>园区路</w:t>
            </w:r>
            <w:r>
              <w:rPr>
                <w:rFonts w:hint="eastAsia" w:ascii="宋体" w:hAnsi="宋体" w:eastAsia="宋体"/>
              </w:rPr>
              <w:t>→</w:t>
            </w:r>
            <w:r>
              <w:rPr>
                <w:rFonts w:hint="eastAsia" w:ascii="宋体" w:hAnsi="宋体" w:cs="宋体"/>
                <w:bCs/>
                <w:color w:val="3C3C3C"/>
                <w:spacing w:val="15"/>
                <w:kern w:val="0"/>
              </w:rPr>
              <w:t>X313</w:t>
            </w:r>
            <w:r>
              <w:rPr>
                <w:rFonts w:hint="eastAsia" w:ascii="宋体" w:hAnsi="宋体" w:eastAsia="宋体"/>
              </w:rPr>
              <w:t>→</w:t>
            </w:r>
            <w:r>
              <w:rPr>
                <w:rFonts w:hint="eastAsia" w:ascii="宋体" w:hAnsi="宋体" w:cs="宋体"/>
                <w:bCs/>
                <w:color w:val="3C3C3C"/>
                <w:spacing w:val="15"/>
                <w:kern w:val="0"/>
              </w:rPr>
              <w:t>S240</w:t>
            </w:r>
            <w:r>
              <w:rPr>
                <w:rFonts w:hint="eastAsia" w:ascii="宋体" w:hAnsi="宋体" w:cs="宋体"/>
                <w:bCs/>
                <w:color w:val="000000"/>
                <w:kern w:val="0"/>
              </w:rPr>
              <w:t xml:space="preserve"> </w:t>
            </w:r>
            <w:r>
              <w:rPr>
                <w:rFonts w:hint="eastAsia" w:ascii="宋体" w:hAnsi="宋体" w:eastAsia="宋体"/>
              </w:rPr>
              <w:t>→</w:t>
            </w:r>
            <w:r>
              <w:rPr>
                <w:rFonts w:hint="eastAsia" w:ascii="宋体" w:hAnsi="宋体" w:cs="宋体"/>
                <w:color w:val="000000"/>
                <w:spacing w:val="15"/>
                <w:kern w:val="0"/>
              </w:rPr>
              <w:t>金坛东收费站</w:t>
            </w:r>
            <w:r>
              <w:rPr>
                <w:rFonts w:hint="eastAsia" w:ascii="宋体" w:hAnsi="宋体" w:eastAsia="宋体"/>
              </w:rPr>
              <w:t>→常合高速s38→</w:t>
            </w:r>
            <w:r>
              <w:rPr>
                <w:rFonts w:hint="eastAsia" w:ascii="宋体" w:hAnsi="宋体" w:eastAsia="宋体"/>
                <w:b/>
                <w:bCs/>
              </w:rPr>
              <w:t>南京市</w:t>
            </w:r>
            <w:r>
              <w:rPr>
                <w:rFonts w:hint="eastAsia" w:ascii="宋体" w:hAnsi="宋体" w:eastAsia="宋体"/>
              </w:rPr>
              <w:t>（常合高速s38→宁芜高速G4211）→</w:t>
            </w:r>
            <w:r>
              <w:rPr>
                <w:rFonts w:hint="eastAsia" w:ascii="宋体" w:hAnsi="宋体" w:eastAsia="宋体"/>
                <w:b/>
              </w:rPr>
              <w:t>安徽省</w:t>
            </w:r>
            <w:r>
              <w:rPr>
                <w:rFonts w:hint="eastAsia" w:ascii="宋体" w:hAnsi="宋体" w:eastAsia="宋体"/>
                <w:b/>
                <w:bCs/>
              </w:rPr>
              <w:t>马鞍山市</w:t>
            </w:r>
            <w:r>
              <w:rPr>
                <w:rFonts w:hint="eastAsia" w:ascii="宋体" w:hAnsi="宋体" w:eastAsia="宋体"/>
              </w:rPr>
              <w:t>（宁芜高速G4211→沪渝高速G50）→</w:t>
            </w:r>
            <w:r>
              <w:rPr>
                <w:rFonts w:hint="eastAsia" w:ascii="宋体" w:hAnsi="宋体" w:eastAsia="宋体"/>
                <w:b/>
                <w:bCs/>
              </w:rPr>
              <w:t>芜湖市</w:t>
            </w:r>
            <w:r>
              <w:rPr>
                <w:rFonts w:hint="eastAsia" w:ascii="宋体" w:hAnsi="宋体" w:eastAsia="宋体"/>
              </w:rPr>
              <w:t>（沪渝高速G50）→</w:t>
            </w:r>
            <w:r>
              <w:rPr>
                <w:rFonts w:hint="eastAsia" w:ascii="宋体" w:hAnsi="宋体" w:eastAsia="宋体"/>
                <w:b/>
                <w:bCs/>
              </w:rPr>
              <w:t>铜陵市</w:t>
            </w:r>
            <w:r>
              <w:rPr>
                <w:rFonts w:hint="eastAsia" w:ascii="宋体" w:hAnsi="宋体" w:eastAsia="宋体"/>
              </w:rPr>
              <w:t>（沪渝高速G50→殷家汇\牛头山出口下右拐→G318国道）→</w:t>
            </w:r>
            <w:r>
              <w:rPr>
                <w:rFonts w:hint="eastAsia" w:ascii="宋体" w:hAnsi="宋体" w:eastAsia="宋体"/>
                <w:b/>
                <w:bCs/>
              </w:rPr>
              <w:t>池州市</w:t>
            </w:r>
            <w:r>
              <w:rPr>
                <w:rFonts w:hint="eastAsia" w:ascii="宋体" w:hAnsi="宋体" w:eastAsia="宋体"/>
              </w:rPr>
              <w:t>（G318国道）→前江工业园→池州西恩新材料有限公司</w:t>
            </w:r>
          </w:p>
          <w:p>
            <w:pPr>
              <w:spacing w:line="240" w:lineRule="auto"/>
              <w:rPr>
                <w:rFonts w:hint="eastAsia" w:ascii="Times New Roman" w:cs="宋体"/>
              </w:rPr>
            </w:pPr>
            <w:r>
              <w:rPr>
                <w:rFonts w:hint="eastAsia" w:ascii="Times New Roman" w:cs="宋体"/>
              </w:rPr>
              <w:t>线路图</w:t>
            </w:r>
          </w:p>
          <w:p>
            <w:pPr>
              <w:spacing w:line="240" w:lineRule="auto"/>
              <w:rPr>
                <w:rFonts w:ascii="Times New Roman" w:hAnsi="Times New Roman" w:cs="Times New Roman"/>
              </w:rPr>
            </w:pPr>
            <w:r>
              <w:rPr>
                <w:rFonts w:ascii="Times New Roman" w:hAnsi="Times New Roman" w:cs="Times New Roman"/>
              </w:rPr>
              <w:drawing>
                <wp:inline distT="0" distB="0" distL="114300" distR="114300">
                  <wp:extent cx="5276850" cy="3552825"/>
                  <wp:effectExtent l="0" t="0" r="0" b="9525"/>
                  <wp:docPr id="30" name="图片 1" descr="C:\Users\Administrator\Desktop\1483326981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Administrator\Desktop\1483326981014.gif"/>
                          <pic:cNvPicPr>
                            <a:picLocks noChangeAspect="1"/>
                          </pic:cNvPicPr>
                        </pic:nvPicPr>
                        <pic:blipFill>
                          <a:blip r:embed="rId6"/>
                          <a:stretch>
                            <a:fillRect/>
                          </a:stretch>
                        </pic:blipFill>
                        <pic:spPr>
                          <a:xfrm>
                            <a:off x="0" y="0"/>
                            <a:ext cx="5276850" cy="3552825"/>
                          </a:xfrm>
                          <a:prstGeom prst="rect">
                            <a:avLst/>
                          </a:prstGeom>
                          <a:noFill/>
                          <a:ln>
                            <a:noFill/>
                          </a:ln>
                        </pic:spPr>
                      </pic:pic>
                    </a:graphicData>
                  </a:graphic>
                </wp:inline>
              </w:drawing>
            </w:r>
          </w:p>
        </w:tc>
      </w:tr>
    </w:tbl>
    <w:p>
      <w:pPr>
        <w:rPr>
          <w:rFonts w:ascii="Times New Roman" w:hAnsi="Times New Roman" w:cs="Times New Roman"/>
        </w:rPr>
        <w:sectPr>
          <w:pgSz w:w="11906" w:h="16838"/>
          <w:pgMar w:top="1440" w:right="1797" w:bottom="1440" w:left="1797" w:header="851" w:footer="992" w:gutter="0"/>
          <w:cols w:space="720" w:num="1"/>
          <w:docGrid w:type="lines" w:linePitch="286" w:charSpace="0"/>
        </w:sectPr>
      </w:pPr>
    </w:p>
    <w:tbl>
      <w:tblPr>
        <w:tblStyle w:val="7"/>
        <w:tblW w:w="93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cs="Times New Roman"/>
                <w:b/>
                <w:bCs/>
              </w:rPr>
            </w:pPr>
            <w:r>
              <w:rPr>
                <w:rFonts w:hint="eastAsia" w:ascii="Times New Roman" w:cs="宋体"/>
                <w:b/>
                <w:bCs/>
              </w:rPr>
              <w:t>表</w:t>
            </w:r>
            <w:r>
              <w:rPr>
                <w:rFonts w:ascii="Times New Roman" w:hAnsi="Times New Roman" w:cs="Times New Roman"/>
                <w:b/>
                <w:bCs/>
              </w:rPr>
              <w:t xml:space="preserve">3  </w:t>
            </w:r>
            <w:r>
              <w:rPr>
                <w:rFonts w:hint="eastAsia" w:ascii="Times New Roman" w:cs="宋体"/>
                <w:b/>
                <w:bCs/>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pPr>
              <w:snapToGrid w:val="0"/>
              <w:spacing w:line="240" w:lineRule="auto"/>
              <w:rPr>
                <w:rFonts w:hint="eastAsia" w:ascii="仿宋_GB2312" w:eastAsia="仿宋_GB2312" w:cs="Times New Roman"/>
                <w:sz w:val="24"/>
                <w:szCs w:val="24"/>
              </w:rPr>
            </w:pPr>
            <w:r>
              <w:rPr>
                <w:rFonts w:hint="eastAsia" w:ascii="仿宋_GB2312" w:eastAsia="仿宋_GB2312" w:cs="仿宋_GB2312"/>
                <w:sz w:val="24"/>
                <w:szCs w:val="24"/>
              </w:rPr>
              <w:t>１、严格按照《中华人民共和国固体废物污染环境防治法》有关规定进行操作。２、废物卸料设施应有隔离设施和防风、防晒、防雨设施，按照《环境保护图形标识固体废物储存场》的有关规定设置警示标志。</w:t>
            </w:r>
          </w:p>
          <w:p>
            <w:pPr>
              <w:snapToGrid w:val="0"/>
              <w:spacing w:line="240" w:lineRule="auto"/>
              <w:ind w:firstLine="120" w:firstLineChars="50"/>
              <w:rPr>
                <w:rFonts w:hint="eastAsia" w:ascii="仿宋_GB2312" w:eastAsia="仿宋_GB2312" w:cs="Times New Roman"/>
                <w:sz w:val="24"/>
                <w:szCs w:val="24"/>
              </w:rPr>
            </w:pPr>
            <w:r>
              <w:rPr>
                <w:rFonts w:hint="eastAsia" w:ascii="仿宋_GB2312" w:eastAsia="仿宋_GB2312" w:cs="仿宋_GB2312"/>
                <w:sz w:val="24"/>
                <w:szCs w:val="24"/>
              </w:rPr>
              <w:t>３、废物装卸必须废物装卸工具处理设施，尽可能采取机械作业，减少人工对其直接操作，如果采用人工搬运，应避免废物直接接触身体。</w:t>
            </w:r>
          </w:p>
          <w:p>
            <w:pPr>
              <w:pStyle w:val="6"/>
              <w:snapToGrid w:val="0"/>
              <w:ind w:left="0" w:leftChars="0" w:firstLine="120" w:firstLineChars="50"/>
              <w:rPr>
                <w:rFonts w:ascii="仿宋_GB2312" w:eastAsia="仿宋_GB2312"/>
                <w:sz w:val="24"/>
                <w:szCs w:val="24"/>
              </w:rPr>
            </w:pPr>
            <w:r>
              <w:rPr>
                <w:rFonts w:hint="eastAsia" w:ascii="仿宋_GB2312" w:eastAsia="仿宋_GB2312" w:cs="仿宋_GB2312"/>
                <w:sz w:val="24"/>
                <w:szCs w:val="24"/>
              </w:rPr>
              <w:t>４、在装卸过程中采取小心轻放方式，杜绝野蛮装卸，若发生包装物泄漏情况必须立即采取措施及时处理，收集散落废物重新包装。</w:t>
            </w:r>
          </w:p>
          <w:p>
            <w:pPr>
              <w:pStyle w:val="6"/>
              <w:snapToGrid w:val="0"/>
              <w:ind w:left="0" w:leftChars="0" w:firstLine="120" w:firstLineChars="50"/>
              <w:rPr>
                <w:rFonts w:ascii="仿宋_GB2312" w:eastAsia="仿宋_GB2312"/>
                <w:sz w:val="24"/>
                <w:szCs w:val="24"/>
              </w:rPr>
            </w:pPr>
            <w:r>
              <w:rPr>
                <w:rFonts w:ascii="仿宋_GB2312" w:eastAsia="仿宋_GB2312" w:cs="仿宋_GB2312"/>
                <w:sz w:val="24"/>
                <w:szCs w:val="24"/>
              </w:rPr>
              <w:t>5</w:t>
            </w:r>
            <w:r>
              <w:rPr>
                <w:rFonts w:hint="eastAsia" w:ascii="仿宋_GB2312" w:eastAsia="仿宋_GB2312" w:cs="仿宋_GB2312"/>
                <w:sz w:val="24"/>
                <w:szCs w:val="24"/>
              </w:rPr>
              <w:t>、废物运输车辆和运输人员必须具备从事危险废物运输经营的相关要求，并执有相关运输营业执照。</w:t>
            </w:r>
          </w:p>
          <w:p>
            <w:pPr>
              <w:snapToGrid w:val="0"/>
              <w:spacing w:line="240" w:lineRule="auto"/>
              <w:ind w:left="480" w:leftChars="57" w:hanging="360" w:hangingChars="150"/>
              <w:rPr>
                <w:rFonts w:hint="eastAsia" w:ascii="仿宋_GB2312" w:eastAsia="仿宋_GB2312" w:cs="Times New Roman"/>
                <w:sz w:val="24"/>
                <w:szCs w:val="24"/>
              </w:rPr>
            </w:pPr>
            <w:r>
              <w:rPr>
                <w:rFonts w:ascii="仿宋_GB2312" w:eastAsia="仿宋_GB2312" w:cs="仿宋_GB2312"/>
                <w:sz w:val="24"/>
                <w:szCs w:val="24"/>
              </w:rPr>
              <w:t>6</w:t>
            </w:r>
            <w:r>
              <w:rPr>
                <w:rFonts w:hint="eastAsia" w:ascii="仿宋_GB2312" w:eastAsia="仿宋_GB2312" w:cs="仿宋_GB2312"/>
                <w:sz w:val="24"/>
                <w:szCs w:val="24"/>
              </w:rPr>
              <w:t>、本厂在装卸运输废物过程中，如遇天气突发变化事件，如狂风暴雨、降雪等现象应停止装卸运输过程。</w:t>
            </w:r>
          </w:p>
          <w:p>
            <w:pPr>
              <w:spacing w:line="240" w:lineRule="auto"/>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spacing w:line="240" w:lineRule="auto"/>
              <w:rPr>
                <w:rFonts w:hint="eastAsia" w:ascii="Times New Roman" w:cs="Times New Roman"/>
              </w:rPr>
            </w:pPr>
            <w:r>
              <w:rPr>
                <w:rFonts w:hint="eastAsia" w:ascii="Times New Roman" w:cs="宋体"/>
              </w:rPr>
              <w:t>运输过程中的安全防护措施以及按照要求配备的相应安全防护设备</w:t>
            </w:r>
          </w:p>
          <w:p>
            <w:pPr>
              <w:spacing w:line="240" w:lineRule="auto"/>
              <w:rPr>
                <w:rFonts w:hint="eastAsia" w:cs="Times New Roman"/>
              </w:rPr>
            </w:pPr>
            <w:r>
              <w:rPr>
                <w:rFonts w:ascii="Times New Roman" w:cs="Times New Roman"/>
              </w:rPr>
              <w:t>1</w:t>
            </w:r>
            <w:r>
              <w:rPr>
                <w:rFonts w:hint="eastAsia" w:cs="宋体"/>
              </w:rPr>
              <w:t>严格遵守危险废物转移制度，并如实填写废物转移联单内容，所转移危险废物必须同申报转移危废内容一致。</w:t>
            </w:r>
          </w:p>
          <w:p>
            <w:pPr>
              <w:spacing w:line="240" w:lineRule="auto"/>
              <w:rPr>
                <w:rFonts w:hint="eastAsia" w:cs="Times New Roman"/>
              </w:rPr>
            </w:pPr>
            <w:r>
              <w:t>2</w:t>
            </w:r>
            <w:r>
              <w:rPr>
                <w:rFonts w:hint="eastAsia" w:cs="宋体"/>
              </w:rPr>
              <w:t>、运输单位严格执行中华人民共和国交通行业《汽车危险货物运输装卸作业规程》、《机动车运行安全技术条件》等标准中的有关规定和要求。</w:t>
            </w:r>
          </w:p>
          <w:p>
            <w:pPr>
              <w:spacing w:line="240" w:lineRule="auto"/>
              <w:rPr>
                <w:rFonts w:hint="eastAsia" w:cs="Times New Roman"/>
              </w:rPr>
            </w:pPr>
            <w:r>
              <w:t>3</w:t>
            </w:r>
            <w:r>
              <w:rPr>
                <w:rFonts w:hint="eastAsia" w:cs="宋体"/>
              </w:rPr>
              <w:t>、中速行驶，运输中应注意行车安全，经过环境敏感区段和事故多发地段时要谨慎驾驶，万一发生翻车事故，应尽快启动应急措施清除</w:t>
            </w:r>
            <w:r>
              <w:t>/</w:t>
            </w:r>
            <w:r>
              <w:rPr>
                <w:rFonts w:hint="eastAsia" w:cs="宋体"/>
              </w:rPr>
              <w:t>收集洒落道路、水体中的危险废物，防止污染源扩散，同时通知环境保护部门对污染区进行应急监测和处理。</w:t>
            </w:r>
          </w:p>
          <w:p>
            <w:pPr>
              <w:spacing w:line="240" w:lineRule="auto"/>
              <w:rPr>
                <w:rFonts w:hint="eastAsia" w:cs="Times New Roman"/>
              </w:rPr>
            </w:pPr>
            <w:r>
              <w:t>4</w:t>
            </w:r>
            <w:r>
              <w:rPr>
                <w:rFonts w:hint="eastAsia" w:cs="宋体"/>
              </w:rPr>
              <w:t>、运输车辆必须备有应急处理工具，及时清扫车厢。</w:t>
            </w:r>
          </w:p>
          <w:p>
            <w:pPr>
              <w:spacing w:line="240" w:lineRule="auto"/>
              <w:rPr>
                <w:rFonts w:hint="eastAsia" w:cs="Times New Roman"/>
              </w:rPr>
            </w:pPr>
            <w:r>
              <w:t>5</w:t>
            </w:r>
            <w:r>
              <w:rPr>
                <w:rFonts w:hint="eastAsia" w:cs="宋体"/>
              </w:rPr>
              <w:t>、恶劣天气（大暴雨、大雾、强对流天气）禁止运输和转移。</w:t>
            </w:r>
          </w:p>
          <w:p>
            <w:pPr>
              <w:spacing w:line="240" w:lineRule="auto"/>
              <w:rPr>
                <w:rFonts w:hint="eastAsia" w:cs="Times New Roman"/>
              </w:rPr>
            </w:pPr>
            <w:r>
              <w:t>6</w:t>
            </w:r>
            <w:r>
              <w:rPr>
                <w:rFonts w:hint="eastAsia" w:cs="宋体"/>
              </w:rPr>
              <w:t>、汽车押运员必须保持与公司的联系，以方便公司随时了解运输车辆的所在位置及车况。</w:t>
            </w:r>
          </w:p>
          <w:p>
            <w:pPr>
              <w:spacing w:line="240" w:lineRule="auto"/>
              <w:rPr>
                <w:rFonts w:hint="eastAsia" w:cs="Times New Roman"/>
              </w:rPr>
            </w:pPr>
            <w:r>
              <w:t>7</w:t>
            </w:r>
            <w:r>
              <w:rPr>
                <w:rFonts w:hint="eastAsia" w:cs="宋体"/>
              </w:rPr>
              <w:t>、运输过程中加强行车安全，经过环境敏感地区和事故多发地段时应谨慎驾驶，预防发生事故以免造成环境污染。</w:t>
            </w:r>
          </w:p>
          <w:p>
            <w:pPr>
              <w:spacing w:line="240" w:lineRule="auto"/>
              <w:rPr>
                <w:rFonts w:hint="eastAsia" w:cs="Times New Roman"/>
              </w:rPr>
            </w:pPr>
            <w:r>
              <w:t>8</w:t>
            </w:r>
            <w:r>
              <w:rPr>
                <w:rFonts w:hint="eastAsia" w:cs="宋体"/>
              </w:rPr>
              <w:t>、车上备有防雨篷布或</w:t>
            </w:r>
            <w:r>
              <w:t>2</w:t>
            </w:r>
            <w:r>
              <w:rPr>
                <w:rFonts w:hint="eastAsia" w:cs="宋体"/>
              </w:rPr>
              <w:t>毫米厚的高密度聚乙烯用于预防雨天不让危险废物接触雨水。</w:t>
            </w:r>
          </w:p>
          <w:p>
            <w:pPr>
              <w:spacing w:line="240" w:lineRule="auto"/>
              <w:rPr>
                <w:rFonts w:hint="eastAsia" w:cs="Times New Roman"/>
              </w:rPr>
            </w:pPr>
            <w:r>
              <w:t>9</w:t>
            </w:r>
            <w:r>
              <w:rPr>
                <w:rFonts w:hint="eastAsia" w:cs="宋体"/>
              </w:rPr>
              <w:t>、运输车辆上备有各种应急处理工具，包括（灭火器、扫把、编织袋、口罩、防毒面具、耐酸碱手套、胶鞋、石灰、吸附棉</w:t>
            </w:r>
            <w:r>
              <w:t>/</w:t>
            </w:r>
            <w:r>
              <w:rPr>
                <w:rFonts w:hint="eastAsia" w:cs="宋体"/>
              </w:rPr>
              <w:t>桶、铁铲等）</w:t>
            </w:r>
          </w:p>
          <w:p>
            <w:pPr>
              <w:pStyle w:val="10"/>
              <w:spacing w:line="240" w:lineRule="auto"/>
              <w:ind w:left="360"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pStyle w:val="10"/>
              <w:numPr>
                <w:ilvl w:val="0"/>
                <w:numId w:val="1"/>
              </w:numPr>
              <w:ind w:firstLineChars="0"/>
              <w:rPr>
                <w:rFonts w:hint="eastAsia" w:ascii="Times New Roman" w:cs="Times New Roman"/>
              </w:rPr>
            </w:pPr>
            <w:r>
              <w:rPr>
                <w:rFonts w:hint="eastAsia" w:ascii="Times New Roman" w:cs="宋体"/>
              </w:rPr>
              <w:t>运输过程中的应急预案以及按照要求配备的相应应急设备</w:t>
            </w:r>
          </w:p>
          <w:p>
            <w:pPr>
              <w:pStyle w:val="10"/>
              <w:spacing w:line="240" w:lineRule="auto"/>
              <w:ind w:left="360" w:firstLine="0" w:firstLineChars="0"/>
              <w:rPr>
                <w:rFonts w:ascii="Times New Roman" w:hAnsi="Times New Roman" w:cs="Times New Roman"/>
              </w:rPr>
            </w:pPr>
          </w:p>
          <w:p>
            <w:pPr>
              <w:spacing w:line="240" w:lineRule="auto"/>
              <w:rPr>
                <w:rFonts w:hint="eastAsia" w:cs="Times New Roman"/>
              </w:rPr>
            </w:pPr>
            <w:r>
              <w:rPr>
                <w:sz w:val="24"/>
                <w:szCs w:val="24"/>
              </w:rPr>
              <w:t>A</w:t>
            </w:r>
            <w:r>
              <w:rPr>
                <w:rFonts w:hint="eastAsia" w:cs="宋体"/>
                <w:sz w:val="24"/>
                <w:szCs w:val="24"/>
              </w:rPr>
              <w:t>、拉警戒线隔离泄漏污染区，限制人员靠近，并及时拨打公司</w:t>
            </w:r>
            <w:r>
              <w:rPr>
                <w:sz w:val="24"/>
                <w:szCs w:val="24"/>
              </w:rPr>
              <w:t>/</w:t>
            </w:r>
            <w:r>
              <w:rPr>
                <w:rFonts w:hint="eastAsia" w:cs="宋体"/>
                <w:sz w:val="24"/>
                <w:szCs w:val="24"/>
              </w:rPr>
              <w:t>当地辖区环保部门应急救援电话。</w:t>
            </w:r>
          </w:p>
          <w:p>
            <w:pPr>
              <w:spacing w:line="240" w:lineRule="auto"/>
              <w:rPr>
                <w:rFonts w:hint="eastAsia" w:cs="Times New Roman"/>
                <w:sz w:val="24"/>
                <w:szCs w:val="24"/>
              </w:rPr>
            </w:pPr>
            <w:r>
              <w:rPr>
                <w:sz w:val="24"/>
                <w:szCs w:val="24"/>
              </w:rPr>
              <w:t>B</w:t>
            </w:r>
            <w:r>
              <w:rPr>
                <w:rFonts w:hint="eastAsia" w:cs="宋体"/>
                <w:sz w:val="24"/>
                <w:szCs w:val="24"/>
              </w:rPr>
              <w:t>、立即使用随车配备的应急扫把，编织袋收集，泄漏污泥，并用铁铲尽可能形成围堰以防止污泥进一步的扩散污染区域。</w:t>
            </w:r>
          </w:p>
          <w:p>
            <w:pPr>
              <w:spacing w:line="240" w:lineRule="auto"/>
              <w:rPr>
                <w:rFonts w:hint="eastAsia" w:cs="Times New Roman"/>
                <w:sz w:val="24"/>
                <w:szCs w:val="24"/>
              </w:rPr>
            </w:pPr>
            <w:r>
              <w:rPr>
                <w:sz w:val="24"/>
                <w:szCs w:val="24"/>
              </w:rPr>
              <w:t>C</w:t>
            </w:r>
            <w:r>
              <w:rPr>
                <w:rFonts w:hint="eastAsia" w:cs="宋体"/>
                <w:sz w:val="24"/>
                <w:szCs w:val="24"/>
              </w:rPr>
              <w:t>、应急人员佩戴好防护用具（口罩、护目镜、手套、工作服等），不得直接接触泄漏物</w:t>
            </w:r>
          </w:p>
          <w:p>
            <w:pPr>
              <w:spacing w:line="240" w:lineRule="auto"/>
              <w:rPr>
                <w:rFonts w:hint="eastAsia" w:cs="Times New Roman"/>
                <w:sz w:val="24"/>
                <w:szCs w:val="24"/>
              </w:rPr>
            </w:pPr>
            <w:r>
              <w:rPr>
                <w:sz w:val="24"/>
                <w:szCs w:val="24"/>
              </w:rPr>
              <w:t>D</w:t>
            </w:r>
            <w:r>
              <w:rPr>
                <w:rFonts w:hint="eastAsia" w:cs="宋体"/>
                <w:sz w:val="24"/>
                <w:szCs w:val="24"/>
              </w:rPr>
              <w:t>、对于受污染的土壤，可调节</w:t>
            </w:r>
            <w:r>
              <w:rPr>
                <w:sz w:val="24"/>
                <w:szCs w:val="24"/>
              </w:rPr>
              <w:t>PH</w:t>
            </w:r>
            <w:r>
              <w:rPr>
                <w:rFonts w:hint="eastAsia" w:cs="宋体"/>
                <w:sz w:val="24"/>
                <w:szCs w:val="24"/>
              </w:rPr>
              <w:t>值，以减少对农作物的腐蚀性。再将中和后的土壤一并收集与编织袋中运往处理厂进行无害化处置。</w:t>
            </w:r>
          </w:p>
          <w:p>
            <w:pPr>
              <w:spacing w:line="240" w:lineRule="auto"/>
              <w:rPr>
                <w:rFonts w:hint="eastAsia" w:cs="Times New Roman"/>
                <w:sz w:val="24"/>
                <w:szCs w:val="24"/>
              </w:rPr>
            </w:pPr>
          </w:p>
          <w:p>
            <w:pPr>
              <w:spacing w:line="300" w:lineRule="auto"/>
              <w:rPr>
                <w:rFonts w:ascii="仿宋_GB2312" w:hAnsi="宋体" w:eastAsia="仿宋_GB2312" w:cs="宋体"/>
                <w:bCs/>
                <w:sz w:val="24"/>
              </w:rPr>
            </w:pPr>
            <w:r>
              <w:rPr>
                <w:rFonts w:hint="eastAsia" w:ascii="仿宋_GB2312" w:hAnsi="宋体" w:eastAsia="仿宋_GB2312" w:cs="宋体"/>
                <w:bCs/>
                <w:sz w:val="24"/>
              </w:rPr>
              <w:t>环境保护局： -12369  消防大队： 119   人民医院：120</w:t>
            </w:r>
          </w:p>
          <w:p>
            <w:pPr>
              <w:rPr>
                <w:rFonts w:ascii="Times New Roman" w:hAnsi="Times New Roman" w:cs="Times New Roman"/>
              </w:rPr>
            </w:pPr>
            <w:r>
              <w:rPr>
                <w:rFonts w:hint="eastAsia" w:ascii="Times New Roman" w:hAnsi="Times New Roman" w:cs="宋体"/>
                <w:b/>
                <w:color w:val="000000"/>
              </w:rPr>
              <w:t>产生方负责人：</w:t>
            </w:r>
            <w:r>
              <w:rPr>
                <w:rFonts w:hint="eastAsia" w:ascii="Times New Roman" w:hAnsi="Times New Roman" w:cs="宋体"/>
                <w:b/>
                <w:color w:val="000000"/>
                <w:lang w:eastAsia="zh-CN"/>
              </w:rPr>
              <w:t>蒋介成</w:t>
            </w:r>
            <w:r>
              <w:rPr>
                <w:rFonts w:hint="eastAsia" w:ascii="Times New Roman" w:hAnsi="宋体"/>
                <w:b/>
                <w:color w:val="FF0000"/>
                <w:szCs w:val="21"/>
              </w:rPr>
              <w:t xml:space="preserve">   </w:t>
            </w:r>
            <w:r>
              <w:rPr>
                <w:rFonts w:hint="eastAsia" w:ascii="宋体" w:hAnsi="宋体" w:cs="宋体"/>
                <w:b/>
                <w:color w:val="000000"/>
              </w:rPr>
              <w:t>联系电话：</w:t>
            </w:r>
            <w:r>
              <w:rPr>
                <w:rFonts w:hint="eastAsia" w:ascii="宋体" w:hAnsi="宋体" w:cs="宋体"/>
                <w:b/>
                <w:color w:val="000000"/>
                <w:lang w:val="en-US" w:eastAsia="zh-CN"/>
              </w:rPr>
              <w:t>13506118595</w:t>
            </w:r>
            <w:r>
              <w:rPr>
                <w:rFonts w:hint="eastAsia" w:ascii="宋体" w:hAnsi="宋体" w:cs="宋体"/>
                <w:b/>
              </w:rPr>
              <w:t>；</w:t>
            </w:r>
            <w:r>
              <w:rPr>
                <w:rFonts w:hint="eastAsia" w:ascii="宋体" w:hAnsi="宋体"/>
                <w:b/>
              </w:rPr>
              <w:t>运输方负责人：王琴 联系电话：13328038528；处置方负责人：陈旭松    联系电话： 13966019811</w:t>
            </w:r>
          </w:p>
        </w:tc>
      </w:tr>
    </w:tbl>
    <w:p>
      <w:pPr>
        <w:rPr>
          <w:rFonts w:hint="eastAsia" w:ascii="Times New Roman" w:eastAsia="黑体" w:cs="黑体"/>
          <w:sz w:val="28"/>
          <w:szCs w:val="28"/>
        </w:rPr>
      </w:pPr>
    </w:p>
    <w:p>
      <w:pPr>
        <w:rPr>
          <w:rFonts w:hint="eastAsia" w:ascii="Times New Roman" w:eastAsia="黑体" w:cs="黑体"/>
          <w:sz w:val="28"/>
          <w:szCs w:val="28"/>
        </w:rPr>
      </w:pPr>
    </w:p>
    <w:p>
      <w:pPr>
        <w:rPr>
          <w:rFonts w:hint="eastAsia" w:ascii="Times New Roman" w:eastAsia="黑体" w:cs="黑体"/>
          <w:sz w:val="28"/>
          <w:szCs w:val="28"/>
        </w:rPr>
      </w:pPr>
    </w:p>
    <w:p>
      <w:pPr>
        <w:rPr>
          <w:rFonts w:hint="eastAsia" w:ascii="Times New Roman" w:eastAsia="黑体" w:cs="黑体"/>
          <w:sz w:val="28"/>
          <w:szCs w:val="28"/>
        </w:rPr>
      </w:pPr>
    </w:p>
    <w:p>
      <w:pPr>
        <w:rPr>
          <w:rFonts w:hint="eastAsia" w:ascii="Times New Roman" w:eastAsia="黑体" w:cs="黑体"/>
          <w:sz w:val="28"/>
          <w:szCs w:val="28"/>
        </w:rPr>
      </w:pPr>
    </w:p>
    <w:p>
      <w:pPr>
        <w:rPr>
          <w:rFonts w:ascii="Times New Roman" w:hAnsi="Times New Roman" w:eastAsia="黑体" w:cs="Times New Roman"/>
          <w:sz w:val="28"/>
          <w:szCs w:val="28"/>
        </w:rPr>
      </w:pPr>
      <w:r>
        <w:rPr>
          <w:rFonts w:hint="eastAsia" w:ascii="Times New Roman" w:eastAsia="黑体" w:cs="黑体"/>
          <w:sz w:val="28"/>
          <w:szCs w:val="28"/>
        </w:rPr>
        <w:t>第三部分废物处理处置情况</w:t>
      </w:r>
    </w:p>
    <w:tbl>
      <w:tblPr>
        <w:tblStyle w:val="7"/>
        <w:tblW w:w="93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noWrap w:val="0"/>
            <w:vAlign w:val="center"/>
          </w:tcPr>
          <w:p>
            <w:pPr>
              <w:rPr>
                <w:rFonts w:ascii="Times New Roman" w:hAnsi="Times New Roman" w:cs="Times New Roman"/>
                <w:b/>
                <w:bCs/>
              </w:rPr>
            </w:pPr>
            <w:r>
              <w:rPr>
                <w:rFonts w:hint="eastAsia" w:ascii="Times New Roman" w:cs="宋体"/>
                <w:b/>
                <w:bCs/>
              </w:rPr>
              <w:t>表</w:t>
            </w:r>
            <w:r>
              <w:rPr>
                <w:rFonts w:ascii="Times New Roman" w:hAnsi="Times New Roman" w:cs="Times New Roman"/>
                <w:b/>
                <w:bCs/>
              </w:rPr>
              <w:t xml:space="preserve">1   </w:t>
            </w:r>
            <w:r>
              <w:rPr>
                <w:rFonts w:hint="eastAsia" w:ascii="Times New Roman" w:cs="宋体"/>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noWrap w:val="0"/>
            <w:vAlign w:val="center"/>
          </w:tcPr>
          <w:p>
            <w:pPr>
              <w:rPr>
                <w:rFonts w:ascii="Times New Roman" w:hAnsi="Times New Roman" w:cs="Times New Roman"/>
              </w:rPr>
            </w:pPr>
            <w:r>
              <w:t>危废经营许可证编号：</w:t>
            </w:r>
            <w:r>
              <w:rPr>
                <w:rFonts w:hint="eastAsia"/>
              </w:rPr>
              <w:t>341702002地址：</w:t>
            </w:r>
            <w:r>
              <w:rPr>
                <w:rFonts w:hint="eastAsia" w:ascii="宋体"/>
                <w:sz w:val="24"/>
              </w:rPr>
              <w:t>池州市贵池区前江工业园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345" w:type="dxa"/>
            <w:noWrap w:val="0"/>
            <w:vAlign w:val="top"/>
          </w:tcPr>
          <w:p>
            <w:r>
              <w:t>经营核准内容（废物名称、类别、数量）：</w:t>
            </w:r>
            <w:r>
              <w:rPr>
                <w:rFonts w:hint="eastAsia"/>
              </w:rPr>
              <w:t>经营业务范围：收集、贮存、利用；</w:t>
            </w:r>
          </w:p>
          <w:p>
            <w:pPr>
              <w:spacing w:line="240" w:lineRule="auto"/>
            </w:pPr>
            <w:r>
              <w:rPr>
                <w:rFonts w:hint="eastAsia"/>
              </w:rPr>
              <w:t>HW04农药废物，HW17表面处理废物，HW21含铬废物，HW22含铜废物，HW23含锌废物，HW34废酸，HW35废碱，HW46含镍废物，HW48有色金属冶炼废物，HW49其他废物，HW50废催化剂（具体类别详见许可文件）</w:t>
            </w:r>
          </w:p>
          <w:p>
            <w:pPr>
              <w:spacing w:line="240" w:lineRule="auto"/>
              <w:rPr>
                <w:rFonts w:ascii="Times New Roman" w:hAnsi="Times New Roman" w:cs="Times New Roman"/>
              </w:rPr>
            </w:pPr>
            <w:r>
              <w:rPr>
                <w:rFonts w:hint="eastAsia" w:cs="宋体"/>
              </w:rPr>
              <w:t>有效日期：</w:t>
            </w:r>
            <w:r>
              <w:t>20</w:t>
            </w:r>
            <w:r>
              <w:rPr>
                <w:rFonts w:hint="eastAsia"/>
                <w:lang w:val="en-US" w:eastAsia="zh-CN"/>
              </w:rPr>
              <w:t>20</w:t>
            </w:r>
            <w:r>
              <w:rPr>
                <w:rFonts w:hint="eastAsia" w:cs="宋体"/>
              </w:rPr>
              <w:t>年</w:t>
            </w:r>
            <w:r>
              <w:rPr>
                <w:rFonts w:hint="eastAsia"/>
              </w:rPr>
              <w:t>7</w:t>
            </w:r>
            <w:r>
              <w:rPr>
                <w:rFonts w:hint="eastAsia" w:cs="宋体"/>
              </w:rPr>
              <w:t>月</w:t>
            </w:r>
            <w:r>
              <w:rPr>
                <w:rFonts w:hint="eastAsia"/>
              </w:rPr>
              <w:t>31</w:t>
            </w:r>
            <w:r>
              <w:rPr>
                <w:rFonts w:hint="eastAsia" w:cs="宋体"/>
              </w:rPr>
              <w:t>日至</w:t>
            </w:r>
            <w:r>
              <w:t>20</w:t>
            </w:r>
            <w:r>
              <w:rPr>
                <w:rFonts w:hint="eastAsia"/>
              </w:rPr>
              <w:t>2</w:t>
            </w:r>
            <w:r>
              <w:rPr>
                <w:rFonts w:hint="eastAsia"/>
                <w:lang w:val="en-US" w:eastAsia="zh-CN"/>
              </w:rPr>
              <w:t>5</w:t>
            </w:r>
            <w:r>
              <w:rPr>
                <w:rFonts w:hint="eastAsia" w:cs="宋体"/>
              </w:rPr>
              <w:t>年</w:t>
            </w:r>
            <w:r>
              <w:rPr>
                <w:rFonts w:hint="eastAsia"/>
              </w:rPr>
              <w:t>7</w:t>
            </w:r>
            <w:r>
              <w:rPr>
                <w:rFonts w:hint="eastAsia" w:cs="宋体"/>
              </w:rPr>
              <w:t>月</w:t>
            </w:r>
            <w:r>
              <w:rPr>
                <w:rFonts w:hint="eastAsia"/>
              </w:rPr>
              <w:t>30</w:t>
            </w:r>
            <w:r>
              <w:rPr>
                <w:rFonts w:hint="eastAsia" w:cs="宋体"/>
              </w:rPr>
              <w:t>日</w:t>
            </w:r>
          </w:p>
        </w:tc>
      </w:tr>
    </w:tbl>
    <w:p>
      <w:pPr>
        <w:rPr>
          <w:rFonts w:ascii="Times New Roman" w:hAnsi="Times New Roman" w:cs="Times New Roman"/>
        </w:rPr>
      </w:pPr>
    </w:p>
    <w:p>
      <w:pPr>
        <w:rPr>
          <w:rFonts w:ascii="Times New Roman" w:hAnsi="Times New Roman" w:cs="Times New Roman"/>
        </w:rPr>
      </w:pPr>
    </w:p>
    <w:p>
      <w:pPr>
        <w:rPr>
          <w:rFonts w:hint="eastAsia"/>
        </w:rPr>
      </w:pPr>
    </w:p>
    <w:p>
      <w:pPr>
        <w:spacing w:after="2103" w:afterLines="674" w:afterAutospacing="0"/>
        <w:rPr>
          <w:rFonts w:ascii="Times New Roman" w:hAnsi="Times New Roman" w:cs="Times New Roman"/>
        </w:rPr>
      </w:pPr>
    </w:p>
    <w:tbl>
      <w:tblPr>
        <w:tblStyle w:val="7"/>
        <w:tblW w:w="934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pPr>
              <w:rPr>
                <w:rFonts w:ascii="Times New Roman" w:hAnsi="Times New Roman"/>
                <w:b/>
                <w:bCs/>
              </w:rPr>
            </w:pPr>
            <w:r>
              <w:rPr>
                <w:rFonts w:ascii="Times New Roman"/>
                <w:b/>
                <w:bCs/>
              </w:rPr>
              <w:t>表</w:t>
            </w:r>
            <w:r>
              <w:rPr>
                <w:rFonts w:ascii="Times New Roman" w:hAnsi="Times New Roman"/>
                <w:b/>
                <w:bCs/>
              </w:rPr>
              <w:t xml:space="preserve">2   </w:t>
            </w:r>
            <w:r>
              <w:rPr>
                <w:rFonts w:ascii="Times New Roman"/>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9" w:hRule="atLeast"/>
        </w:trPr>
        <w:tc>
          <w:tcPr>
            <w:tcW w:w="9345" w:type="dxa"/>
            <w:noWrap w:val="0"/>
            <w:vAlign w:val="top"/>
          </w:tcPr>
          <w:p>
            <w:pPr>
              <w:spacing w:line="240" w:lineRule="auto"/>
            </w:pPr>
            <w:r>
              <w:rPr>
                <w:rFonts w:hint="eastAsia"/>
              </w:rPr>
              <w:t>工艺简述：</w:t>
            </w:r>
          </w:p>
          <w:p>
            <w:pPr>
              <w:spacing w:line="240" w:lineRule="auto"/>
              <w:ind w:firstLine="420"/>
              <w:jc w:val="left"/>
              <w:rPr>
                <w:rFonts w:ascii="仿宋" w:hAnsi="仿宋" w:eastAsia="仿宋"/>
                <w:sz w:val="28"/>
                <w:szCs w:val="28"/>
              </w:rPr>
            </w:pPr>
            <w:r>
              <w:rPr>
                <w:rFonts w:hint="eastAsia" w:ascii="仿宋" w:hAnsi="仿宋" w:eastAsia="仿宋"/>
                <w:sz w:val="28"/>
                <w:szCs w:val="28"/>
              </w:rPr>
              <w:t>物料</w:t>
            </w:r>
            <w:r>
              <w:rPr>
                <w:rFonts w:ascii="仿宋" w:hAnsi="仿宋" w:eastAsia="仿宋"/>
                <w:sz w:val="28"/>
                <w:szCs w:val="28"/>
              </w:rPr>
              <w:t>经烘干后</w:t>
            </w:r>
            <w:r>
              <w:rPr>
                <w:rFonts w:hint="eastAsia" w:ascii="仿宋" w:hAnsi="仿宋" w:eastAsia="仿宋"/>
                <w:sz w:val="28"/>
                <w:szCs w:val="28"/>
              </w:rPr>
              <w:t>，</w:t>
            </w:r>
            <w:r>
              <w:rPr>
                <w:rFonts w:hint="eastAsia" w:ascii="仿宋" w:hAnsi="仿宋" w:eastAsia="仿宋" w:cs="楷体_GB2312"/>
                <w:sz w:val="28"/>
                <w:szCs w:val="28"/>
              </w:rPr>
              <w:t>按照一定的比例与</w:t>
            </w:r>
            <w:r>
              <w:rPr>
                <w:rFonts w:ascii="仿宋" w:hAnsi="仿宋" w:eastAsia="仿宋" w:cs="楷体_GB2312"/>
                <w:sz w:val="28"/>
                <w:szCs w:val="28"/>
              </w:rPr>
              <w:t>煤、石英石、其他固体物料</w:t>
            </w:r>
            <w:r>
              <w:rPr>
                <w:rFonts w:hint="eastAsia" w:ascii="仿宋" w:hAnsi="仿宋" w:eastAsia="仿宋" w:cs="楷体_GB2312"/>
                <w:sz w:val="28"/>
                <w:szCs w:val="28"/>
              </w:rPr>
              <w:t>混合均匀后，经过定量带式输送机，由带式加料机从炉顶的加料口加入富氧</w:t>
            </w:r>
            <w:r>
              <w:rPr>
                <w:rFonts w:ascii="仿宋" w:hAnsi="仿宋" w:eastAsia="仿宋" w:cs="楷体_GB2312"/>
                <w:sz w:val="28"/>
                <w:szCs w:val="28"/>
              </w:rPr>
              <w:t>侧吹熔质熔炼</w:t>
            </w:r>
            <w:r>
              <w:rPr>
                <w:rFonts w:hint="eastAsia" w:ascii="仿宋" w:hAnsi="仿宋" w:eastAsia="仿宋" w:cs="楷体_GB2312"/>
                <w:sz w:val="28"/>
                <w:szCs w:val="28"/>
              </w:rPr>
              <w:t>炉中，鼓入炉内的富氧空气使炉料和熔体剧烈搅动，在炉中形成气-液-固三相间的传热和传质，加快入炉物料的干燥、分解、熔化速度，完成造渣、造锍的反应，产生的金属熔融液经过澄清分离，得到相应的粗炼物冰铜冰镍和</w:t>
            </w:r>
            <w:r>
              <w:rPr>
                <w:rFonts w:ascii="仿宋" w:hAnsi="仿宋" w:eastAsia="仿宋" w:cs="楷体_GB2312"/>
                <w:sz w:val="28"/>
                <w:szCs w:val="28"/>
              </w:rPr>
              <w:t>水淬炉渣</w:t>
            </w:r>
            <w:r>
              <w:rPr>
                <w:rFonts w:hint="eastAsia" w:ascii="仿宋" w:hAnsi="仿宋" w:eastAsia="仿宋" w:cs="楷体_GB2312"/>
                <w:sz w:val="28"/>
                <w:szCs w:val="28"/>
              </w:rPr>
              <w:t>。熔炼</w:t>
            </w:r>
            <w:r>
              <w:rPr>
                <w:rFonts w:ascii="仿宋" w:hAnsi="仿宋" w:eastAsia="仿宋" w:cs="楷体_GB2312"/>
                <w:sz w:val="28"/>
                <w:szCs w:val="28"/>
              </w:rPr>
              <w:t>产生的烟气经余热锅炉利用后，通过布袋收尘将烟灰收集，</w:t>
            </w:r>
            <w:r>
              <w:rPr>
                <w:rFonts w:hint="eastAsia" w:ascii="仿宋" w:hAnsi="仿宋" w:eastAsia="仿宋" w:cs="楷体_GB2312"/>
                <w:sz w:val="28"/>
                <w:szCs w:val="28"/>
              </w:rPr>
              <w:t>除尘</w:t>
            </w:r>
            <w:r>
              <w:rPr>
                <w:rFonts w:ascii="仿宋" w:hAnsi="仿宋" w:eastAsia="仿宋" w:cs="楷体_GB2312"/>
                <w:sz w:val="28"/>
                <w:szCs w:val="28"/>
              </w:rPr>
              <w:t>后尾气通过碱液喷淋得到亚硫酸钠</w:t>
            </w:r>
            <w:r>
              <w:rPr>
                <w:rFonts w:hint="eastAsia" w:ascii="仿宋" w:hAnsi="仿宋" w:eastAsia="仿宋" w:cs="楷体_GB2312"/>
                <w:sz w:val="28"/>
                <w:szCs w:val="28"/>
              </w:rPr>
              <w:t>溶液</w:t>
            </w:r>
            <w:r>
              <w:rPr>
                <w:rFonts w:ascii="仿宋" w:hAnsi="仿宋" w:eastAsia="仿宋" w:cs="楷体_GB2312"/>
                <w:sz w:val="28"/>
                <w:szCs w:val="28"/>
              </w:rPr>
              <w:t>后再经蒸发浓缩得到亚硫酸钠产品。</w:t>
            </w:r>
          </w:p>
          <w:p>
            <w:pPr>
              <w:tabs>
                <w:tab w:val="left" w:pos="2076"/>
              </w:tabs>
            </w:pPr>
            <w:r>
              <w:tab/>
            </w:r>
          </w:p>
          <w:p>
            <w:pPr>
              <w:widowControl/>
              <w:spacing w:line="240" w:lineRule="auto"/>
              <w:jc w:val="left"/>
              <w:rPr>
                <w:rFonts w:ascii="宋体" w:cs="宋体"/>
                <w:kern w:val="0"/>
                <w:sz w:val="24"/>
                <w:szCs w:val="24"/>
              </w:rPr>
            </w:pPr>
            <w:r>
              <w:rPr>
                <w:rFonts w:hint="eastAsia" w:ascii="宋体" w:cs="宋体"/>
                <w:kern w:val="0"/>
                <w:sz w:val="24"/>
                <w:szCs w:val="24"/>
              </w:rPr>
              <w:t>工艺流程图：</w:t>
            </w:r>
          </w:p>
          <w:p>
            <w:pPr>
              <w:pStyle w:val="11"/>
              <w:autoSpaceDE w:val="0"/>
              <w:autoSpaceDN w:val="0"/>
              <w:adjustRightInd w:val="0"/>
              <w:spacing w:before="0" w:after="0" w:line="211" w:lineRule="exact"/>
              <w:jc w:val="left"/>
              <w:rPr>
                <w:rFonts w:ascii="宋体" w:hAnsi="宋体" w:eastAsia="宋体" w:cs="宋体"/>
                <w:color w:val="000000"/>
                <w:sz w:val="21"/>
                <w:lang w:eastAsia="zh-CN"/>
              </w:rPr>
            </w:pPr>
            <w:bookmarkStart w:id="0" w:name="_1634501653"/>
            <w:bookmarkEnd w:id="0"/>
          </w:p>
          <w:p>
            <w:pPr>
              <w:pStyle w:val="11"/>
            </w:pPr>
            <w:r>
              <w:object>
                <v:shape id="_x0000_i1029" o:spt="75" type="#_x0000_t75" style="height:187.5pt;width:454.5pt;" o:ole="t" filled="f" o:preferrelative="t" stroked="f" coordsize="21600,21600">
                  <v:path/>
                  <v:fill on="f" focussize="0,0"/>
                  <v:stroke on="f" joinstyle="miter"/>
                  <v:imagedata r:id="rId8" o:title=""/>
                  <o:lock v:ext="edit" aspectratio="t"/>
                  <w10:wrap type="none"/>
                  <w10:anchorlock/>
                </v:shape>
                <o:OLEObject Type="Embed" ProgID="RFFlow4" ShapeID="_x0000_i1029" DrawAspect="Content" ObjectID="_1468075725" r:id="rId7">
                  <o:LockedField>false</o:LockedField>
                </o:OLEObject>
              </w:object>
            </w:r>
          </w:p>
          <w:p>
            <w:pPr>
              <w:spacing w:line="240" w:lineRule="auto"/>
              <w:ind w:firstLine="420" w:firstLineChars="200"/>
              <w:rPr>
                <w:rFonts w:ascii="Times New Roman" w:hAnsi="Times New Roman"/>
                <w:szCs w:val="24"/>
              </w:rPr>
            </w:pPr>
          </w:p>
          <w:p>
            <w:pPr>
              <w:spacing w:line="240" w:lineRule="auto"/>
              <w:rPr>
                <w:rFonts w:ascii="Times New Roman" w:hAnsi="Times New Roman"/>
                <w:szCs w:val="24"/>
              </w:rPr>
            </w:pPr>
          </w:p>
          <w:p>
            <w:pPr>
              <w:spacing w:line="240" w:lineRule="auto"/>
            </w:pPr>
          </w:p>
          <w:p>
            <w:pPr>
              <w:rPr>
                <w:sz w:val="24"/>
              </w:rPr>
            </w:pPr>
          </w:p>
        </w:tc>
      </w:tr>
    </w:tbl>
    <w:p>
      <w:pPr>
        <w:spacing w:after="2103" w:afterLines="674" w:afterAutospacing="0"/>
        <w:rPr>
          <w:rFonts w:ascii="Times New Roman" w:hAnsi="Times New Roman" w:cs="Times New Roman"/>
        </w:rPr>
        <w:sectPr>
          <w:pgSz w:w="11906" w:h="16838"/>
          <w:pgMar w:top="1440" w:right="1797" w:bottom="1440" w:left="1797" w:header="851" w:footer="992" w:gutter="0"/>
          <w:cols w:space="720" w:num="1"/>
          <w:docGrid w:type="lines" w:linePitch="312" w:charSpace="0"/>
        </w:sectPr>
      </w:pPr>
    </w:p>
    <w:p>
      <w:pPr>
        <w:rPr>
          <w:rFonts w:ascii="Times New Roman" w:hAnsi="Times New Roman" w:eastAsia="黑体" w:cs="Times New Roman"/>
          <w:sz w:val="28"/>
          <w:szCs w:val="28"/>
        </w:rPr>
      </w:pPr>
      <w:r>
        <w:rPr>
          <w:rFonts w:hint="eastAsia" w:ascii="Times New Roman" w:eastAsia="黑体" w:cs="黑体"/>
          <w:sz w:val="28"/>
          <w:szCs w:val="28"/>
        </w:rPr>
        <w:t>第四部分上年度固体（危险）废物跨省转移情况</w:t>
      </w:r>
    </w:p>
    <w:tbl>
      <w:tblPr>
        <w:tblStyle w:val="7"/>
        <w:tblW w:w="1516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423"/>
        <w:gridCol w:w="1746"/>
        <w:gridCol w:w="1423"/>
        <w:gridCol w:w="1448"/>
        <w:gridCol w:w="1438"/>
        <w:gridCol w:w="1423"/>
        <w:gridCol w:w="1435"/>
        <w:gridCol w:w="1425"/>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jc w:val="center"/>
              <w:rPr>
                <w:rFonts w:ascii="Times New Roman" w:hAnsi="Times New Roman" w:cs="Times New Roman"/>
              </w:rPr>
            </w:pPr>
            <w:r>
              <w:rPr>
                <w:rFonts w:hint="eastAsia" w:ascii="Times New Roman" w:hAnsi="宋体" w:cs="宋体"/>
              </w:rPr>
              <w:t>出厂日期</w:t>
            </w:r>
          </w:p>
        </w:tc>
        <w:tc>
          <w:tcPr>
            <w:tcW w:w="1423" w:type="dxa"/>
            <w:noWrap w:val="0"/>
            <w:vAlign w:val="center"/>
          </w:tcPr>
          <w:p>
            <w:pPr>
              <w:jc w:val="center"/>
              <w:rPr>
                <w:rFonts w:ascii="Times New Roman" w:hAnsi="Times New Roman" w:cs="Times New Roman"/>
              </w:rPr>
            </w:pPr>
            <w:r>
              <w:rPr>
                <w:rFonts w:hint="eastAsia" w:ascii="Times New Roman" w:hAnsi="宋体" w:cs="宋体"/>
              </w:rPr>
              <w:t>转移批次</w:t>
            </w:r>
          </w:p>
        </w:tc>
        <w:tc>
          <w:tcPr>
            <w:tcW w:w="1746" w:type="dxa"/>
            <w:noWrap w:val="0"/>
            <w:vAlign w:val="center"/>
          </w:tcPr>
          <w:p>
            <w:pPr>
              <w:jc w:val="center"/>
              <w:rPr>
                <w:rFonts w:ascii="Times New Roman" w:hAnsi="Times New Roman" w:cs="Times New Roman"/>
              </w:rPr>
            </w:pPr>
            <w:r>
              <w:rPr>
                <w:rFonts w:hint="eastAsia" w:ascii="Times New Roman" w:hAnsi="宋体" w:cs="宋体"/>
              </w:rPr>
              <w:t>联单编号</w:t>
            </w:r>
          </w:p>
        </w:tc>
        <w:tc>
          <w:tcPr>
            <w:tcW w:w="1423" w:type="dxa"/>
            <w:noWrap w:val="0"/>
            <w:vAlign w:val="center"/>
          </w:tcPr>
          <w:p>
            <w:pPr>
              <w:jc w:val="center"/>
              <w:rPr>
                <w:rFonts w:ascii="Times New Roman" w:hAnsi="Times New Roman" w:cs="Times New Roman"/>
              </w:rPr>
            </w:pPr>
            <w:r>
              <w:rPr>
                <w:rFonts w:hint="eastAsia" w:ascii="Times New Roman" w:hAnsi="宋体" w:cs="宋体"/>
              </w:rPr>
              <w:t>废物名称</w:t>
            </w:r>
          </w:p>
        </w:tc>
        <w:tc>
          <w:tcPr>
            <w:tcW w:w="1448" w:type="dxa"/>
            <w:noWrap w:val="0"/>
            <w:vAlign w:val="center"/>
          </w:tcPr>
          <w:p>
            <w:pPr>
              <w:jc w:val="center"/>
              <w:rPr>
                <w:rFonts w:ascii="Times New Roman" w:hAnsi="Times New Roman" w:cs="Times New Roman"/>
              </w:rPr>
            </w:pPr>
            <w:r>
              <w:rPr>
                <w:rFonts w:hint="eastAsia" w:ascii="Times New Roman" w:hAnsi="宋体" w:cs="宋体"/>
              </w:rPr>
              <w:t>类别</w:t>
            </w:r>
            <w:r>
              <w:rPr>
                <w:rFonts w:ascii="Times New Roman" w:hAnsi="Times New Roman" w:cs="Times New Roman"/>
              </w:rPr>
              <w:t>/</w:t>
            </w:r>
            <w:r>
              <w:rPr>
                <w:rFonts w:hint="eastAsia" w:ascii="Times New Roman" w:hAnsi="宋体" w:cs="宋体"/>
              </w:rPr>
              <w:t>代码</w:t>
            </w:r>
          </w:p>
        </w:tc>
        <w:tc>
          <w:tcPr>
            <w:tcW w:w="1438" w:type="dxa"/>
            <w:noWrap w:val="0"/>
            <w:vAlign w:val="center"/>
          </w:tcPr>
          <w:p>
            <w:pPr>
              <w:jc w:val="center"/>
              <w:rPr>
                <w:rFonts w:ascii="Times New Roman" w:hAnsi="Times New Roman" w:cs="Times New Roman"/>
              </w:rPr>
            </w:pPr>
            <w:r>
              <w:rPr>
                <w:rFonts w:hint="eastAsia" w:ascii="Times New Roman" w:hAnsi="宋体" w:cs="宋体"/>
              </w:rPr>
              <w:t>转移量（吨）</w:t>
            </w:r>
          </w:p>
        </w:tc>
        <w:tc>
          <w:tcPr>
            <w:tcW w:w="1423" w:type="dxa"/>
            <w:noWrap w:val="0"/>
            <w:vAlign w:val="center"/>
          </w:tcPr>
          <w:p>
            <w:pPr>
              <w:jc w:val="center"/>
              <w:rPr>
                <w:rFonts w:ascii="Times New Roman" w:hAnsi="Times New Roman" w:cs="Times New Roman"/>
              </w:rPr>
            </w:pPr>
            <w:r>
              <w:rPr>
                <w:rFonts w:hint="eastAsia" w:ascii="Times New Roman" w:cs="宋体"/>
              </w:rPr>
              <w:t>运输单位</w:t>
            </w:r>
          </w:p>
        </w:tc>
        <w:tc>
          <w:tcPr>
            <w:tcW w:w="1435" w:type="dxa"/>
            <w:noWrap w:val="0"/>
            <w:vAlign w:val="center"/>
          </w:tcPr>
          <w:p>
            <w:pPr>
              <w:jc w:val="center"/>
              <w:rPr>
                <w:rFonts w:ascii="Times New Roman" w:hAnsi="Times New Roman" w:cs="Times New Roman"/>
              </w:rPr>
            </w:pPr>
            <w:r>
              <w:rPr>
                <w:rFonts w:hint="eastAsia" w:ascii="Times New Roman" w:cs="宋体"/>
              </w:rPr>
              <w:t>车号</w:t>
            </w:r>
          </w:p>
        </w:tc>
        <w:tc>
          <w:tcPr>
            <w:tcW w:w="1425" w:type="dxa"/>
            <w:noWrap w:val="0"/>
            <w:vAlign w:val="center"/>
          </w:tcPr>
          <w:p>
            <w:pPr>
              <w:jc w:val="center"/>
              <w:rPr>
                <w:rFonts w:ascii="Times New Roman" w:hAnsi="Times New Roman" w:cs="Times New Roman"/>
              </w:rPr>
            </w:pPr>
            <w:r>
              <w:rPr>
                <w:rFonts w:hint="eastAsia" w:ascii="Times New Roman" w:hAnsi="宋体" w:cs="宋体"/>
              </w:rPr>
              <w:t>接收单位</w:t>
            </w:r>
          </w:p>
        </w:tc>
        <w:tc>
          <w:tcPr>
            <w:tcW w:w="1704" w:type="dxa"/>
            <w:noWrap w:val="0"/>
            <w:vAlign w:val="center"/>
          </w:tcPr>
          <w:p>
            <w:pPr>
              <w:jc w:val="center"/>
              <w:rPr>
                <w:rFonts w:ascii="Times New Roman" w:hAnsi="Times New Roman" w:cs="Times New Roman"/>
              </w:rPr>
            </w:pPr>
            <w:r>
              <w:rPr>
                <w:rFonts w:hint="eastAsia" w:ascii="Times New Roman" w:hAnsi="宋体" w:cs="宋体"/>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4-5</w:t>
            </w:r>
          </w:p>
        </w:tc>
        <w:tc>
          <w:tcPr>
            <w:tcW w:w="1423"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G2021320400001986</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30.890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25" w:type="dxa"/>
            <w:noWrap w:val="0"/>
            <w:vAlign w:val="top"/>
          </w:tcPr>
          <w:p>
            <w:pPr>
              <w:spacing w:line="240" w:lineRule="auto"/>
              <w:jc w:val="center"/>
              <w:rPr>
                <w:rFonts w:hint="eastAsia" w:ascii="Times New Roman" w:hAnsi="Times New Roman" w:eastAsia="宋体" w:cs="Times New Roman"/>
                <w:lang w:eastAsia="zh-C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4-7</w:t>
            </w:r>
          </w:p>
        </w:tc>
        <w:tc>
          <w:tcPr>
            <w:tcW w:w="1423"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G2021320400001990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31.430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4-8</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G2021320400001995</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32.610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苏NDB205</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4-9</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G2021320400001996</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31.780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4-15</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G2021320400002028</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31.200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苏NJ5537</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4-18</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G2021320400002030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32.810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4-21</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G2021320400002034</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32.190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苏E6K625</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4-26</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G2021320400002097</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31.440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4-26</w:t>
            </w:r>
          </w:p>
        </w:tc>
        <w:tc>
          <w:tcPr>
            <w:tcW w:w="1423"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2</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G2021320400002098</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30.660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sz w:val="15"/>
                <w:szCs w:val="15"/>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4-27</w:t>
            </w:r>
          </w:p>
        </w:tc>
        <w:tc>
          <w:tcPr>
            <w:tcW w:w="1423" w:type="dxa"/>
            <w:noWrap w:val="0"/>
            <w:vAlign w:val="top"/>
          </w:tcPr>
          <w:p>
            <w:pPr>
              <w:jc w:val="center"/>
              <w:rPr>
                <w:rFonts w:hint="default"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G2021320400002099</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30.600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4-27</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29.710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4-29</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G2021320400002104</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28.250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港锡</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苏EY6985</w:t>
            </w:r>
          </w:p>
        </w:tc>
        <w:tc>
          <w:tcPr>
            <w:tcW w:w="1425" w:type="dxa"/>
            <w:noWrap w:val="0"/>
            <w:vAlign w:val="top"/>
          </w:tcPr>
          <w:p>
            <w:pPr>
              <w:spacing w:line="240" w:lineRule="auto"/>
              <w:jc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5-5</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G2021320400002108</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30.660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苏NFX216</w:t>
            </w:r>
          </w:p>
        </w:tc>
        <w:tc>
          <w:tcPr>
            <w:tcW w:w="1425"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5-5</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2</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G2021320400002107</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含镍电镀污泥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336-055-17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29.170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25"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5-6</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G2021320400002109</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32.350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苏NCT255</w:t>
            </w:r>
          </w:p>
        </w:tc>
        <w:tc>
          <w:tcPr>
            <w:tcW w:w="1425"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5-7</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G2021320400002111</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31.850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苏NFX216</w:t>
            </w:r>
          </w:p>
        </w:tc>
        <w:tc>
          <w:tcPr>
            <w:tcW w:w="1425"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5-8</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G2021320400002112</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综合电镀污泥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336-064-17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31.320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苏NJ6126</w:t>
            </w:r>
          </w:p>
        </w:tc>
        <w:tc>
          <w:tcPr>
            <w:tcW w:w="1425"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center"/>
          </w:tcPr>
          <w:p>
            <w:pPr>
              <w:keepNext w:val="0"/>
              <w:keepLines w:val="0"/>
              <w:widowControl/>
              <w:suppressLineNumbers w:val="0"/>
              <w:jc w:val="center"/>
              <w:textAlignment w:val="center"/>
              <w:rPr>
                <w:rFonts w:hint="eastAsia" w:ascii="Times New Roman" w:cs="宋体"/>
              </w:rPr>
            </w:pPr>
            <w:r>
              <w:rPr>
                <w:rFonts w:hint="eastAsia" w:ascii="宋体" w:hAnsi="宋体" w:eastAsia="宋体" w:cs="宋体"/>
                <w:i w:val="0"/>
                <w:iCs w:val="0"/>
                <w:color w:val="000000"/>
                <w:kern w:val="0"/>
                <w:sz w:val="18"/>
                <w:szCs w:val="18"/>
                <w:u w:val="none"/>
                <w:lang w:val="en-US" w:eastAsia="zh-CN" w:bidi="ar"/>
              </w:rPr>
              <w:t>5-9</w:t>
            </w:r>
          </w:p>
        </w:tc>
        <w:tc>
          <w:tcPr>
            <w:tcW w:w="1423" w:type="dxa"/>
            <w:noWrap w:val="0"/>
            <w:vAlign w:val="top"/>
          </w:tcPr>
          <w:p>
            <w:pPr>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p>
        </w:tc>
        <w:tc>
          <w:tcPr>
            <w:tcW w:w="1746"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G2021320400002113</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20"/>
                <w:szCs w:val="20"/>
                <w:u w:val="none"/>
                <w:lang w:val="en-US" w:eastAsia="zh-CN" w:bidi="ar"/>
              </w:rPr>
              <w:t>含铬电镀污泥</w:t>
            </w:r>
          </w:p>
        </w:tc>
        <w:tc>
          <w:tcPr>
            <w:tcW w:w="144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336-069-17</w:t>
            </w:r>
          </w:p>
        </w:tc>
        <w:tc>
          <w:tcPr>
            <w:tcW w:w="1438" w:type="dxa"/>
            <w:noWrap w:val="0"/>
            <w:vAlign w:val="center"/>
          </w:tcPr>
          <w:p>
            <w:pPr>
              <w:keepNext w:val="0"/>
              <w:keepLines w:val="0"/>
              <w:widowControl/>
              <w:suppressLineNumbers w:val="0"/>
              <w:jc w:val="center"/>
              <w:textAlignment w:val="center"/>
              <w:rPr>
                <w:rFonts w:ascii="Times New Roman" w:hAnsi="Times New Roman" w:cs="Times New Roman"/>
              </w:rPr>
            </w:pPr>
            <w:r>
              <w:rPr>
                <w:rFonts w:hint="default" w:ascii="Times New Roman" w:hAnsi="Times New Roman" w:eastAsia="宋体" w:cs="Times New Roman"/>
                <w:i w:val="0"/>
                <w:iCs w:val="0"/>
                <w:color w:val="000000"/>
                <w:kern w:val="0"/>
                <w:sz w:val="18"/>
                <w:szCs w:val="18"/>
                <w:u w:val="none"/>
                <w:lang w:val="en-US" w:eastAsia="zh-CN" w:bidi="ar"/>
              </w:rPr>
              <w:t>31.490</w:t>
            </w:r>
          </w:p>
        </w:tc>
        <w:tc>
          <w:tcPr>
            <w:tcW w:w="1423"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华通</w:t>
            </w:r>
          </w:p>
        </w:tc>
        <w:tc>
          <w:tcPr>
            <w:tcW w:w="1435" w:type="dxa"/>
            <w:noWrap w:val="0"/>
            <w:vAlign w:val="center"/>
          </w:tcPr>
          <w:p>
            <w:pPr>
              <w:keepNext w:val="0"/>
              <w:keepLines w:val="0"/>
              <w:widowControl/>
              <w:suppressLineNumbers w:val="0"/>
              <w:jc w:val="center"/>
              <w:textAlignment w:val="center"/>
              <w:rPr>
                <w:rFonts w:ascii="Times New Roman" w:hAnsi="Times New Roman" w:cs="Times New Roman"/>
              </w:rPr>
            </w:pPr>
            <w:r>
              <w:rPr>
                <w:rFonts w:hint="eastAsia" w:ascii="宋体" w:hAnsi="宋体" w:eastAsia="宋体" w:cs="宋体"/>
                <w:i w:val="0"/>
                <w:iCs w:val="0"/>
                <w:color w:val="000000"/>
                <w:kern w:val="0"/>
                <w:sz w:val="18"/>
                <w:szCs w:val="18"/>
                <w:u w:val="none"/>
                <w:lang w:val="en-US" w:eastAsia="zh-CN" w:bidi="ar"/>
              </w:rPr>
              <w:t>苏NJ5578</w:t>
            </w:r>
          </w:p>
        </w:tc>
        <w:tc>
          <w:tcPr>
            <w:tcW w:w="1425" w:type="dxa"/>
            <w:noWrap w:val="0"/>
            <w:vAlign w:val="center"/>
          </w:tcPr>
          <w:p>
            <w:pPr>
              <w:keepNext w:val="0"/>
              <w:keepLines w:val="0"/>
              <w:widowControl/>
              <w:suppressLineNumbers w:val="0"/>
              <w:spacing w:line="240" w:lineRule="auto"/>
              <w:jc w:val="center"/>
              <w:textAlignment w:val="center"/>
              <w:rPr>
                <w:rFonts w:ascii="Times New Roman" w:hAnsi="Times New Roman" w:cs="Times New Roman"/>
              </w:rPr>
            </w:pPr>
            <w:r>
              <w:rPr>
                <w:rFonts w:hint="eastAsia" w:ascii="Times New Roman" w:hAnsi="Times New Roman" w:cs="Times New Roman"/>
                <w:lang w:eastAsia="zh-CN"/>
              </w:rPr>
              <w:t>池州西恩新材料科技有限公司</w:t>
            </w:r>
          </w:p>
        </w:tc>
        <w:tc>
          <w:tcPr>
            <w:tcW w:w="1704" w:type="dxa"/>
            <w:noWrap w:val="0"/>
            <w:vAlign w:val="center"/>
          </w:tcPr>
          <w:p>
            <w:pPr>
              <w:keepNext w:val="0"/>
              <w:keepLines w:val="0"/>
              <w:widowControl/>
              <w:suppressLineNumbers w:val="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03" w:type="dxa"/>
            <w:noWrap w:val="0"/>
            <w:vAlign w:val="top"/>
          </w:tcPr>
          <w:p>
            <w:pPr>
              <w:jc w:val="center"/>
              <w:rPr>
                <w:rFonts w:hint="eastAsia" w:ascii="Times New Roman" w:cs="宋体"/>
              </w:rPr>
            </w:pPr>
          </w:p>
        </w:tc>
        <w:tc>
          <w:tcPr>
            <w:tcW w:w="1423" w:type="dxa"/>
            <w:noWrap w:val="0"/>
            <w:vAlign w:val="top"/>
          </w:tcPr>
          <w:p>
            <w:pPr>
              <w:jc w:val="center"/>
              <w:rPr>
                <w:rFonts w:ascii="Times New Roman" w:hAnsi="Times New Roman" w:cs="Times New Roman"/>
              </w:rPr>
            </w:pPr>
          </w:p>
        </w:tc>
        <w:tc>
          <w:tcPr>
            <w:tcW w:w="1746" w:type="dxa"/>
            <w:noWrap w:val="0"/>
            <w:vAlign w:val="top"/>
          </w:tcPr>
          <w:p>
            <w:pPr>
              <w:jc w:val="center"/>
              <w:rPr>
                <w:rFonts w:ascii="Times New Roman" w:hAnsi="Times New Roman" w:cs="Times New Roman"/>
              </w:rPr>
            </w:pPr>
          </w:p>
        </w:tc>
        <w:tc>
          <w:tcPr>
            <w:tcW w:w="1423" w:type="dxa"/>
            <w:noWrap w:val="0"/>
            <w:vAlign w:val="top"/>
          </w:tcPr>
          <w:p>
            <w:pPr>
              <w:jc w:val="center"/>
              <w:rPr>
                <w:rFonts w:ascii="Times New Roman" w:hAnsi="Times New Roman" w:cs="Times New Roman"/>
              </w:rPr>
            </w:pPr>
          </w:p>
        </w:tc>
        <w:tc>
          <w:tcPr>
            <w:tcW w:w="1448" w:type="dxa"/>
            <w:noWrap w:val="0"/>
            <w:vAlign w:val="top"/>
          </w:tcPr>
          <w:p>
            <w:pPr>
              <w:jc w:val="center"/>
              <w:rPr>
                <w:rFonts w:ascii="Times New Roman" w:hAnsi="Times New Roman" w:cs="Times New Roman"/>
              </w:rPr>
            </w:pPr>
          </w:p>
        </w:tc>
        <w:tc>
          <w:tcPr>
            <w:tcW w:w="1438" w:type="dxa"/>
            <w:noWrap w:val="0"/>
            <w:vAlign w:val="top"/>
          </w:tcPr>
          <w:p>
            <w:pPr>
              <w:jc w:val="center"/>
              <w:rPr>
                <w:rFonts w:ascii="Times New Roman" w:hAnsi="Times New Roman" w:cs="Times New Roman"/>
              </w:rPr>
            </w:pPr>
          </w:p>
        </w:tc>
        <w:tc>
          <w:tcPr>
            <w:tcW w:w="1423" w:type="dxa"/>
            <w:noWrap w:val="0"/>
            <w:vAlign w:val="top"/>
          </w:tcPr>
          <w:p>
            <w:pPr>
              <w:jc w:val="center"/>
              <w:rPr>
                <w:rFonts w:ascii="Times New Roman" w:hAnsi="Times New Roman" w:cs="Times New Roman"/>
              </w:rPr>
            </w:pPr>
          </w:p>
        </w:tc>
        <w:tc>
          <w:tcPr>
            <w:tcW w:w="1435" w:type="dxa"/>
            <w:noWrap w:val="0"/>
            <w:vAlign w:val="top"/>
          </w:tcPr>
          <w:p>
            <w:pPr>
              <w:jc w:val="center"/>
              <w:rPr>
                <w:rFonts w:ascii="Times New Roman" w:hAnsi="Times New Roman" w:cs="Times New Roman"/>
              </w:rPr>
            </w:pPr>
          </w:p>
        </w:tc>
        <w:tc>
          <w:tcPr>
            <w:tcW w:w="1425" w:type="dxa"/>
            <w:noWrap w:val="0"/>
            <w:vAlign w:val="top"/>
          </w:tcPr>
          <w:p>
            <w:pPr>
              <w:jc w:val="center"/>
              <w:rPr>
                <w:rFonts w:ascii="Times New Roman" w:hAnsi="Times New Roman" w:cs="Times New Roman"/>
              </w:rPr>
            </w:pPr>
          </w:p>
        </w:tc>
        <w:tc>
          <w:tcPr>
            <w:tcW w:w="1704" w:type="dxa"/>
            <w:noWrap w:val="0"/>
            <w:vAlign w:val="top"/>
          </w:tcPr>
          <w:p>
            <w:pPr>
              <w:jc w:val="center"/>
              <w:rPr>
                <w:rFonts w:ascii="Times New Roman" w:hAnsi="Times New Roman" w:cs="Times New Roman"/>
              </w:rPr>
            </w:pPr>
          </w:p>
        </w:tc>
      </w:tr>
    </w:tbl>
    <w:p>
      <w:pPr>
        <w:spacing w:line="440" w:lineRule="exact"/>
        <w:ind w:firstLine="420" w:firstLineChars="200"/>
        <w:jc w:val="center"/>
        <w:rPr>
          <w:rFonts w:ascii="Times New Roman" w:hAnsi="Times New Roman" w:cs="Times New Roman"/>
        </w:rPr>
        <w:sectPr>
          <w:footerReference r:id="rId3" w:type="default"/>
          <w:pgSz w:w="16840" w:h="11907" w:orient="landscape"/>
          <w:pgMar w:top="1418" w:right="1588" w:bottom="1588" w:left="1701" w:header="851" w:footer="851" w:gutter="0"/>
          <w:pgNumType w:start="0"/>
          <w:cols w:space="720" w:num="1"/>
          <w:titlePg/>
          <w:docGrid w:type="linesAndChars" w:linePitch="286" w:charSpace="0"/>
        </w:sectPr>
      </w:pPr>
      <w:r>
        <w:rPr>
          <w:rFonts w:hint="eastAsia" w:ascii="Times New Roman" w:cs="宋体"/>
        </w:rPr>
        <w:t>注：每种废物请填写合计量</w:t>
      </w:r>
      <w:r>
        <w:rPr>
          <w:rFonts w:hint="eastAsia" w:ascii="Times New Roman" w:cs="宋体"/>
          <w:lang w:eastAsia="zh-CN"/>
        </w:rPr>
        <w:t>，</w:t>
      </w:r>
      <w:r>
        <w:rPr>
          <w:rFonts w:hint="eastAsia" w:ascii="Times New Roman" w:cs="宋体"/>
        </w:rPr>
        <w:t>首次申请不需填写</w:t>
      </w:r>
    </w:p>
    <w:p>
      <w:pPr>
        <w:spacing w:line="440" w:lineRule="exact"/>
        <w:jc w:val="both"/>
        <w:rPr>
          <w:rFonts w:hint="eastAsia" w:ascii="Times New Roman" w:hAnsi="Times New Roman" w:eastAsia="宋体" w:cs="Times New Roman"/>
          <w:lang w:eastAsia="zh-CN"/>
        </w:rPr>
      </w:pPr>
    </w:p>
    <w:p>
      <w:pPr>
        <w:spacing w:line="440" w:lineRule="exact"/>
        <w:ind w:firstLine="420" w:firstLineChars="200"/>
        <w:jc w:val="both"/>
        <w:rPr>
          <w:rFonts w:ascii="Times New Roman" w:hAnsi="Times New Roman" w:cs="Times New Roman"/>
        </w:rPr>
        <w:sectPr>
          <w:footerReference r:id="rId4" w:type="default"/>
          <w:pgSz w:w="16840" w:h="11907" w:orient="landscape"/>
          <w:pgMar w:top="1418" w:right="1588" w:bottom="1588" w:left="1701" w:header="851" w:footer="851" w:gutter="0"/>
          <w:pgNumType w:start="0"/>
          <w:cols w:space="720" w:num="1"/>
          <w:titlePg/>
          <w:docGrid w:type="linesAndChars" w:linePitch="286" w:charSpace="0"/>
        </w:sectPr>
      </w:pPr>
    </w:p>
    <w:p>
      <w:pPr>
        <w:jc w:val="center"/>
        <w:rPr>
          <w:rFonts w:hint="eastAsia"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hint="eastAsia" w:cs="Times New Roman"/>
      </w:rPr>
    </w:pPr>
  </w:p>
  <w:p>
    <w:pPr>
      <w:pStyle w:val="4"/>
      <w:rPr>
        <w:rFonts w:hint="eastAsia"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hint="eastAsia" w:cs="Times New Roman"/>
      </w:rPr>
    </w:pPr>
  </w:p>
  <w:p>
    <w:pPr>
      <w:pStyle w:val="4"/>
      <w:rPr>
        <w:rFonts w:hint="eastAsia"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1D"/>
    <w:rsid w:val="00000DC5"/>
    <w:rsid w:val="00023838"/>
    <w:rsid w:val="0003637E"/>
    <w:rsid w:val="0009114D"/>
    <w:rsid w:val="000D42BE"/>
    <w:rsid w:val="000F78EA"/>
    <w:rsid w:val="0011623A"/>
    <w:rsid w:val="00116BED"/>
    <w:rsid w:val="001226B1"/>
    <w:rsid w:val="0013740C"/>
    <w:rsid w:val="00155946"/>
    <w:rsid w:val="002349EB"/>
    <w:rsid w:val="002C4D71"/>
    <w:rsid w:val="002C63C6"/>
    <w:rsid w:val="002F4CA9"/>
    <w:rsid w:val="00306217"/>
    <w:rsid w:val="003209FF"/>
    <w:rsid w:val="003E5F49"/>
    <w:rsid w:val="0041612A"/>
    <w:rsid w:val="0042022E"/>
    <w:rsid w:val="0042053F"/>
    <w:rsid w:val="00443EB5"/>
    <w:rsid w:val="00452707"/>
    <w:rsid w:val="004804E2"/>
    <w:rsid w:val="004B4F4F"/>
    <w:rsid w:val="004C0BAE"/>
    <w:rsid w:val="004C2A76"/>
    <w:rsid w:val="004C5E35"/>
    <w:rsid w:val="004D448F"/>
    <w:rsid w:val="004E6049"/>
    <w:rsid w:val="004F0925"/>
    <w:rsid w:val="0054357D"/>
    <w:rsid w:val="00584381"/>
    <w:rsid w:val="005E1268"/>
    <w:rsid w:val="00613F46"/>
    <w:rsid w:val="006A2F3F"/>
    <w:rsid w:val="006B395B"/>
    <w:rsid w:val="006B5CE5"/>
    <w:rsid w:val="006F5812"/>
    <w:rsid w:val="0070331D"/>
    <w:rsid w:val="00713660"/>
    <w:rsid w:val="00764BD7"/>
    <w:rsid w:val="00791E7E"/>
    <w:rsid w:val="007A7C28"/>
    <w:rsid w:val="007D0DBA"/>
    <w:rsid w:val="0082152A"/>
    <w:rsid w:val="008916F6"/>
    <w:rsid w:val="008C2519"/>
    <w:rsid w:val="008D071D"/>
    <w:rsid w:val="00947117"/>
    <w:rsid w:val="00990123"/>
    <w:rsid w:val="009A27D8"/>
    <w:rsid w:val="009E66C0"/>
    <w:rsid w:val="00A13F0D"/>
    <w:rsid w:val="00A55E9F"/>
    <w:rsid w:val="00A77D0A"/>
    <w:rsid w:val="00A84D69"/>
    <w:rsid w:val="00A9673E"/>
    <w:rsid w:val="00AA323D"/>
    <w:rsid w:val="00AB1F8D"/>
    <w:rsid w:val="00AB54B1"/>
    <w:rsid w:val="00B53588"/>
    <w:rsid w:val="00B833AE"/>
    <w:rsid w:val="00BD68CB"/>
    <w:rsid w:val="00C273B7"/>
    <w:rsid w:val="00C457E4"/>
    <w:rsid w:val="00C93864"/>
    <w:rsid w:val="00CD068E"/>
    <w:rsid w:val="00CD099C"/>
    <w:rsid w:val="00D43B75"/>
    <w:rsid w:val="00D5478E"/>
    <w:rsid w:val="00D73F0B"/>
    <w:rsid w:val="00DD75FA"/>
    <w:rsid w:val="00E0297A"/>
    <w:rsid w:val="00E136B6"/>
    <w:rsid w:val="00EB3A37"/>
    <w:rsid w:val="00EB63C9"/>
    <w:rsid w:val="00EE4C16"/>
    <w:rsid w:val="00F20BFA"/>
    <w:rsid w:val="00F63895"/>
    <w:rsid w:val="00FB0593"/>
    <w:rsid w:val="00FC0E8A"/>
    <w:rsid w:val="00FC3EFC"/>
    <w:rsid w:val="00FD2EB8"/>
    <w:rsid w:val="00FE62F6"/>
    <w:rsid w:val="11B26D47"/>
    <w:rsid w:val="17DA28DB"/>
    <w:rsid w:val="1C5D6756"/>
    <w:rsid w:val="27D51B32"/>
    <w:rsid w:val="2DC64F0F"/>
    <w:rsid w:val="3997536E"/>
    <w:rsid w:val="3A894894"/>
    <w:rsid w:val="400A1132"/>
    <w:rsid w:val="475739B3"/>
    <w:rsid w:val="4EEC447B"/>
    <w:rsid w:val="548739A9"/>
    <w:rsid w:val="60366050"/>
    <w:rsid w:val="62762F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Plain Text"/>
    <w:basedOn w:val="1"/>
    <w:link w:val="12"/>
    <w:semiHidden/>
    <w:qFormat/>
    <w:uiPriority w:val="99"/>
    <w:pPr>
      <w:spacing w:line="240" w:lineRule="auto"/>
    </w:pPr>
    <w:rPr>
      <w:rFonts w:ascii="宋体" w:hAnsi="Courier New" w:cs="宋体"/>
    </w:rPr>
  </w:style>
  <w:style w:type="paragraph" w:styleId="3">
    <w:name w:val="Balloon Text"/>
    <w:basedOn w:val="1"/>
    <w:link w:val="13"/>
    <w:semiHidden/>
    <w:qFormat/>
    <w:uiPriority w:val="99"/>
    <w:pPr>
      <w:spacing w:line="240" w:lineRule="auto"/>
    </w:pPr>
    <w:rPr>
      <w:sz w:val="18"/>
      <w:szCs w:val="18"/>
    </w:rPr>
  </w:style>
  <w:style w:type="paragraph" w:styleId="4">
    <w:name w:val="footer"/>
    <w:basedOn w:val="1"/>
    <w:link w:val="14"/>
    <w:semiHidden/>
    <w:qFormat/>
    <w:uiPriority w:val="99"/>
    <w:pPr>
      <w:tabs>
        <w:tab w:val="center" w:pos="4153"/>
        <w:tab w:val="right" w:pos="8306"/>
      </w:tabs>
      <w:snapToGrid w:val="0"/>
      <w:jc w:val="left"/>
    </w:pPr>
    <w:rPr>
      <w:sz w:val="18"/>
      <w:szCs w:val="18"/>
    </w:rPr>
  </w:style>
  <w:style w:type="paragraph" w:styleId="5">
    <w:name w:val="header"/>
    <w:basedOn w:val="1"/>
    <w:link w:val="15"/>
    <w:semiHidden/>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6"/>
    <w:semiHidden/>
    <w:qFormat/>
    <w:uiPriority w:val="99"/>
    <w:pPr>
      <w:spacing w:after="120" w:line="240" w:lineRule="auto"/>
      <w:ind w:left="420" w:leftChars="200"/>
    </w:pPr>
    <w:rPr>
      <w:rFonts w:ascii="Times New Roman" w:hAnsi="Times New Roman" w:cs="Times New Roman"/>
      <w:sz w:val="16"/>
      <w:szCs w:val="16"/>
    </w:rPr>
  </w:style>
  <w:style w:type="character" w:styleId="9">
    <w:name w:val="page number"/>
    <w:basedOn w:val="8"/>
    <w:qFormat/>
    <w:uiPriority w:val="99"/>
  </w:style>
  <w:style w:type="paragraph" w:styleId="10">
    <w:name w:val="List Paragraph"/>
    <w:basedOn w:val="1"/>
    <w:qFormat/>
    <w:uiPriority w:val="99"/>
    <w:pPr>
      <w:ind w:firstLine="420" w:firstLineChars="200"/>
    </w:pPr>
  </w:style>
  <w:style w:type="paragraph" w:customStyle="1" w:styleId="11">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12">
    <w:name w:val="纯文本 Char"/>
    <w:basedOn w:val="8"/>
    <w:link w:val="2"/>
    <w:semiHidden/>
    <w:qFormat/>
    <w:locked/>
    <w:uiPriority w:val="99"/>
    <w:rPr>
      <w:rFonts w:ascii="宋体" w:hAnsi="Courier New" w:eastAsia="宋体" w:cs="宋体"/>
      <w:sz w:val="21"/>
      <w:szCs w:val="21"/>
    </w:rPr>
  </w:style>
  <w:style w:type="character" w:customStyle="1" w:styleId="13">
    <w:name w:val="批注框文本 Char"/>
    <w:basedOn w:val="8"/>
    <w:link w:val="3"/>
    <w:semiHidden/>
    <w:qFormat/>
    <w:locked/>
    <w:uiPriority w:val="99"/>
    <w:rPr>
      <w:rFonts w:ascii="Calibri" w:hAnsi="Calibri" w:eastAsia="宋体" w:cs="Calibri"/>
      <w:sz w:val="18"/>
      <w:szCs w:val="18"/>
    </w:rPr>
  </w:style>
  <w:style w:type="character" w:customStyle="1" w:styleId="14">
    <w:name w:val="页脚 Char"/>
    <w:basedOn w:val="8"/>
    <w:link w:val="4"/>
    <w:semiHidden/>
    <w:qFormat/>
    <w:locked/>
    <w:uiPriority w:val="99"/>
    <w:rPr>
      <w:sz w:val="18"/>
      <w:szCs w:val="18"/>
    </w:rPr>
  </w:style>
  <w:style w:type="character" w:customStyle="1" w:styleId="15">
    <w:name w:val="页眉 Char"/>
    <w:basedOn w:val="8"/>
    <w:link w:val="5"/>
    <w:semiHidden/>
    <w:qFormat/>
    <w:locked/>
    <w:uiPriority w:val="99"/>
    <w:rPr>
      <w:sz w:val="18"/>
      <w:szCs w:val="18"/>
    </w:rPr>
  </w:style>
  <w:style w:type="character" w:customStyle="1" w:styleId="16">
    <w:name w:val="正文文本缩进 3 Char"/>
    <w:basedOn w:val="8"/>
    <w:link w:val="6"/>
    <w:semiHidden/>
    <w:qFormat/>
    <w:locked/>
    <w:uiPriority w:val="99"/>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11</Pages>
  <Words>621</Words>
  <Characters>3543</Characters>
  <Lines>29</Lines>
  <Paragraphs>8</Paragraphs>
  <TotalTime>9</TotalTime>
  <ScaleCrop>false</ScaleCrop>
  <LinksUpToDate>false</LinksUpToDate>
  <CharactersWithSpaces>4156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2016-12-13T00:41:00Z</dcterms:created>
  <dc:creator>Windows 用户</dc:creator>
  <cp:lastModifiedBy>大南瓜</cp:lastModifiedBy>
  <cp:lastPrinted>2017-01-06T05:05:00Z</cp:lastPrinted>
  <dcterms:modified xsi:type="dcterms:W3CDTF">2021-05-14T08:19:48Z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SaveFontToCloudKey">
    <vt:lpwstr>202884163_cloud</vt:lpwstr>
  </property>
  <property fmtid="{D5CDD505-2E9C-101B-9397-08002B2CF9AE}" pid="4" name="ICV">
    <vt:lpwstr>E0D6F666A353432EB6569CDAF50306F6</vt:lpwstr>
  </property>
</Properties>
</file>