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13B" w:rsidRPr="00DD3253" w:rsidRDefault="00EE013B" w:rsidP="00EE013B">
      <w:pPr>
        <w:adjustRightInd w:val="0"/>
        <w:snapToGrid w:val="0"/>
        <w:spacing w:line="570" w:lineRule="exact"/>
        <w:jc w:val="left"/>
        <w:rPr>
          <w:rFonts w:ascii="黑体" w:eastAsia="黑体" w:hAnsi="黑体"/>
          <w:sz w:val="32"/>
        </w:rPr>
      </w:pPr>
      <w:r w:rsidRPr="00DD3253">
        <w:rPr>
          <w:rFonts w:ascii="黑体" w:eastAsia="黑体" w:hAnsi="黑体" w:hint="eastAsia"/>
          <w:sz w:val="32"/>
        </w:rPr>
        <w:t>附件</w:t>
      </w:r>
    </w:p>
    <w:p w:rsidR="00EE013B" w:rsidRDefault="00EE013B" w:rsidP="00EE013B">
      <w:pPr>
        <w:spacing w:beforeLines="30" w:afterLines="30" w:line="579" w:lineRule="exact"/>
        <w:jc w:val="center"/>
        <w:rPr>
          <w:rFonts w:eastAsia="方正小标宋简体" w:hint="eastAsia"/>
          <w:sz w:val="44"/>
          <w:szCs w:val="44"/>
        </w:rPr>
      </w:pPr>
      <w:r w:rsidRPr="009F749E">
        <w:rPr>
          <w:rFonts w:eastAsia="方正小标宋简体" w:hint="eastAsia"/>
          <w:sz w:val="44"/>
          <w:szCs w:val="44"/>
        </w:rPr>
        <w:t>区住建局省行政执法平台应用工作考核内容及计分办法</w:t>
      </w:r>
    </w:p>
    <w:tbl>
      <w:tblPr>
        <w:tblW w:w="14832" w:type="dxa"/>
        <w:jc w:val="center"/>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1"/>
        <w:gridCol w:w="1517"/>
        <w:gridCol w:w="851"/>
        <w:gridCol w:w="850"/>
        <w:gridCol w:w="6762"/>
        <w:gridCol w:w="1608"/>
        <w:gridCol w:w="1642"/>
        <w:gridCol w:w="981"/>
      </w:tblGrid>
      <w:tr w:rsidR="00EE013B" w:rsidRPr="00DD3253" w:rsidTr="00CD1805">
        <w:trPr>
          <w:trHeight w:val="498"/>
          <w:jc w:val="center"/>
        </w:trPr>
        <w:tc>
          <w:tcPr>
            <w:tcW w:w="621" w:type="dxa"/>
            <w:tcBorders>
              <w:top w:val="single" w:sz="4" w:space="0" w:color="000000"/>
              <w:left w:val="single" w:sz="4" w:space="0" w:color="000000"/>
              <w:bottom w:val="single" w:sz="4" w:space="0" w:color="000000"/>
              <w:right w:val="single" w:sz="4" w:space="0" w:color="000000"/>
            </w:tcBorders>
            <w:vAlign w:val="center"/>
            <w:hideMark/>
          </w:tcPr>
          <w:p w:rsidR="00EE013B" w:rsidRPr="00DD3253" w:rsidRDefault="00EE013B" w:rsidP="00CD1805">
            <w:pPr>
              <w:spacing w:line="0" w:lineRule="atLeast"/>
              <w:jc w:val="center"/>
              <w:rPr>
                <w:rFonts w:eastAsia="黑体"/>
                <w:sz w:val="24"/>
              </w:rPr>
            </w:pPr>
            <w:r w:rsidRPr="00DD3253">
              <w:rPr>
                <w:rFonts w:eastAsia="黑体" w:hAnsi="黑体" w:hint="eastAsia"/>
                <w:sz w:val="24"/>
              </w:rPr>
              <w:t>序号</w:t>
            </w:r>
          </w:p>
        </w:tc>
        <w:tc>
          <w:tcPr>
            <w:tcW w:w="1517" w:type="dxa"/>
            <w:tcBorders>
              <w:top w:val="single" w:sz="4" w:space="0" w:color="000000"/>
              <w:left w:val="single" w:sz="4" w:space="0" w:color="000000"/>
              <w:bottom w:val="single" w:sz="4" w:space="0" w:color="000000"/>
              <w:right w:val="single" w:sz="4" w:space="0" w:color="000000"/>
            </w:tcBorders>
            <w:vAlign w:val="center"/>
            <w:hideMark/>
          </w:tcPr>
          <w:p w:rsidR="00EE013B" w:rsidRPr="00DD3253" w:rsidRDefault="00EE013B" w:rsidP="00CD1805">
            <w:pPr>
              <w:spacing w:line="0" w:lineRule="atLeast"/>
              <w:jc w:val="center"/>
              <w:rPr>
                <w:rFonts w:eastAsia="黑体"/>
                <w:sz w:val="24"/>
              </w:rPr>
            </w:pPr>
            <w:r w:rsidRPr="00DD3253">
              <w:rPr>
                <w:rFonts w:eastAsia="黑体" w:hAnsi="黑体" w:hint="eastAsia"/>
                <w:sz w:val="24"/>
              </w:rPr>
              <w:t>工作任务</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E013B" w:rsidRPr="00DD3253" w:rsidRDefault="00EE013B" w:rsidP="00CD1805">
            <w:pPr>
              <w:spacing w:line="0" w:lineRule="atLeast"/>
              <w:jc w:val="center"/>
              <w:rPr>
                <w:rFonts w:eastAsia="黑体"/>
                <w:sz w:val="24"/>
              </w:rPr>
            </w:pPr>
            <w:r w:rsidRPr="00DD3253">
              <w:rPr>
                <w:rFonts w:eastAsia="黑体" w:hAnsi="黑体" w:hint="eastAsia"/>
                <w:sz w:val="24"/>
              </w:rPr>
              <w:t>检查内容</w:t>
            </w:r>
          </w:p>
        </w:tc>
        <w:tc>
          <w:tcPr>
            <w:tcW w:w="850" w:type="dxa"/>
            <w:tcBorders>
              <w:top w:val="single" w:sz="4" w:space="0" w:color="000000"/>
              <w:left w:val="single" w:sz="4" w:space="0" w:color="000000"/>
              <w:bottom w:val="single" w:sz="4" w:space="0" w:color="000000"/>
              <w:right w:val="single" w:sz="4" w:space="0" w:color="000000"/>
            </w:tcBorders>
            <w:vAlign w:val="center"/>
          </w:tcPr>
          <w:p w:rsidR="00EE013B" w:rsidRPr="00DD3253" w:rsidRDefault="00EE013B" w:rsidP="00CD1805">
            <w:pPr>
              <w:spacing w:line="0" w:lineRule="atLeast"/>
              <w:jc w:val="center"/>
              <w:rPr>
                <w:rFonts w:eastAsia="黑体" w:hAnsi="黑体" w:hint="eastAsia"/>
                <w:sz w:val="24"/>
              </w:rPr>
            </w:pPr>
            <w:r w:rsidRPr="00DD3253">
              <w:rPr>
                <w:rFonts w:eastAsia="黑体" w:hAnsi="黑体" w:hint="eastAsia"/>
                <w:sz w:val="24"/>
              </w:rPr>
              <w:t>分值</w:t>
            </w:r>
          </w:p>
        </w:tc>
        <w:tc>
          <w:tcPr>
            <w:tcW w:w="6762" w:type="dxa"/>
            <w:tcBorders>
              <w:top w:val="single" w:sz="4" w:space="0" w:color="000000"/>
              <w:left w:val="single" w:sz="4" w:space="0" w:color="000000"/>
              <w:bottom w:val="single" w:sz="4" w:space="0" w:color="000000"/>
              <w:right w:val="single" w:sz="4" w:space="0" w:color="000000"/>
            </w:tcBorders>
            <w:vAlign w:val="center"/>
            <w:hideMark/>
          </w:tcPr>
          <w:p w:rsidR="00EE013B" w:rsidRPr="00DD3253" w:rsidRDefault="00EE013B" w:rsidP="00CD1805">
            <w:pPr>
              <w:spacing w:line="0" w:lineRule="atLeast"/>
              <w:jc w:val="center"/>
              <w:rPr>
                <w:rFonts w:eastAsia="黑体"/>
                <w:sz w:val="24"/>
              </w:rPr>
            </w:pPr>
            <w:r w:rsidRPr="00DD3253">
              <w:rPr>
                <w:rFonts w:eastAsia="黑体" w:hAnsi="黑体" w:hint="eastAsia"/>
                <w:sz w:val="24"/>
              </w:rPr>
              <w:t>具体要求</w:t>
            </w:r>
          </w:p>
        </w:tc>
        <w:tc>
          <w:tcPr>
            <w:tcW w:w="1608" w:type="dxa"/>
            <w:tcBorders>
              <w:top w:val="single" w:sz="4" w:space="0" w:color="000000"/>
              <w:left w:val="single" w:sz="4" w:space="0" w:color="auto"/>
              <w:bottom w:val="single" w:sz="4" w:space="0" w:color="000000"/>
              <w:right w:val="single" w:sz="4" w:space="0" w:color="auto"/>
            </w:tcBorders>
            <w:vAlign w:val="center"/>
          </w:tcPr>
          <w:p w:rsidR="00EE013B" w:rsidRPr="00DD3253" w:rsidRDefault="00EE013B" w:rsidP="00CD1805">
            <w:pPr>
              <w:spacing w:line="0" w:lineRule="atLeast"/>
              <w:jc w:val="center"/>
              <w:rPr>
                <w:rFonts w:eastAsia="黑体" w:hAnsi="黑体" w:hint="eastAsia"/>
                <w:sz w:val="24"/>
              </w:rPr>
            </w:pPr>
            <w:r w:rsidRPr="00DD3253">
              <w:rPr>
                <w:rFonts w:eastAsia="黑体" w:hAnsi="黑体" w:hint="eastAsia"/>
                <w:sz w:val="24"/>
              </w:rPr>
              <w:t>责任部门</w:t>
            </w:r>
          </w:p>
        </w:tc>
        <w:tc>
          <w:tcPr>
            <w:tcW w:w="1642" w:type="dxa"/>
            <w:tcBorders>
              <w:top w:val="single" w:sz="4" w:space="0" w:color="000000"/>
              <w:left w:val="single" w:sz="4" w:space="0" w:color="auto"/>
              <w:bottom w:val="single" w:sz="4" w:space="0" w:color="000000"/>
              <w:right w:val="single" w:sz="4" w:space="0" w:color="000000"/>
            </w:tcBorders>
            <w:vAlign w:val="center"/>
            <w:hideMark/>
          </w:tcPr>
          <w:p w:rsidR="00EE013B" w:rsidRPr="00DD3253" w:rsidRDefault="00EE013B" w:rsidP="00CD1805">
            <w:pPr>
              <w:spacing w:line="0" w:lineRule="atLeast"/>
              <w:jc w:val="center"/>
              <w:rPr>
                <w:rFonts w:eastAsia="黑体"/>
                <w:sz w:val="24"/>
              </w:rPr>
            </w:pPr>
            <w:r w:rsidRPr="00DD3253">
              <w:rPr>
                <w:rFonts w:eastAsia="黑体" w:hAnsi="黑体" w:hint="eastAsia"/>
                <w:sz w:val="24"/>
              </w:rPr>
              <w:t>考核方式</w:t>
            </w:r>
          </w:p>
        </w:tc>
        <w:tc>
          <w:tcPr>
            <w:tcW w:w="981" w:type="dxa"/>
            <w:tcBorders>
              <w:top w:val="single" w:sz="4" w:space="0" w:color="000000"/>
              <w:left w:val="single" w:sz="4" w:space="0" w:color="auto"/>
              <w:bottom w:val="single" w:sz="4" w:space="0" w:color="000000"/>
              <w:right w:val="single" w:sz="4" w:space="0" w:color="000000"/>
            </w:tcBorders>
            <w:vAlign w:val="center"/>
          </w:tcPr>
          <w:p w:rsidR="00EE013B" w:rsidRPr="00DD3253" w:rsidRDefault="00EE013B" w:rsidP="00CD1805">
            <w:pPr>
              <w:spacing w:line="0" w:lineRule="atLeast"/>
              <w:jc w:val="center"/>
              <w:rPr>
                <w:rFonts w:eastAsia="黑体" w:hAnsi="黑体" w:hint="eastAsia"/>
                <w:sz w:val="24"/>
              </w:rPr>
            </w:pPr>
            <w:r w:rsidRPr="00DD3253">
              <w:rPr>
                <w:rFonts w:eastAsia="黑体" w:hAnsi="黑体" w:hint="eastAsia"/>
                <w:sz w:val="24"/>
              </w:rPr>
              <w:t>得分</w:t>
            </w:r>
          </w:p>
        </w:tc>
      </w:tr>
      <w:tr w:rsidR="00EE013B" w:rsidTr="00CD1805">
        <w:trPr>
          <w:trHeight w:val="847"/>
          <w:jc w:val="center"/>
        </w:trPr>
        <w:tc>
          <w:tcPr>
            <w:tcW w:w="621" w:type="dxa"/>
            <w:vMerge w:val="restart"/>
            <w:tcBorders>
              <w:top w:val="single" w:sz="4" w:space="0" w:color="000000"/>
              <w:left w:val="single" w:sz="4" w:space="0" w:color="000000"/>
              <w:bottom w:val="single" w:sz="4" w:space="0" w:color="000000"/>
              <w:right w:val="single" w:sz="4" w:space="0" w:color="000000"/>
            </w:tcBorders>
            <w:vAlign w:val="center"/>
            <w:hideMark/>
          </w:tcPr>
          <w:p w:rsidR="00EE013B" w:rsidRDefault="00EE013B" w:rsidP="00CD1805">
            <w:pPr>
              <w:spacing w:line="400" w:lineRule="exact"/>
              <w:jc w:val="center"/>
              <w:rPr>
                <w:szCs w:val="21"/>
              </w:rPr>
            </w:pPr>
            <w:r>
              <w:rPr>
                <w:szCs w:val="21"/>
              </w:rPr>
              <w:t>1</w:t>
            </w:r>
          </w:p>
        </w:tc>
        <w:tc>
          <w:tcPr>
            <w:tcW w:w="1517" w:type="dxa"/>
            <w:vMerge w:val="restart"/>
            <w:tcBorders>
              <w:top w:val="single" w:sz="4" w:space="0" w:color="000000"/>
              <w:left w:val="single" w:sz="4" w:space="0" w:color="000000"/>
              <w:bottom w:val="single" w:sz="4" w:space="0" w:color="000000"/>
              <w:right w:val="single" w:sz="4" w:space="0" w:color="000000"/>
            </w:tcBorders>
            <w:vAlign w:val="center"/>
            <w:hideMark/>
          </w:tcPr>
          <w:p w:rsidR="00EE013B" w:rsidRDefault="00EE013B" w:rsidP="00CD1805">
            <w:pPr>
              <w:spacing w:line="400" w:lineRule="exact"/>
              <w:jc w:val="left"/>
              <w:rPr>
                <w:szCs w:val="21"/>
              </w:rPr>
            </w:pPr>
            <w:r>
              <w:rPr>
                <w:rFonts w:hAnsi="宋体" w:hint="eastAsia"/>
                <w:szCs w:val="21"/>
              </w:rPr>
              <w:t>高度重视省行政执法平台应用推广工作，指定专门科室负责平台日常运行。</w:t>
            </w:r>
          </w:p>
        </w:tc>
        <w:tc>
          <w:tcPr>
            <w:tcW w:w="851" w:type="dxa"/>
            <w:vMerge w:val="restart"/>
            <w:tcBorders>
              <w:top w:val="single" w:sz="4" w:space="0" w:color="000000"/>
              <w:left w:val="single" w:sz="4" w:space="0" w:color="000000"/>
              <w:bottom w:val="single" w:sz="4" w:space="0" w:color="000000"/>
              <w:right w:val="single" w:sz="4" w:space="0" w:color="000000"/>
            </w:tcBorders>
            <w:vAlign w:val="center"/>
            <w:hideMark/>
          </w:tcPr>
          <w:p w:rsidR="00EE013B" w:rsidRDefault="00EE013B" w:rsidP="00CD1805">
            <w:pPr>
              <w:spacing w:line="400" w:lineRule="exact"/>
              <w:jc w:val="left"/>
              <w:rPr>
                <w:szCs w:val="21"/>
              </w:rPr>
            </w:pPr>
            <w:r>
              <w:rPr>
                <w:rFonts w:hAnsi="宋体" w:hint="eastAsia"/>
                <w:szCs w:val="21"/>
              </w:rPr>
              <w:t>应用部署情况</w:t>
            </w:r>
          </w:p>
        </w:tc>
        <w:tc>
          <w:tcPr>
            <w:tcW w:w="850" w:type="dxa"/>
            <w:tcBorders>
              <w:top w:val="single" w:sz="4" w:space="0" w:color="000000"/>
              <w:left w:val="single" w:sz="4" w:space="0" w:color="000000"/>
              <w:bottom w:val="single" w:sz="4" w:space="0" w:color="000000"/>
              <w:right w:val="single" w:sz="4" w:space="0" w:color="000000"/>
            </w:tcBorders>
            <w:vAlign w:val="center"/>
          </w:tcPr>
          <w:p w:rsidR="00EE013B" w:rsidRDefault="00EE013B" w:rsidP="00CD1805">
            <w:pPr>
              <w:spacing w:line="400" w:lineRule="exact"/>
              <w:jc w:val="center"/>
              <w:rPr>
                <w:rFonts w:hAnsi="宋体" w:hint="eastAsia"/>
                <w:szCs w:val="21"/>
              </w:rPr>
            </w:pPr>
            <w:r>
              <w:rPr>
                <w:rFonts w:hAnsi="宋体" w:hint="eastAsia"/>
                <w:szCs w:val="21"/>
              </w:rPr>
              <w:t>6</w:t>
            </w:r>
          </w:p>
        </w:tc>
        <w:tc>
          <w:tcPr>
            <w:tcW w:w="6762" w:type="dxa"/>
            <w:tcBorders>
              <w:top w:val="single" w:sz="4" w:space="0" w:color="000000"/>
              <w:left w:val="single" w:sz="4" w:space="0" w:color="000000"/>
              <w:bottom w:val="single" w:sz="4" w:space="0" w:color="000000"/>
              <w:right w:val="single" w:sz="4" w:space="0" w:color="000000"/>
            </w:tcBorders>
            <w:vAlign w:val="center"/>
            <w:hideMark/>
          </w:tcPr>
          <w:p w:rsidR="00EE013B" w:rsidRDefault="00EE013B" w:rsidP="00CD1805">
            <w:pPr>
              <w:spacing w:line="400" w:lineRule="exact"/>
              <w:jc w:val="left"/>
              <w:rPr>
                <w:szCs w:val="21"/>
              </w:rPr>
            </w:pPr>
            <w:r>
              <w:rPr>
                <w:rFonts w:hAnsi="宋体" w:hint="eastAsia"/>
                <w:szCs w:val="21"/>
              </w:rPr>
              <w:t>成立以局主要领导或分管领导为主要负责人的领导小组的得</w:t>
            </w:r>
            <w:r>
              <w:rPr>
                <w:rFonts w:hAnsi="宋体" w:hint="eastAsia"/>
                <w:szCs w:val="21"/>
              </w:rPr>
              <w:t>3</w:t>
            </w:r>
            <w:r>
              <w:rPr>
                <w:rFonts w:hAnsi="宋体" w:hint="eastAsia"/>
                <w:szCs w:val="21"/>
              </w:rPr>
              <w:t>分；主要领导或分管领导召开专题会议部署平台应用工作的得</w:t>
            </w:r>
            <w:r>
              <w:rPr>
                <w:rFonts w:hAnsi="宋体" w:hint="eastAsia"/>
                <w:szCs w:val="21"/>
              </w:rPr>
              <w:t>3</w:t>
            </w:r>
            <w:r>
              <w:rPr>
                <w:rFonts w:hAnsi="宋体" w:hint="eastAsia"/>
                <w:szCs w:val="21"/>
              </w:rPr>
              <w:t>分。</w:t>
            </w:r>
          </w:p>
        </w:tc>
        <w:tc>
          <w:tcPr>
            <w:tcW w:w="1608" w:type="dxa"/>
            <w:tcBorders>
              <w:top w:val="single" w:sz="4" w:space="0" w:color="000000"/>
              <w:left w:val="single" w:sz="4" w:space="0" w:color="auto"/>
              <w:bottom w:val="single" w:sz="4" w:space="0" w:color="auto"/>
              <w:right w:val="single" w:sz="4" w:space="0" w:color="auto"/>
            </w:tcBorders>
          </w:tcPr>
          <w:p w:rsidR="00EE013B" w:rsidRDefault="00EE013B" w:rsidP="00CD1805">
            <w:pPr>
              <w:spacing w:line="400" w:lineRule="exact"/>
              <w:jc w:val="center"/>
              <w:rPr>
                <w:rFonts w:hint="eastAsia"/>
                <w:szCs w:val="21"/>
              </w:rPr>
            </w:pPr>
            <w:r>
              <w:rPr>
                <w:rFonts w:hint="eastAsia"/>
                <w:szCs w:val="21"/>
              </w:rPr>
              <w:t>政策法规科</w:t>
            </w:r>
          </w:p>
        </w:tc>
        <w:tc>
          <w:tcPr>
            <w:tcW w:w="1642" w:type="dxa"/>
            <w:tcBorders>
              <w:top w:val="single" w:sz="4" w:space="0" w:color="000000"/>
              <w:left w:val="single" w:sz="4" w:space="0" w:color="auto"/>
              <w:bottom w:val="single" w:sz="4" w:space="0" w:color="auto"/>
              <w:right w:val="single" w:sz="4" w:space="0" w:color="000000"/>
            </w:tcBorders>
            <w:vAlign w:val="center"/>
            <w:hideMark/>
          </w:tcPr>
          <w:p w:rsidR="00EE013B" w:rsidRPr="00477B14" w:rsidRDefault="00EE013B" w:rsidP="00CD1805">
            <w:pPr>
              <w:spacing w:line="400" w:lineRule="exact"/>
              <w:jc w:val="center"/>
              <w:rPr>
                <w:szCs w:val="21"/>
              </w:rPr>
            </w:pPr>
            <w:r>
              <w:rPr>
                <w:rFonts w:hint="eastAsia"/>
                <w:szCs w:val="21"/>
              </w:rPr>
              <w:t>查阅资料</w:t>
            </w:r>
          </w:p>
        </w:tc>
        <w:tc>
          <w:tcPr>
            <w:tcW w:w="981" w:type="dxa"/>
            <w:tcBorders>
              <w:top w:val="single" w:sz="4" w:space="0" w:color="000000"/>
              <w:left w:val="single" w:sz="4" w:space="0" w:color="auto"/>
              <w:bottom w:val="single" w:sz="4" w:space="0" w:color="auto"/>
              <w:right w:val="single" w:sz="4" w:space="0" w:color="000000"/>
            </w:tcBorders>
          </w:tcPr>
          <w:p w:rsidR="00EE013B" w:rsidRDefault="00EE013B" w:rsidP="00CD1805">
            <w:pPr>
              <w:spacing w:line="400" w:lineRule="exact"/>
              <w:jc w:val="center"/>
              <w:rPr>
                <w:rFonts w:hint="eastAsia"/>
                <w:szCs w:val="21"/>
              </w:rPr>
            </w:pPr>
          </w:p>
        </w:tc>
      </w:tr>
      <w:tr w:rsidR="00EE013B" w:rsidTr="00CD1805">
        <w:trPr>
          <w:trHeight w:val="55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013B" w:rsidRDefault="00EE013B" w:rsidP="00CD1805">
            <w:pPr>
              <w:widowControl/>
              <w:jc w:val="left"/>
              <w:rPr>
                <w:szCs w:val="21"/>
              </w:rPr>
            </w:pPr>
          </w:p>
        </w:tc>
        <w:tc>
          <w:tcPr>
            <w:tcW w:w="1517" w:type="dxa"/>
            <w:vMerge/>
            <w:tcBorders>
              <w:top w:val="single" w:sz="4" w:space="0" w:color="000000"/>
              <w:left w:val="single" w:sz="4" w:space="0" w:color="000000"/>
              <w:bottom w:val="single" w:sz="4" w:space="0" w:color="000000"/>
              <w:right w:val="single" w:sz="4" w:space="0" w:color="000000"/>
            </w:tcBorders>
            <w:vAlign w:val="center"/>
            <w:hideMark/>
          </w:tcPr>
          <w:p w:rsidR="00EE013B" w:rsidRDefault="00EE013B" w:rsidP="00CD1805">
            <w:pPr>
              <w:widowControl/>
              <w:jc w:val="left"/>
              <w:rPr>
                <w:szCs w:val="21"/>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EE013B" w:rsidRDefault="00EE013B" w:rsidP="00CD1805">
            <w:pPr>
              <w:widowControl/>
              <w:jc w:val="left"/>
              <w:rPr>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E013B" w:rsidRDefault="00EE013B" w:rsidP="00CD1805">
            <w:pPr>
              <w:spacing w:line="400" w:lineRule="exact"/>
              <w:jc w:val="center"/>
              <w:rPr>
                <w:rFonts w:hAnsi="宋体" w:hint="eastAsia"/>
                <w:szCs w:val="21"/>
              </w:rPr>
            </w:pPr>
            <w:r>
              <w:rPr>
                <w:rFonts w:hAnsi="宋体" w:hint="eastAsia"/>
                <w:szCs w:val="21"/>
              </w:rPr>
              <w:t>6</w:t>
            </w:r>
          </w:p>
        </w:tc>
        <w:tc>
          <w:tcPr>
            <w:tcW w:w="6762" w:type="dxa"/>
            <w:tcBorders>
              <w:top w:val="single" w:sz="4" w:space="0" w:color="000000"/>
              <w:left w:val="single" w:sz="4" w:space="0" w:color="000000"/>
              <w:bottom w:val="single" w:sz="4" w:space="0" w:color="000000"/>
              <w:right w:val="single" w:sz="4" w:space="0" w:color="000000"/>
            </w:tcBorders>
            <w:vAlign w:val="center"/>
            <w:hideMark/>
          </w:tcPr>
          <w:p w:rsidR="00EE013B" w:rsidRDefault="00EE013B" w:rsidP="00CD1805">
            <w:pPr>
              <w:spacing w:line="400" w:lineRule="exact"/>
              <w:jc w:val="left"/>
              <w:rPr>
                <w:szCs w:val="21"/>
              </w:rPr>
            </w:pPr>
            <w:r>
              <w:rPr>
                <w:rFonts w:hAnsi="宋体" w:hint="eastAsia"/>
                <w:szCs w:val="21"/>
              </w:rPr>
              <w:t>制定并实施相关工作制度的得</w:t>
            </w:r>
            <w:r>
              <w:rPr>
                <w:rFonts w:hAnsi="宋体" w:hint="eastAsia"/>
                <w:szCs w:val="21"/>
              </w:rPr>
              <w:t>3</w:t>
            </w:r>
            <w:r>
              <w:rPr>
                <w:rFonts w:hAnsi="宋体" w:hint="eastAsia"/>
                <w:szCs w:val="21"/>
              </w:rPr>
              <w:t>分，制定并实施考核办法的得</w:t>
            </w:r>
            <w:r>
              <w:rPr>
                <w:rFonts w:hAnsi="宋体" w:hint="eastAsia"/>
                <w:szCs w:val="21"/>
              </w:rPr>
              <w:t>3</w:t>
            </w:r>
            <w:r>
              <w:rPr>
                <w:rFonts w:hAnsi="宋体" w:hint="eastAsia"/>
                <w:szCs w:val="21"/>
              </w:rPr>
              <w:t>分。</w:t>
            </w:r>
          </w:p>
        </w:tc>
        <w:tc>
          <w:tcPr>
            <w:tcW w:w="1608" w:type="dxa"/>
            <w:tcBorders>
              <w:top w:val="single" w:sz="4" w:space="0" w:color="auto"/>
              <w:left w:val="single" w:sz="4" w:space="0" w:color="auto"/>
              <w:bottom w:val="single" w:sz="4" w:space="0" w:color="000000"/>
              <w:right w:val="single" w:sz="4" w:space="0" w:color="auto"/>
            </w:tcBorders>
          </w:tcPr>
          <w:p w:rsidR="00EE013B" w:rsidRDefault="00EE013B" w:rsidP="00CD1805">
            <w:pPr>
              <w:spacing w:line="400" w:lineRule="exact"/>
              <w:jc w:val="center"/>
              <w:rPr>
                <w:rFonts w:hint="eastAsia"/>
                <w:szCs w:val="21"/>
              </w:rPr>
            </w:pPr>
            <w:r>
              <w:rPr>
                <w:rFonts w:hint="eastAsia"/>
                <w:szCs w:val="21"/>
              </w:rPr>
              <w:t>政策法规科</w:t>
            </w:r>
          </w:p>
        </w:tc>
        <w:tc>
          <w:tcPr>
            <w:tcW w:w="1642" w:type="dxa"/>
            <w:tcBorders>
              <w:top w:val="single" w:sz="4" w:space="0" w:color="auto"/>
              <w:left w:val="single" w:sz="4" w:space="0" w:color="auto"/>
              <w:bottom w:val="single" w:sz="4" w:space="0" w:color="000000"/>
              <w:right w:val="single" w:sz="4" w:space="0" w:color="000000"/>
            </w:tcBorders>
            <w:vAlign w:val="center"/>
            <w:hideMark/>
          </w:tcPr>
          <w:p w:rsidR="00EE013B" w:rsidRDefault="00EE013B" w:rsidP="00CD1805">
            <w:pPr>
              <w:spacing w:line="400" w:lineRule="exact"/>
              <w:jc w:val="center"/>
              <w:rPr>
                <w:szCs w:val="21"/>
              </w:rPr>
            </w:pPr>
            <w:r>
              <w:rPr>
                <w:rFonts w:hint="eastAsia"/>
                <w:szCs w:val="21"/>
              </w:rPr>
              <w:t>查阅资料</w:t>
            </w:r>
          </w:p>
        </w:tc>
        <w:tc>
          <w:tcPr>
            <w:tcW w:w="981" w:type="dxa"/>
            <w:tcBorders>
              <w:top w:val="single" w:sz="4" w:space="0" w:color="auto"/>
              <w:left w:val="single" w:sz="4" w:space="0" w:color="auto"/>
              <w:bottom w:val="single" w:sz="4" w:space="0" w:color="000000"/>
              <w:right w:val="single" w:sz="4" w:space="0" w:color="000000"/>
            </w:tcBorders>
          </w:tcPr>
          <w:p w:rsidR="00EE013B" w:rsidRDefault="00EE013B" w:rsidP="00CD1805">
            <w:pPr>
              <w:spacing w:line="400" w:lineRule="exact"/>
              <w:jc w:val="center"/>
              <w:rPr>
                <w:rFonts w:hint="eastAsia"/>
                <w:szCs w:val="21"/>
              </w:rPr>
            </w:pPr>
          </w:p>
        </w:tc>
      </w:tr>
      <w:tr w:rsidR="00EE013B" w:rsidTr="00CD1805">
        <w:trPr>
          <w:trHeight w:val="55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013B" w:rsidRDefault="00EE013B" w:rsidP="00CD1805">
            <w:pPr>
              <w:widowControl/>
              <w:jc w:val="left"/>
              <w:rPr>
                <w:szCs w:val="21"/>
              </w:rPr>
            </w:pPr>
          </w:p>
        </w:tc>
        <w:tc>
          <w:tcPr>
            <w:tcW w:w="1517" w:type="dxa"/>
            <w:vMerge/>
            <w:tcBorders>
              <w:top w:val="single" w:sz="4" w:space="0" w:color="000000"/>
              <w:left w:val="single" w:sz="4" w:space="0" w:color="000000"/>
              <w:bottom w:val="single" w:sz="4" w:space="0" w:color="000000"/>
              <w:right w:val="single" w:sz="4" w:space="0" w:color="000000"/>
            </w:tcBorders>
            <w:vAlign w:val="center"/>
            <w:hideMark/>
          </w:tcPr>
          <w:p w:rsidR="00EE013B" w:rsidRDefault="00EE013B" w:rsidP="00CD1805">
            <w:pPr>
              <w:widowControl/>
              <w:jc w:val="left"/>
              <w:rPr>
                <w:szCs w:val="21"/>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EE013B" w:rsidRDefault="00EE013B" w:rsidP="00CD1805">
            <w:pPr>
              <w:widowControl/>
              <w:jc w:val="left"/>
              <w:rPr>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E013B" w:rsidRDefault="00EE013B" w:rsidP="00CD1805">
            <w:pPr>
              <w:spacing w:line="400" w:lineRule="exact"/>
              <w:jc w:val="center"/>
              <w:rPr>
                <w:rFonts w:hAnsi="宋体" w:hint="eastAsia"/>
                <w:szCs w:val="21"/>
              </w:rPr>
            </w:pPr>
            <w:r>
              <w:rPr>
                <w:rFonts w:hAnsi="宋体" w:hint="eastAsia"/>
                <w:szCs w:val="21"/>
              </w:rPr>
              <w:t>4</w:t>
            </w:r>
          </w:p>
        </w:tc>
        <w:tc>
          <w:tcPr>
            <w:tcW w:w="6762" w:type="dxa"/>
            <w:tcBorders>
              <w:top w:val="single" w:sz="4" w:space="0" w:color="000000"/>
              <w:left w:val="single" w:sz="4" w:space="0" w:color="000000"/>
              <w:bottom w:val="single" w:sz="4" w:space="0" w:color="000000"/>
              <w:right w:val="single" w:sz="4" w:space="0" w:color="000000"/>
            </w:tcBorders>
            <w:vAlign w:val="center"/>
            <w:hideMark/>
          </w:tcPr>
          <w:p w:rsidR="00EE013B" w:rsidRDefault="00EE013B" w:rsidP="00CD1805">
            <w:pPr>
              <w:spacing w:line="400" w:lineRule="exact"/>
              <w:jc w:val="left"/>
              <w:rPr>
                <w:szCs w:val="21"/>
              </w:rPr>
            </w:pPr>
            <w:r>
              <w:rPr>
                <w:rFonts w:hAnsi="宋体" w:hint="eastAsia"/>
                <w:szCs w:val="21"/>
              </w:rPr>
              <w:t>指定专门部门负责平台应用工作的得</w:t>
            </w:r>
            <w:r>
              <w:rPr>
                <w:rFonts w:hAnsi="宋体" w:hint="eastAsia"/>
                <w:szCs w:val="21"/>
              </w:rPr>
              <w:t>2</w:t>
            </w:r>
            <w:r>
              <w:rPr>
                <w:rFonts w:hAnsi="宋体" w:hint="eastAsia"/>
                <w:szCs w:val="21"/>
              </w:rPr>
              <w:t>分；明确业务管理员的得</w:t>
            </w:r>
            <w:r>
              <w:rPr>
                <w:rFonts w:hAnsi="宋体" w:hint="eastAsia"/>
                <w:szCs w:val="21"/>
              </w:rPr>
              <w:t>1</w:t>
            </w:r>
            <w:r>
              <w:rPr>
                <w:rFonts w:hAnsi="宋体" w:hint="eastAsia"/>
                <w:szCs w:val="21"/>
              </w:rPr>
              <w:t>分，明确信息管理员的得</w:t>
            </w:r>
            <w:r>
              <w:rPr>
                <w:rFonts w:hAnsi="宋体" w:hint="eastAsia"/>
                <w:szCs w:val="21"/>
              </w:rPr>
              <w:t>1</w:t>
            </w:r>
            <w:r>
              <w:rPr>
                <w:rFonts w:hAnsi="宋体" w:hint="eastAsia"/>
                <w:szCs w:val="21"/>
              </w:rPr>
              <w:t>分。</w:t>
            </w:r>
          </w:p>
        </w:tc>
        <w:tc>
          <w:tcPr>
            <w:tcW w:w="1608" w:type="dxa"/>
            <w:tcBorders>
              <w:top w:val="single" w:sz="4" w:space="0" w:color="000000"/>
              <w:left w:val="single" w:sz="4" w:space="0" w:color="auto"/>
              <w:bottom w:val="single" w:sz="4" w:space="0" w:color="000000"/>
              <w:right w:val="single" w:sz="4" w:space="0" w:color="auto"/>
            </w:tcBorders>
          </w:tcPr>
          <w:p w:rsidR="00EE013B" w:rsidRDefault="00EE013B" w:rsidP="00CD1805">
            <w:pPr>
              <w:spacing w:line="400" w:lineRule="exact"/>
              <w:jc w:val="center"/>
              <w:rPr>
                <w:rFonts w:hint="eastAsia"/>
                <w:szCs w:val="21"/>
              </w:rPr>
            </w:pPr>
            <w:r>
              <w:rPr>
                <w:rFonts w:hint="eastAsia"/>
                <w:szCs w:val="21"/>
              </w:rPr>
              <w:t>政策法规科</w:t>
            </w:r>
          </w:p>
        </w:tc>
        <w:tc>
          <w:tcPr>
            <w:tcW w:w="1642" w:type="dxa"/>
            <w:tcBorders>
              <w:top w:val="single" w:sz="4" w:space="0" w:color="000000"/>
              <w:left w:val="single" w:sz="4" w:space="0" w:color="auto"/>
              <w:bottom w:val="single" w:sz="4" w:space="0" w:color="000000"/>
              <w:right w:val="single" w:sz="4" w:space="0" w:color="000000"/>
            </w:tcBorders>
            <w:vAlign w:val="center"/>
            <w:hideMark/>
          </w:tcPr>
          <w:p w:rsidR="00EE013B" w:rsidRDefault="00EE013B" w:rsidP="00CD1805">
            <w:pPr>
              <w:spacing w:line="400" w:lineRule="exact"/>
              <w:jc w:val="center"/>
              <w:rPr>
                <w:szCs w:val="21"/>
              </w:rPr>
            </w:pPr>
            <w:r>
              <w:rPr>
                <w:rFonts w:hint="eastAsia"/>
                <w:szCs w:val="21"/>
              </w:rPr>
              <w:t>查阅资料</w:t>
            </w:r>
          </w:p>
        </w:tc>
        <w:tc>
          <w:tcPr>
            <w:tcW w:w="981" w:type="dxa"/>
            <w:tcBorders>
              <w:top w:val="single" w:sz="4" w:space="0" w:color="000000"/>
              <w:left w:val="single" w:sz="4" w:space="0" w:color="auto"/>
              <w:bottom w:val="single" w:sz="4" w:space="0" w:color="000000"/>
              <w:right w:val="single" w:sz="4" w:space="0" w:color="000000"/>
            </w:tcBorders>
          </w:tcPr>
          <w:p w:rsidR="00EE013B" w:rsidRDefault="00EE013B" w:rsidP="00CD1805">
            <w:pPr>
              <w:spacing w:line="400" w:lineRule="exact"/>
              <w:jc w:val="center"/>
              <w:rPr>
                <w:rFonts w:hint="eastAsia"/>
                <w:szCs w:val="21"/>
              </w:rPr>
            </w:pPr>
          </w:p>
        </w:tc>
      </w:tr>
      <w:tr w:rsidR="00EE013B" w:rsidTr="00CD1805">
        <w:trPr>
          <w:trHeight w:val="55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013B" w:rsidRDefault="00EE013B" w:rsidP="00CD1805">
            <w:pPr>
              <w:widowControl/>
              <w:jc w:val="left"/>
              <w:rPr>
                <w:szCs w:val="21"/>
              </w:rPr>
            </w:pPr>
          </w:p>
        </w:tc>
        <w:tc>
          <w:tcPr>
            <w:tcW w:w="1517" w:type="dxa"/>
            <w:vMerge/>
            <w:tcBorders>
              <w:top w:val="single" w:sz="4" w:space="0" w:color="000000"/>
              <w:left w:val="single" w:sz="4" w:space="0" w:color="000000"/>
              <w:bottom w:val="single" w:sz="4" w:space="0" w:color="000000"/>
              <w:right w:val="single" w:sz="4" w:space="0" w:color="000000"/>
            </w:tcBorders>
            <w:vAlign w:val="center"/>
            <w:hideMark/>
          </w:tcPr>
          <w:p w:rsidR="00EE013B" w:rsidRDefault="00EE013B" w:rsidP="00CD1805">
            <w:pPr>
              <w:widowControl/>
              <w:jc w:val="left"/>
              <w:rPr>
                <w:szCs w:val="21"/>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EE013B" w:rsidRDefault="00EE013B" w:rsidP="00CD1805">
            <w:pPr>
              <w:widowControl/>
              <w:jc w:val="left"/>
              <w:rPr>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E013B" w:rsidRDefault="00EE013B" w:rsidP="00CD1805">
            <w:pPr>
              <w:spacing w:line="400" w:lineRule="exact"/>
              <w:jc w:val="center"/>
              <w:rPr>
                <w:rFonts w:hAnsi="宋体" w:hint="eastAsia"/>
                <w:szCs w:val="21"/>
              </w:rPr>
            </w:pPr>
            <w:r>
              <w:rPr>
                <w:rFonts w:hAnsi="宋体" w:hint="eastAsia"/>
                <w:szCs w:val="21"/>
              </w:rPr>
              <w:t>4</w:t>
            </w:r>
          </w:p>
        </w:tc>
        <w:tc>
          <w:tcPr>
            <w:tcW w:w="6762" w:type="dxa"/>
            <w:tcBorders>
              <w:top w:val="single" w:sz="4" w:space="0" w:color="000000"/>
              <w:left w:val="single" w:sz="4" w:space="0" w:color="000000"/>
              <w:bottom w:val="single" w:sz="4" w:space="0" w:color="000000"/>
              <w:right w:val="single" w:sz="4" w:space="0" w:color="000000"/>
            </w:tcBorders>
            <w:vAlign w:val="center"/>
            <w:hideMark/>
          </w:tcPr>
          <w:p w:rsidR="00EE013B" w:rsidRDefault="00EE013B" w:rsidP="00CD1805">
            <w:pPr>
              <w:spacing w:line="400" w:lineRule="exact"/>
              <w:jc w:val="left"/>
              <w:rPr>
                <w:szCs w:val="21"/>
              </w:rPr>
            </w:pPr>
            <w:r>
              <w:rPr>
                <w:rFonts w:hAnsi="宋体" w:hint="eastAsia"/>
                <w:szCs w:val="21"/>
              </w:rPr>
              <w:t>组织平台应用培训得</w:t>
            </w:r>
            <w:r>
              <w:rPr>
                <w:rFonts w:hAnsi="宋体" w:hint="eastAsia"/>
                <w:szCs w:val="21"/>
              </w:rPr>
              <w:t>4</w:t>
            </w:r>
            <w:r>
              <w:rPr>
                <w:rFonts w:hAnsi="宋体" w:hint="eastAsia"/>
                <w:szCs w:val="21"/>
              </w:rPr>
              <w:t>分。</w:t>
            </w:r>
          </w:p>
        </w:tc>
        <w:tc>
          <w:tcPr>
            <w:tcW w:w="1608" w:type="dxa"/>
            <w:tcBorders>
              <w:top w:val="single" w:sz="4" w:space="0" w:color="000000"/>
              <w:left w:val="single" w:sz="4" w:space="0" w:color="auto"/>
              <w:bottom w:val="single" w:sz="4" w:space="0" w:color="000000"/>
              <w:right w:val="single" w:sz="4" w:space="0" w:color="auto"/>
            </w:tcBorders>
          </w:tcPr>
          <w:p w:rsidR="00EE013B" w:rsidRDefault="00EE013B" w:rsidP="00CD1805">
            <w:pPr>
              <w:spacing w:line="400" w:lineRule="exact"/>
              <w:jc w:val="center"/>
              <w:rPr>
                <w:rFonts w:hint="eastAsia"/>
                <w:szCs w:val="21"/>
              </w:rPr>
            </w:pPr>
            <w:r w:rsidRPr="00310506">
              <w:rPr>
                <w:rFonts w:hint="eastAsia"/>
                <w:szCs w:val="21"/>
              </w:rPr>
              <w:t>城建监察大队</w:t>
            </w:r>
          </w:p>
        </w:tc>
        <w:tc>
          <w:tcPr>
            <w:tcW w:w="1642" w:type="dxa"/>
            <w:tcBorders>
              <w:top w:val="single" w:sz="4" w:space="0" w:color="000000"/>
              <w:left w:val="single" w:sz="4" w:space="0" w:color="auto"/>
              <w:bottom w:val="single" w:sz="4" w:space="0" w:color="000000"/>
              <w:right w:val="single" w:sz="4" w:space="0" w:color="000000"/>
            </w:tcBorders>
            <w:vAlign w:val="center"/>
            <w:hideMark/>
          </w:tcPr>
          <w:p w:rsidR="00EE013B" w:rsidRDefault="00EE013B" w:rsidP="00CD1805">
            <w:pPr>
              <w:spacing w:line="400" w:lineRule="exact"/>
              <w:jc w:val="center"/>
              <w:rPr>
                <w:szCs w:val="21"/>
              </w:rPr>
            </w:pPr>
            <w:r>
              <w:rPr>
                <w:rFonts w:hint="eastAsia"/>
                <w:szCs w:val="21"/>
              </w:rPr>
              <w:t>查阅资料</w:t>
            </w:r>
          </w:p>
        </w:tc>
        <w:tc>
          <w:tcPr>
            <w:tcW w:w="981" w:type="dxa"/>
            <w:tcBorders>
              <w:top w:val="single" w:sz="4" w:space="0" w:color="000000"/>
              <w:left w:val="single" w:sz="4" w:space="0" w:color="auto"/>
              <w:bottom w:val="single" w:sz="4" w:space="0" w:color="000000"/>
              <w:right w:val="single" w:sz="4" w:space="0" w:color="000000"/>
            </w:tcBorders>
          </w:tcPr>
          <w:p w:rsidR="00EE013B" w:rsidRDefault="00EE013B" w:rsidP="00CD1805">
            <w:pPr>
              <w:spacing w:line="400" w:lineRule="exact"/>
              <w:jc w:val="center"/>
              <w:rPr>
                <w:rFonts w:hint="eastAsia"/>
                <w:szCs w:val="21"/>
              </w:rPr>
            </w:pPr>
          </w:p>
        </w:tc>
      </w:tr>
      <w:tr w:rsidR="00EE013B" w:rsidTr="00CD1805">
        <w:trPr>
          <w:trHeight w:val="397"/>
          <w:jc w:val="center"/>
        </w:trPr>
        <w:tc>
          <w:tcPr>
            <w:tcW w:w="621" w:type="dxa"/>
            <w:vMerge w:val="restart"/>
            <w:tcBorders>
              <w:top w:val="single" w:sz="4" w:space="0" w:color="000000"/>
              <w:left w:val="single" w:sz="4" w:space="0" w:color="000000"/>
              <w:bottom w:val="single" w:sz="4" w:space="0" w:color="000000"/>
              <w:right w:val="single" w:sz="4" w:space="0" w:color="000000"/>
            </w:tcBorders>
            <w:vAlign w:val="center"/>
            <w:hideMark/>
          </w:tcPr>
          <w:p w:rsidR="00EE013B" w:rsidRDefault="00EE013B" w:rsidP="00CD1805">
            <w:pPr>
              <w:spacing w:line="400" w:lineRule="exact"/>
              <w:jc w:val="center"/>
              <w:rPr>
                <w:szCs w:val="21"/>
              </w:rPr>
            </w:pPr>
            <w:r>
              <w:rPr>
                <w:szCs w:val="21"/>
              </w:rPr>
              <w:t>2</w:t>
            </w:r>
          </w:p>
        </w:tc>
        <w:tc>
          <w:tcPr>
            <w:tcW w:w="1517" w:type="dxa"/>
            <w:vMerge w:val="restart"/>
            <w:tcBorders>
              <w:top w:val="single" w:sz="4" w:space="0" w:color="000000"/>
              <w:left w:val="single" w:sz="4" w:space="0" w:color="000000"/>
              <w:bottom w:val="single" w:sz="4" w:space="0" w:color="000000"/>
              <w:right w:val="single" w:sz="4" w:space="0" w:color="000000"/>
            </w:tcBorders>
            <w:vAlign w:val="center"/>
            <w:hideMark/>
          </w:tcPr>
          <w:p w:rsidR="00EE013B" w:rsidRDefault="00EE013B" w:rsidP="00CD1805">
            <w:pPr>
              <w:spacing w:line="400" w:lineRule="exact"/>
              <w:jc w:val="left"/>
              <w:rPr>
                <w:szCs w:val="21"/>
              </w:rPr>
            </w:pPr>
            <w:r>
              <w:rPr>
                <w:rFonts w:hAnsi="宋体" w:hint="eastAsia"/>
                <w:szCs w:val="21"/>
              </w:rPr>
              <w:t>及时准确录入机构人员、行政处罚事项、自由裁量基准和地方法规</w:t>
            </w:r>
          </w:p>
        </w:tc>
        <w:tc>
          <w:tcPr>
            <w:tcW w:w="851" w:type="dxa"/>
            <w:vMerge w:val="restart"/>
            <w:tcBorders>
              <w:top w:val="single" w:sz="4" w:space="0" w:color="000000"/>
              <w:left w:val="single" w:sz="4" w:space="0" w:color="000000"/>
              <w:bottom w:val="single" w:sz="4" w:space="0" w:color="000000"/>
              <w:right w:val="single" w:sz="4" w:space="0" w:color="000000"/>
            </w:tcBorders>
            <w:vAlign w:val="center"/>
            <w:hideMark/>
          </w:tcPr>
          <w:p w:rsidR="00EE013B" w:rsidRDefault="00EE013B" w:rsidP="00CD1805">
            <w:pPr>
              <w:spacing w:line="400" w:lineRule="exact"/>
              <w:jc w:val="left"/>
              <w:rPr>
                <w:szCs w:val="21"/>
              </w:rPr>
            </w:pPr>
            <w:r>
              <w:rPr>
                <w:rFonts w:hAnsi="宋体" w:hint="eastAsia"/>
                <w:szCs w:val="21"/>
              </w:rPr>
              <w:t>基础数据库建设情况</w:t>
            </w:r>
          </w:p>
        </w:tc>
        <w:tc>
          <w:tcPr>
            <w:tcW w:w="850" w:type="dxa"/>
            <w:tcBorders>
              <w:top w:val="single" w:sz="4" w:space="0" w:color="000000"/>
              <w:left w:val="single" w:sz="4" w:space="0" w:color="000000"/>
              <w:bottom w:val="single" w:sz="4" w:space="0" w:color="000000"/>
              <w:right w:val="single" w:sz="4" w:space="0" w:color="000000"/>
            </w:tcBorders>
            <w:vAlign w:val="center"/>
          </w:tcPr>
          <w:p w:rsidR="00EE013B" w:rsidRDefault="00EE013B" w:rsidP="00CD1805">
            <w:pPr>
              <w:spacing w:line="400" w:lineRule="exact"/>
              <w:jc w:val="center"/>
              <w:rPr>
                <w:rFonts w:hAnsi="宋体" w:hint="eastAsia"/>
                <w:szCs w:val="21"/>
              </w:rPr>
            </w:pPr>
            <w:r>
              <w:rPr>
                <w:rFonts w:hAnsi="宋体" w:hint="eastAsia"/>
                <w:szCs w:val="21"/>
              </w:rPr>
              <w:t>7</w:t>
            </w:r>
          </w:p>
        </w:tc>
        <w:tc>
          <w:tcPr>
            <w:tcW w:w="6762" w:type="dxa"/>
            <w:tcBorders>
              <w:top w:val="single" w:sz="4" w:space="0" w:color="000000"/>
              <w:left w:val="single" w:sz="4" w:space="0" w:color="000000"/>
              <w:bottom w:val="single" w:sz="4" w:space="0" w:color="000000"/>
              <w:right w:val="single" w:sz="4" w:space="0" w:color="000000"/>
            </w:tcBorders>
            <w:vAlign w:val="center"/>
            <w:hideMark/>
          </w:tcPr>
          <w:p w:rsidR="00EE013B" w:rsidRDefault="00EE013B" w:rsidP="00CD1805">
            <w:pPr>
              <w:spacing w:line="400" w:lineRule="exact"/>
              <w:jc w:val="left"/>
              <w:rPr>
                <w:szCs w:val="21"/>
              </w:rPr>
            </w:pPr>
            <w:r>
              <w:rPr>
                <w:rFonts w:hAnsi="宋体" w:hint="eastAsia"/>
                <w:szCs w:val="21"/>
              </w:rPr>
              <w:t>行政执法机构信息完整录入的得</w:t>
            </w:r>
            <w:r>
              <w:rPr>
                <w:rFonts w:hAnsi="宋体" w:hint="eastAsia"/>
                <w:szCs w:val="21"/>
              </w:rPr>
              <w:t>1</w:t>
            </w:r>
            <w:r>
              <w:rPr>
                <w:rFonts w:hAnsi="宋体" w:hint="eastAsia"/>
                <w:szCs w:val="21"/>
              </w:rPr>
              <w:t>分，缺一项扣</w:t>
            </w:r>
            <w:r>
              <w:rPr>
                <w:rFonts w:hAnsi="宋体" w:hint="eastAsia"/>
                <w:szCs w:val="21"/>
              </w:rPr>
              <w:t>0.2</w:t>
            </w:r>
            <w:r>
              <w:rPr>
                <w:rFonts w:hAnsi="宋体" w:hint="eastAsia"/>
                <w:szCs w:val="21"/>
              </w:rPr>
              <w:t>分，扣完为止；行政执法机构所有执法人员信息完整录入的得</w:t>
            </w:r>
            <w:r>
              <w:rPr>
                <w:rFonts w:hAnsi="宋体" w:hint="eastAsia"/>
                <w:szCs w:val="21"/>
              </w:rPr>
              <w:t>3</w:t>
            </w:r>
            <w:r>
              <w:rPr>
                <w:rFonts w:hAnsi="宋体" w:hint="eastAsia"/>
                <w:szCs w:val="21"/>
              </w:rPr>
              <w:t>分，缺一项扣</w:t>
            </w:r>
            <w:r>
              <w:rPr>
                <w:rFonts w:hAnsi="宋体" w:hint="eastAsia"/>
                <w:szCs w:val="21"/>
              </w:rPr>
              <w:t>0.2</w:t>
            </w:r>
            <w:r>
              <w:rPr>
                <w:rFonts w:hAnsi="宋体" w:hint="eastAsia"/>
                <w:szCs w:val="21"/>
              </w:rPr>
              <w:t>分，扣完为止；涉及行政处罚事项监管工作的行业监管机构负责人信息完整录入的得</w:t>
            </w:r>
            <w:r>
              <w:rPr>
                <w:rFonts w:hAnsi="宋体" w:hint="eastAsia"/>
                <w:szCs w:val="21"/>
              </w:rPr>
              <w:t>3</w:t>
            </w:r>
            <w:r>
              <w:rPr>
                <w:rFonts w:hAnsi="宋体" w:hint="eastAsia"/>
                <w:szCs w:val="21"/>
              </w:rPr>
              <w:t>分，缺一项扣</w:t>
            </w:r>
            <w:r>
              <w:rPr>
                <w:rFonts w:hAnsi="宋体" w:hint="eastAsia"/>
                <w:szCs w:val="21"/>
              </w:rPr>
              <w:t>0.2</w:t>
            </w:r>
            <w:r>
              <w:rPr>
                <w:rFonts w:hAnsi="宋体" w:hint="eastAsia"/>
                <w:szCs w:val="21"/>
              </w:rPr>
              <w:t>分，扣完为止。</w:t>
            </w:r>
          </w:p>
        </w:tc>
        <w:tc>
          <w:tcPr>
            <w:tcW w:w="1608" w:type="dxa"/>
            <w:tcBorders>
              <w:top w:val="single" w:sz="4" w:space="0" w:color="000000"/>
              <w:left w:val="single" w:sz="4" w:space="0" w:color="auto"/>
              <w:bottom w:val="single" w:sz="4" w:space="0" w:color="000000"/>
              <w:right w:val="single" w:sz="4" w:space="0" w:color="auto"/>
            </w:tcBorders>
          </w:tcPr>
          <w:p w:rsidR="00EE013B" w:rsidRDefault="00EE013B" w:rsidP="00CD1805">
            <w:pPr>
              <w:spacing w:line="400" w:lineRule="exact"/>
              <w:jc w:val="center"/>
              <w:rPr>
                <w:rFonts w:hint="eastAsia"/>
                <w:szCs w:val="21"/>
              </w:rPr>
            </w:pPr>
            <w:r w:rsidRPr="00310506">
              <w:rPr>
                <w:rFonts w:hint="eastAsia"/>
                <w:szCs w:val="21"/>
              </w:rPr>
              <w:t>城建监察大队</w:t>
            </w:r>
          </w:p>
          <w:p w:rsidR="00EE013B" w:rsidRDefault="00EE013B" w:rsidP="00CD1805">
            <w:pPr>
              <w:spacing w:line="400" w:lineRule="exact"/>
              <w:jc w:val="center"/>
              <w:rPr>
                <w:rFonts w:hint="eastAsia"/>
                <w:szCs w:val="21"/>
              </w:rPr>
            </w:pPr>
            <w:r>
              <w:rPr>
                <w:rFonts w:hint="eastAsia"/>
                <w:szCs w:val="21"/>
              </w:rPr>
              <w:t>行业监管机构</w:t>
            </w:r>
          </w:p>
        </w:tc>
        <w:tc>
          <w:tcPr>
            <w:tcW w:w="1642" w:type="dxa"/>
            <w:tcBorders>
              <w:top w:val="single" w:sz="4" w:space="0" w:color="000000"/>
              <w:left w:val="single" w:sz="4" w:space="0" w:color="auto"/>
              <w:bottom w:val="single" w:sz="4" w:space="0" w:color="000000"/>
              <w:right w:val="single" w:sz="4" w:space="0" w:color="000000"/>
            </w:tcBorders>
            <w:vAlign w:val="center"/>
            <w:hideMark/>
          </w:tcPr>
          <w:p w:rsidR="00EE013B" w:rsidRDefault="00EE013B" w:rsidP="00CD1805">
            <w:pPr>
              <w:spacing w:line="400" w:lineRule="exact"/>
              <w:jc w:val="center"/>
              <w:rPr>
                <w:szCs w:val="21"/>
              </w:rPr>
            </w:pPr>
            <w:r>
              <w:rPr>
                <w:rFonts w:hint="eastAsia"/>
                <w:szCs w:val="21"/>
              </w:rPr>
              <w:t>系统统计</w:t>
            </w:r>
          </w:p>
        </w:tc>
        <w:tc>
          <w:tcPr>
            <w:tcW w:w="981" w:type="dxa"/>
            <w:tcBorders>
              <w:top w:val="single" w:sz="4" w:space="0" w:color="000000"/>
              <w:left w:val="single" w:sz="4" w:space="0" w:color="auto"/>
              <w:bottom w:val="single" w:sz="4" w:space="0" w:color="000000"/>
              <w:right w:val="single" w:sz="4" w:space="0" w:color="000000"/>
            </w:tcBorders>
          </w:tcPr>
          <w:p w:rsidR="00EE013B" w:rsidRDefault="00EE013B" w:rsidP="00CD1805">
            <w:pPr>
              <w:spacing w:line="400" w:lineRule="exact"/>
              <w:jc w:val="center"/>
              <w:rPr>
                <w:rFonts w:hint="eastAsia"/>
                <w:szCs w:val="21"/>
              </w:rPr>
            </w:pPr>
          </w:p>
        </w:tc>
      </w:tr>
      <w:tr w:rsidR="00EE013B" w:rsidTr="00CD1805">
        <w:trPr>
          <w:trHeight w:val="58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013B" w:rsidRDefault="00EE013B" w:rsidP="00CD1805">
            <w:pPr>
              <w:widowControl/>
              <w:jc w:val="left"/>
              <w:rPr>
                <w:szCs w:val="21"/>
              </w:rPr>
            </w:pPr>
          </w:p>
        </w:tc>
        <w:tc>
          <w:tcPr>
            <w:tcW w:w="1517" w:type="dxa"/>
            <w:vMerge/>
            <w:tcBorders>
              <w:top w:val="single" w:sz="4" w:space="0" w:color="000000"/>
              <w:left w:val="single" w:sz="4" w:space="0" w:color="000000"/>
              <w:bottom w:val="single" w:sz="4" w:space="0" w:color="000000"/>
              <w:right w:val="single" w:sz="4" w:space="0" w:color="000000"/>
            </w:tcBorders>
            <w:vAlign w:val="center"/>
            <w:hideMark/>
          </w:tcPr>
          <w:p w:rsidR="00EE013B" w:rsidRDefault="00EE013B" w:rsidP="00CD1805">
            <w:pPr>
              <w:widowControl/>
              <w:jc w:val="left"/>
              <w:rPr>
                <w:szCs w:val="21"/>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EE013B" w:rsidRDefault="00EE013B" w:rsidP="00CD1805">
            <w:pPr>
              <w:widowControl/>
              <w:jc w:val="left"/>
              <w:rPr>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E013B" w:rsidRDefault="00EE013B" w:rsidP="00CD1805">
            <w:pPr>
              <w:spacing w:line="400" w:lineRule="exact"/>
              <w:jc w:val="center"/>
              <w:rPr>
                <w:rFonts w:hAnsi="宋体" w:hint="eastAsia"/>
                <w:szCs w:val="21"/>
              </w:rPr>
            </w:pPr>
            <w:r>
              <w:rPr>
                <w:rFonts w:hAnsi="宋体" w:hint="eastAsia"/>
                <w:szCs w:val="21"/>
              </w:rPr>
              <w:t>3</w:t>
            </w:r>
          </w:p>
        </w:tc>
        <w:tc>
          <w:tcPr>
            <w:tcW w:w="6762" w:type="dxa"/>
            <w:tcBorders>
              <w:top w:val="single" w:sz="4" w:space="0" w:color="000000"/>
              <w:left w:val="single" w:sz="4" w:space="0" w:color="000000"/>
              <w:bottom w:val="single" w:sz="4" w:space="0" w:color="000000"/>
              <w:right w:val="single" w:sz="4" w:space="0" w:color="000000"/>
            </w:tcBorders>
            <w:vAlign w:val="center"/>
            <w:hideMark/>
          </w:tcPr>
          <w:p w:rsidR="00EE013B" w:rsidRDefault="00EE013B" w:rsidP="00CD1805">
            <w:pPr>
              <w:spacing w:line="400" w:lineRule="exact"/>
              <w:jc w:val="left"/>
              <w:rPr>
                <w:szCs w:val="21"/>
              </w:rPr>
            </w:pPr>
            <w:r>
              <w:rPr>
                <w:rFonts w:hAnsi="宋体" w:hint="eastAsia"/>
                <w:szCs w:val="21"/>
              </w:rPr>
              <w:t>按照权力事项清单全面录入行政处罚事项的得</w:t>
            </w:r>
            <w:r>
              <w:rPr>
                <w:rFonts w:hAnsi="宋体" w:hint="eastAsia"/>
                <w:szCs w:val="21"/>
              </w:rPr>
              <w:t>3</w:t>
            </w:r>
            <w:r>
              <w:rPr>
                <w:rFonts w:hAnsi="宋体" w:hint="eastAsia"/>
                <w:szCs w:val="21"/>
              </w:rPr>
              <w:t>分，缺一项扣</w:t>
            </w:r>
            <w:r>
              <w:rPr>
                <w:rFonts w:hAnsi="宋体" w:hint="eastAsia"/>
                <w:szCs w:val="21"/>
              </w:rPr>
              <w:t>0.5</w:t>
            </w:r>
            <w:r>
              <w:rPr>
                <w:rFonts w:hAnsi="宋体" w:hint="eastAsia"/>
                <w:szCs w:val="21"/>
              </w:rPr>
              <w:t>分，发现错误或未及时更新的，每一项扣</w:t>
            </w:r>
            <w:r>
              <w:rPr>
                <w:rFonts w:hAnsi="宋体" w:hint="eastAsia"/>
                <w:szCs w:val="21"/>
              </w:rPr>
              <w:t>0.5</w:t>
            </w:r>
            <w:r>
              <w:rPr>
                <w:rFonts w:hAnsi="宋体" w:hint="eastAsia"/>
                <w:szCs w:val="21"/>
              </w:rPr>
              <w:t>分，扣完为止。</w:t>
            </w:r>
            <w:r>
              <w:rPr>
                <w:szCs w:val="21"/>
              </w:rPr>
              <w:t xml:space="preserve"> </w:t>
            </w:r>
          </w:p>
        </w:tc>
        <w:tc>
          <w:tcPr>
            <w:tcW w:w="1608" w:type="dxa"/>
            <w:tcBorders>
              <w:top w:val="single" w:sz="4" w:space="0" w:color="000000"/>
              <w:left w:val="single" w:sz="4" w:space="0" w:color="auto"/>
              <w:bottom w:val="single" w:sz="4" w:space="0" w:color="000000"/>
              <w:right w:val="single" w:sz="4" w:space="0" w:color="auto"/>
            </w:tcBorders>
          </w:tcPr>
          <w:p w:rsidR="00EE013B" w:rsidRDefault="00EE013B" w:rsidP="00CD1805">
            <w:pPr>
              <w:spacing w:line="400" w:lineRule="exact"/>
              <w:jc w:val="center"/>
              <w:rPr>
                <w:rFonts w:hint="eastAsia"/>
                <w:szCs w:val="21"/>
              </w:rPr>
            </w:pPr>
            <w:r w:rsidRPr="00310506">
              <w:rPr>
                <w:rFonts w:hint="eastAsia"/>
                <w:szCs w:val="21"/>
              </w:rPr>
              <w:t>城建监察大队</w:t>
            </w:r>
          </w:p>
        </w:tc>
        <w:tc>
          <w:tcPr>
            <w:tcW w:w="1642" w:type="dxa"/>
            <w:tcBorders>
              <w:top w:val="single" w:sz="4" w:space="0" w:color="000000"/>
              <w:left w:val="single" w:sz="4" w:space="0" w:color="auto"/>
              <w:bottom w:val="single" w:sz="4" w:space="0" w:color="000000"/>
              <w:right w:val="single" w:sz="4" w:space="0" w:color="000000"/>
            </w:tcBorders>
            <w:vAlign w:val="center"/>
            <w:hideMark/>
          </w:tcPr>
          <w:p w:rsidR="00EE013B" w:rsidRDefault="00EE013B" w:rsidP="00CD1805">
            <w:pPr>
              <w:spacing w:line="400" w:lineRule="exact"/>
              <w:jc w:val="center"/>
              <w:rPr>
                <w:szCs w:val="21"/>
              </w:rPr>
            </w:pPr>
            <w:r>
              <w:rPr>
                <w:rFonts w:hint="eastAsia"/>
                <w:szCs w:val="21"/>
              </w:rPr>
              <w:t>系统统计</w:t>
            </w:r>
          </w:p>
        </w:tc>
        <w:tc>
          <w:tcPr>
            <w:tcW w:w="981" w:type="dxa"/>
            <w:tcBorders>
              <w:top w:val="single" w:sz="4" w:space="0" w:color="000000"/>
              <w:left w:val="single" w:sz="4" w:space="0" w:color="auto"/>
              <w:bottom w:val="single" w:sz="4" w:space="0" w:color="000000"/>
              <w:right w:val="single" w:sz="4" w:space="0" w:color="000000"/>
            </w:tcBorders>
          </w:tcPr>
          <w:p w:rsidR="00EE013B" w:rsidRDefault="00EE013B" w:rsidP="00CD1805">
            <w:pPr>
              <w:spacing w:line="400" w:lineRule="exact"/>
              <w:jc w:val="center"/>
              <w:rPr>
                <w:rFonts w:hint="eastAsia"/>
                <w:szCs w:val="21"/>
              </w:rPr>
            </w:pPr>
          </w:p>
        </w:tc>
      </w:tr>
      <w:tr w:rsidR="00EE013B" w:rsidTr="00CD1805">
        <w:trPr>
          <w:trHeight w:val="11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013B" w:rsidRDefault="00EE013B" w:rsidP="00CD1805">
            <w:pPr>
              <w:widowControl/>
              <w:jc w:val="left"/>
              <w:rPr>
                <w:szCs w:val="21"/>
              </w:rPr>
            </w:pPr>
          </w:p>
        </w:tc>
        <w:tc>
          <w:tcPr>
            <w:tcW w:w="1517" w:type="dxa"/>
            <w:vMerge/>
            <w:tcBorders>
              <w:top w:val="single" w:sz="4" w:space="0" w:color="000000"/>
              <w:left w:val="single" w:sz="4" w:space="0" w:color="000000"/>
              <w:bottom w:val="single" w:sz="4" w:space="0" w:color="000000"/>
              <w:right w:val="single" w:sz="4" w:space="0" w:color="000000"/>
            </w:tcBorders>
            <w:vAlign w:val="center"/>
            <w:hideMark/>
          </w:tcPr>
          <w:p w:rsidR="00EE013B" w:rsidRDefault="00EE013B" w:rsidP="00CD1805">
            <w:pPr>
              <w:widowControl/>
              <w:jc w:val="left"/>
              <w:rPr>
                <w:szCs w:val="21"/>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EE013B" w:rsidRDefault="00EE013B" w:rsidP="00CD1805">
            <w:pPr>
              <w:widowControl/>
              <w:jc w:val="left"/>
              <w:rPr>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E013B" w:rsidRDefault="00EE013B" w:rsidP="00CD1805">
            <w:pPr>
              <w:spacing w:line="400" w:lineRule="exact"/>
              <w:jc w:val="center"/>
              <w:rPr>
                <w:rFonts w:hAnsi="宋体" w:hint="eastAsia"/>
                <w:color w:val="000000"/>
                <w:szCs w:val="21"/>
              </w:rPr>
            </w:pPr>
            <w:r>
              <w:rPr>
                <w:rFonts w:hAnsi="宋体" w:hint="eastAsia"/>
                <w:color w:val="000000"/>
                <w:szCs w:val="21"/>
              </w:rPr>
              <w:t>6</w:t>
            </w:r>
          </w:p>
        </w:tc>
        <w:tc>
          <w:tcPr>
            <w:tcW w:w="6762" w:type="dxa"/>
            <w:tcBorders>
              <w:top w:val="single" w:sz="4" w:space="0" w:color="000000"/>
              <w:left w:val="single" w:sz="4" w:space="0" w:color="000000"/>
              <w:bottom w:val="single" w:sz="4" w:space="0" w:color="000000"/>
              <w:right w:val="single" w:sz="4" w:space="0" w:color="000000"/>
            </w:tcBorders>
            <w:vAlign w:val="center"/>
            <w:hideMark/>
          </w:tcPr>
          <w:p w:rsidR="00EE013B" w:rsidRDefault="00EE013B" w:rsidP="00CD1805">
            <w:pPr>
              <w:spacing w:line="400" w:lineRule="exact"/>
              <w:jc w:val="left"/>
              <w:rPr>
                <w:color w:val="000000"/>
                <w:szCs w:val="21"/>
              </w:rPr>
            </w:pPr>
            <w:r>
              <w:rPr>
                <w:rFonts w:hAnsi="宋体" w:hint="eastAsia"/>
                <w:color w:val="000000"/>
                <w:szCs w:val="21"/>
              </w:rPr>
              <w:t>行政处罚自由裁量基准录（导）入省平台的得</w:t>
            </w:r>
            <w:r w:rsidRPr="00310506">
              <w:rPr>
                <w:rFonts w:hAnsi="宋体" w:hint="eastAsia"/>
                <w:color w:val="000000"/>
                <w:szCs w:val="21"/>
              </w:rPr>
              <w:t>3</w:t>
            </w:r>
            <w:r w:rsidRPr="00310506">
              <w:rPr>
                <w:rFonts w:hAnsi="宋体" w:hint="eastAsia"/>
                <w:color w:val="000000"/>
                <w:szCs w:val="21"/>
              </w:rPr>
              <w:t>分，缺一项扣</w:t>
            </w:r>
            <w:r w:rsidRPr="00310506">
              <w:rPr>
                <w:rFonts w:hAnsi="宋体" w:hint="eastAsia"/>
                <w:color w:val="000000"/>
                <w:szCs w:val="21"/>
              </w:rPr>
              <w:t>0.5</w:t>
            </w:r>
            <w:r w:rsidRPr="00310506">
              <w:rPr>
                <w:rFonts w:hAnsi="宋体" w:hint="eastAsia"/>
                <w:color w:val="000000"/>
                <w:szCs w:val="21"/>
              </w:rPr>
              <w:t>分，扣完为止</w:t>
            </w:r>
            <w:r>
              <w:rPr>
                <w:rFonts w:hAnsi="宋体" w:hint="eastAsia"/>
                <w:color w:val="000000"/>
                <w:szCs w:val="21"/>
              </w:rPr>
              <w:t>；对录（导）入省平台的行政处罚自由裁量基准及时调整（提供行政处罚自由裁量基准调整情况）的得</w:t>
            </w:r>
            <w:r>
              <w:rPr>
                <w:rFonts w:hAnsi="宋体" w:hint="eastAsia"/>
                <w:color w:val="000000"/>
                <w:szCs w:val="21"/>
              </w:rPr>
              <w:t>3</w:t>
            </w:r>
            <w:r>
              <w:rPr>
                <w:rFonts w:hAnsi="宋体" w:hint="eastAsia"/>
                <w:color w:val="000000"/>
                <w:szCs w:val="21"/>
              </w:rPr>
              <w:t>分，</w:t>
            </w:r>
            <w:r w:rsidRPr="009A6D4A">
              <w:rPr>
                <w:rFonts w:hAnsi="宋体" w:hint="eastAsia"/>
                <w:color w:val="000000"/>
                <w:szCs w:val="21"/>
              </w:rPr>
              <w:t>发现错误或未及时更新的，每一项扣</w:t>
            </w:r>
            <w:r w:rsidRPr="009A6D4A">
              <w:rPr>
                <w:rFonts w:hAnsi="宋体" w:hint="eastAsia"/>
                <w:color w:val="000000"/>
                <w:szCs w:val="21"/>
              </w:rPr>
              <w:t>0.5</w:t>
            </w:r>
            <w:r w:rsidRPr="009A6D4A">
              <w:rPr>
                <w:rFonts w:hAnsi="宋体" w:hint="eastAsia"/>
                <w:color w:val="000000"/>
                <w:szCs w:val="21"/>
              </w:rPr>
              <w:t>分，</w:t>
            </w:r>
            <w:r>
              <w:rPr>
                <w:rFonts w:hAnsi="宋体" w:hint="eastAsia"/>
                <w:color w:val="000000"/>
                <w:szCs w:val="21"/>
              </w:rPr>
              <w:t>扣完为止。</w:t>
            </w:r>
          </w:p>
        </w:tc>
        <w:tc>
          <w:tcPr>
            <w:tcW w:w="1608" w:type="dxa"/>
            <w:tcBorders>
              <w:top w:val="single" w:sz="4" w:space="0" w:color="000000"/>
              <w:left w:val="single" w:sz="4" w:space="0" w:color="auto"/>
              <w:bottom w:val="single" w:sz="4" w:space="0" w:color="auto"/>
              <w:right w:val="single" w:sz="4" w:space="0" w:color="auto"/>
            </w:tcBorders>
          </w:tcPr>
          <w:p w:rsidR="00EE013B" w:rsidRDefault="00EE013B" w:rsidP="00CD1805">
            <w:pPr>
              <w:spacing w:line="400" w:lineRule="exact"/>
              <w:jc w:val="center"/>
              <w:rPr>
                <w:rFonts w:hint="eastAsia"/>
                <w:szCs w:val="21"/>
              </w:rPr>
            </w:pPr>
            <w:r w:rsidRPr="00310506">
              <w:rPr>
                <w:rFonts w:hint="eastAsia"/>
                <w:szCs w:val="21"/>
              </w:rPr>
              <w:t>城建监察大队</w:t>
            </w:r>
          </w:p>
        </w:tc>
        <w:tc>
          <w:tcPr>
            <w:tcW w:w="1642" w:type="dxa"/>
            <w:tcBorders>
              <w:top w:val="single" w:sz="4" w:space="0" w:color="000000"/>
              <w:left w:val="single" w:sz="4" w:space="0" w:color="auto"/>
              <w:bottom w:val="single" w:sz="4" w:space="0" w:color="auto"/>
              <w:right w:val="single" w:sz="4" w:space="0" w:color="000000"/>
            </w:tcBorders>
            <w:vAlign w:val="center"/>
            <w:hideMark/>
          </w:tcPr>
          <w:p w:rsidR="00EE013B" w:rsidRDefault="00EE013B" w:rsidP="00CD1805">
            <w:pPr>
              <w:spacing w:line="400" w:lineRule="exact"/>
              <w:jc w:val="center"/>
              <w:rPr>
                <w:szCs w:val="21"/>
              </w:rPr>
            </w:pPr>
            <w:r>
              <w:rPr>
                <w:rFonts w:hint="eastAsia"/>
                <w:szCs w:val="21"/>
              </w:rPr>
              <w:t>系统统计</w:t>
            </w:r>
          </w:p>
        </w:tc>
        <w:tc>
          <w:tcPr>
            <w:tcW w:w="981" w:type="dxa"/>
            <w:tcBorders>
              <w:top w:val="single" w:sz="4" w:space="0" w:color="000000"/>
              <w:left w:val="single" w:sz="4" w:space="0" w:color="auto"/>
              <w:bottom w:val="single" w:sz="4" w:space="0" w:color="auto"/>
              <w:right w:val="single" w:sz="4" w:space="0" w:color="000000"/>
            </w:tcBorders>
          </w:tcPr>
          <w:p w:rsidR="00EE013B" w:rsidRDefault="00EE013B" w:rsidP="00CD1805">
            <w:pPr>
              <w:spacing w:line="400" w:lineRule="exact"/>
              <w:jc w:val="center"/>
              <w:rPr>
                <w:rFonts w:hint="eastAsia"/>
                <w:szCs w:val="21"/>
              </w:rPr>
            </w:pPr>
          </w:p>
        </w:tc>
      </w:tr>
      <w:tr w:rsidR="00EE013B" w:rsidTr="00CD1805">
        <w:trPr>
          <w:trHeight w:val="127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013B" w:rsidRDefault="00EE013B" w:rsidP="00CD1805">
            <w:pPr>
              <w:widowControl/>
              <w:jc w:val="left"/>
              <w:rPr>
                <w:szCs w:val="21"/>
              </w:rPr>
            </w:pPr>
          </w:p>
        </w:tc>
        <w:tc>
          <w:tcPr>
            <w:tcW w:w="1517" w:type="dxa"/>
            <w:vMerge/>
            <w:tcBorders>
              <w:top w:val="single" w:sz="4" w:space="0" w:color="000000"/>
              <w:left w:val="single" w:sz="4" w:space="0" w:color="000000"/>
              <w:bottom w:val="single" w:sz="4" w:space="0" w:color="000000"/>
              <w:right w:val="single" w:sz="4" w:space="0" w:color="000000"/>
            </w:tcBorders>
            <w:vAlign w:val="center"/>
            <w:hideMark/>
          </w:tcPr>
          <w:p w:rsidR="00EE013B" w:rsidRDefault="00EE013B" w:rsidP="00CD1805">
            <w:pPr>
              <w:widowControl/>
              <w:jc w:val="left"/>
              <w:rPr>
                <w:szCs w:val="21"/>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EE013B" w:rsidRDefault="00EE013B" w:rsidP="00CD1805">
            <w:pPr>
              <w:widowControl/>
              <w:jc w:val="left"/>
              <w:rPr>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E013B" w:rsidRDefault="00EE013B" w:rsidP="00CD1805">
            <w:pPr>
              <w:spacing w:line="400" w:lineRule="exact"/>
              <w:jc w:val="center"/>
              <w:rPr>
                <w:rFonts w:hAnsi="宋体" w:hint="eastAsia"/>
                <w:color w:val="000000"/>
                <w:szCs w:val="21"/>
              </w:rPr>
            </w:pPr>
            <w:r>
              <w:rPr>
                <w:rFonts w:hAnsi="宋体" w:hint="eastAsia"/>
                <w:color w:val="000000"/>
                <w:szCs w:val="21"/>
              </w:rPr>
              <w:t>4</w:t>
            </w:r>
          </w:p>
        </w:tc>
        <w:tc>
          <w:tcPr>
            <w:tcW w:w="6762" w:type="dxa"/>
            <w:tcBorders>
              <w:top w:val="single" w:sz="4" w:space="0" w:color="000000"/>
              <w:left w:val="single" w:sz="4" w:space="0" w:color="000000"/>
              <w:bottom w:val="single" w:sz="4" w:space="0" w:color="000000"/>
              <w:right w:val="single" w:sz="4" w:space="0" w:color="000000"/>
            </w:tcBorders>
            <w:vAlign w:val="center"/>
            <w:hideMark/>
          </w:tcPr>
          <w:p w:rsidR="00EE013B" w:rsidRDefault="00EE013B" w:rsidP="00CD1805">
            <w:pPr>
              <w:spacing w:line="400" w:lineRule="exact"/>
              <w:jc w:val="left"/>
              <w:rPr>
                <w:color w:val="000000"/>
                <w:szCs w:val="21"/>
              </w:rPr>
            </w:pPr>
            <w:r>
              <w:rPr>
                <w:rFonts w:hAnsi="宋体" w:hint="eastAsia"/>
                <w:color w:val="000000"/>
                <w:szCs w:val="21"/>
              </w:rPr>
              <w:t>在省平台录入本地住房城乡建设系统涉及行政处罚事项现行法规文件得</w:t>
            </w:r>
            <w:r>
              <w:rPr>
                <w:rFonts w:hAnsi="宋体" w:hint="eastAsia"/>
                <w:color w:val="000000"/>
                <w:szCs w:val="21"/>
              </w:rPr>
              <w:t>2</w:t>
            </w:r>
            <w:r>
              <w:rPr>
                <w:rFonts w:hAnsi="宋体" w:hint="eastAsia"/>
                <w:color w:val="000000"/>
                <w:szCs w:val="21"/>
              </w:rPr>
              <w:t>分，</w:t>
            </w:r>
            <w:r w:rsidRPr="009A6D4A">
              <w:rPr>
                <w:rFonts w:hAnsi="宋体" w:hint="eastAsia"/>
                <w:color w:val="000000"/>
                <w:szCs w:val="21"/>
              </w:rPr>
              <w:t>分，缺一项扣</w:t>
            </w:r>
            <w:r w:rsidRPr="009A6D4A">
              <w:rPr>
                <w:rFonts w:hAnsi="宋体" w:hint="eastAsia"/>
                <w:color w:val="000000"/>
                <w:szCs w:val="21"/>
              </w:rPr>
              <w:t>0.5</w:t>
            </w:r>
            <w:r w:rsidRPr="009A6D4A">
              <w:rPr>
                <w:rFonts w:hAnsi="宋体" w:hint="eastAsia"/>
                <w:color w:val="000000"/>
                <w:szCs w:val="21"/>
              </w:rPr>
              <w:t>分，扣完为止</w:t>
            </w:r>
            <w:r>
              <w:rPr>
                <w:rFonts w:hAnsi="宋体" w:hint="eastAsia"/>
                <w:color w:val="000000"/>
                <w:szCs w:val="21"/>
              </w:rPr>
              <w:t>；及时调整更新本地住房城乡建设系统涉及行政处罚事项现行法规文件（提供已修订或废止的法规文件）的得</w:t>
            </w:r>
            <w:r>
              <w:rPr>
                <w:rFonts w:hAnsi="宋体" w:hint="eastAsia"/>
                <w:color w:val="000000"/>
                <w:szCs w:val="21"/>
              </w:rPr>
              <w:t>2</w:t>
            </w:r>
            <w:r>
              <w:rPr>
                <w:rFonts w:hAnsi="宋体" w:hint="eastAsia"/>
                <w:color w:val="000000"/>
                <w:szCs w:val="21"/>
              </w:rPr>
              <w:t>分，</w:t>
            </w:r>
            <w:r w:rsidRPr="009A6D4A">
              <w:rPr>
                <w:rFonts w:hAnsi="宋体" w:hint="eastAsia"/>
                <w:color w:val="000000"/>
                <w:szCs w:val="21"/>
              </w:rPr>
              <w:t>发现错误或未及时更新的，每一项扣</w:t>
            </w:r>
            <w:r w:rsidRPr="009A6D4A">
              <w:rPr>
                <w:rFonts w:hAnsi="宋体" w:hint="eastAsia"/>
                <w:color w:val="000000"/>
                <w:szCs w:val="21"/>
              </w:rPr>
              <w:t>0.5</w:t>
            </w:r>
            <w:r w:rsidRPr="009A6D4A">
              <w:rPr>
                <w:rFonts w:hAnsi="宋体" w:hint="eastAsia"/>
                <w:color w:val="000000"/>
                <w:szCs w:val="21"/>
              </w:rPr>
              <w:t>分，扣完为止</w:t>
            </w:r>
            <w:r>
              <w:rPr>
                <w:rFonts w:hAnsi="宋体" w:hint="eastAsia"/>
                <w:color w:val="000000"/>
                <w:szCs w:val="21"/>
              </w:rPr>
              <w:t>。</w:t>
            </w:r>
          </w:p>
        </w:tc>
        <w:tc>
          <w:tcPr>
            <w:tcW w:w="1608" w:type="dxa"/>
            <w:tcBorders>
              <w:top w:val="single" w:sz="4" w:space="0" w:color="auto"/>
              <w:left w:val="single" w:sz="4" w:space="0" w:color="auto"/>
              <w:bottom w:val="single" w:sz="4" w:space="0" w:color="000000"/>
              <w:right w:val="single" w:sz="4" w:space="0" w:color="auto"/>
            </w:tcBorders>
          </w:tcPr>
          <w:p w:rsidR="00EE013B" w:rsidRDefault="00EE013B" w:rsidP="00CD1805">
            <w:pPr>
              <w:spacing w:line="400" w:lineRule="exact"/>
              <w:jc w:val="center"/>
              <w:rPr>
                <w:rFonts w:hint="eastAsia"/>
                <w:szCs w:val="21"/>
              </w:rPr>
            </w:pPr>
            <w:r w:rsidRPr="009A6D4A">
              <w:rPr>
                <w:rFonts w:hint="eastAsia"/>
                <w:szCs w:val="21"/>
              </w:rPr>
              <w:t>政策法规科</w:t>
            </w:r>
          </w:p>
        </w:tc>
        <w:tc>
          <w:tcPr>
            <w:tcW w:w="1642" w:type="dxa"/>
            <w:tcBorders>
              <w:top w:val="single" w:sz="4" w:space="0" w:color="auto"/>
              <w:left w:val="single" w:sz="4" w:space="0" w:color="auto"/>
              <w:bottom w:val="single" w:sz="4" w:space="0" w:color="000000"/>
              <w:right w:val="single" w:sz="4" w:space="0" w:color="000000"/>
            </w:tcBorders>
            <w:vAlign w:val="center"/>
            <w:hideMark/>
          </w:tcPr>
          <w:p w:rsidR="00EE013B" w:rsidRDefault="00EE013B" w:rsidP="00CD1805">
            <w:pPr>
              <w:spacing w:line="400" w:lineRule="exact"/>
              <w:jc w:val="center"/>
              <w:rPr>
                <w:szCs w:val="21"/>
              </w:rPr>
            </w:pPr>
            <w:r>
              <w:rPr>
                <w:rFonts w:hint="eastAsia"/>
                <w:szCs w:val="21"/>
              </w:rPr>
              <w:t>系统统计</w:t>
            </w:r>
          </w:p>
        </w:tc>
        <w:tc>
          <w:tcPr>
            <w:tcW w:w="981" w:type="dxa"/>
            <w:tcBorders>
              <w:top w:val="single" w:sz="4" w:space="0" w:color="auto"/>
              <w:left w:val="single" w:sz="4" w:space="0" w:color="auto"/>
              <w:bottom w:val="single" w:sz="4" w:space="0" w:color="000000"/>
              <w:right w:val="single" w:sz="4" w:space="0" w:color="000000"/>
            </w:tcBorders>
          </w:tcPr>
          <w:p w:rsidR="00EE013B" w:rsidRDefault="00EE013B" w:rsidP="00CD1805">
            <w:pPr>
              <w:spacing w:line="400" w:lineRule="exact"/>
              <w:jc w:val="center"/>
              <w:rPr>
                <w:rFonts w:hint="eastAsia"/>
                <w:szCs w:val="21"/>
              </w:rPr>
            </w:pPr>
          </w:p>
        </w:tc>
      </w:tr>
      <w:tr w:rsidR="00EE013B" w:rsidTr="00CD1805">
        <w:trPr>
          <w:trHeight w:val="565"/>
          <w:jc w:val="center"/>
        </w:trPr>
        <w:tc>
          <w:tcPr>
            <w:tcW w:w="621" w:type="dxa"/>
            <w:vMerge w:val="restart"/>
            <w:tcBorders>
              <w:top w:val="single" w:sz="4" w:space="0" w:color="000000"/>
              <w:left w:val="single" w:sz="4" w:space="0" w:color="000000"/>
              <w:bottom w:val="single" w:sz="4" w:space="0" w:color="000000"/>
              <w:right w:val="single" w:sz="4" w:space="0" w:color="000000"/>
            </w:tcBorders>
            <w:vAlign w:val="center"/>
            <w:hideMark/>
          </w:tcPr>
          <w:p w:rsidR="00EE013B" w:rsidRDefault="00EE013B" w:rsidP="00CD1805">
            <w:pPr>
              <w:spacing w:line="400" w:lineRule="exact"/>
              <w:jc w:val="center"/>
              <w:rPr>
                <w:szCs w:val="21"/>
              </w:rPr>
            </w:pPr>
            <w:r>
              <w:rPr>
                <w:szCs w:val="21"/>
              </w:rPr>
              <w:t>3</w:t>
            </w:r>
          </w:p>
        </w:tc>
        <w:tc>
          <w:tcPr>
            <w:tcW w:w="1517" w:type="dxa"/>
            <w:vMerge w:val="restart"/>
            <w:tcBorders>
              <w:top w:val="single" w:sz="4" w:space="0" w:color="000000"/>
              <w:left w:val="single" w:sz="4" w:space="0" w:color="000000"/>
              <w:bottom w:val="single" w:sz="4" w:space="0" w:color="000000"/>
              <w:right w:val="single" w:sz="4" w:space="0" w:color="000000"/>
            </w:tcBorders>
            <w:vAlign w:val="center"/>
            <w:hideMark/>
          </w:tcPr>
          <w:p w:rsidR="00EE013B" w:rsidRDefault="00EE013B" w:rsidP="00CD1805">
            <w:pPr>
              <w:spacing w:line="400" w:lineRule="exact"/>
              <w:jc w:val="left"/>
              <w:rPr>
                <w:szCs w:val="21"/>
              </w:rPr>
            </w:pPr>
            <w:r>
              <w:rPr>
                <w:rFonts w:hAnsi="宋体" w:hint="eastAsia"/>
                <w:szCs w:val="21"/>
              </w:rPr>
              <w:t>行政执法人员、业务管理员和信息管理员定期登录平台</w:t>
            </w:r>
          </w:p>
        </w:tc>
        <w:tc>
          <w:tcPr>
            <w:tcW w:w="851" w:type="dxa"/>
            <w:vMerge w:val="restart"/>
            <w:tcBorders>
              <w:top w:val="single" w:sz="4" w:space="0" w:color="000000"/>
              <w:left w:val="single" w:sz="4" w:space="0" w:color="000000"/>
              <w:bottom w:val="single" w:sz="4" w:space="0" w:color="000000"/>
              <w:right w:val="single" w:sz="4" w:space="0" w:color="000000"/>
            </w:tcBorders>
            <w:vAlign w:val="center"/>
            <w:hideMark/>
          </w:tcPr>
          <w:p w:rsidR="00EE013B" w:rsidRDefault="00EE013B" w:rsidP="00CD1805">
            <w:pPr>
              <w:spacing w:line="400" w:lineRule="exact"/>
              <w:jc w:val="left"/>
              <w:rPr>
                <w:szCs w:val="21"/>
              </w:rPr>
            </w:pPr>
            <w:r>
              <w:rPr>
                <w:rFonts w:hAnsi="宋体" w:hint="eastAsia"/>
                <w:szCs w:val="21"/>
              </w:rPr>
              <w:t>平台应用用户活跃度</w:t>
            </w:r>
          </w:p>
        </w:tc>
        <w:tc>
          <w:tcPr>
            <w:tcW w:w="850" w:type="dxa"/>
            <w:tcBorders>
              <w:top w:val="single" w:sz="4" w:space="0" w:color="000000"/>
              <w:left w:val="single" w:sz="4" w:space="0" w:color="000000"/>
              <w:bottom w:val="single" w:sz="4" w:space="0" w:color="000000"/>
              <w:right w:val="single" w:sz="4" w:space="0" w:color="000000"/>
            </w:tcBorders>
            <w:vAlign w:val="center"/>
          </w:tcPr>
          <w:p w:rsidR="00EE013B" w:rsidRDefault="00EE013B" w:rsidP="00CD1805">
            <w:pPr>
              <w:spacing w:line="400" w:lineRule="exact"/>
              <w:jc w:val="center"/>
              <w:rPr>
                <w:rFonts w:hAnsi="宋体" w:hint="eastAsia"/>
                <w:szCs w:val="21"/>
              </w:rPr>
            </w:pPr>
            <w:r>
              <w:rPr>
                <w:rFonts w:hAnsi="宋体" w:hint="eastAsia"/>
                <w:szCs w:val="21"/>
              </w:rPr>
              <w:t>5</w:t>
            </w:r>
          </w:p>
        </w:tc>
        <w:tc>
          <w:tcPr>
            <w:tcW w:w="6762" w:type="dxa"/>
            <w:tcBorders>
              <w:top w:val="single" w:sz="4" w:space="0" w:color="000000"/>
              <w:left w:val="single" w:sz="4" w:space="0" w:color="000000"/>
              <w:bottom w:val="single" w:sz="4" w:space="0" w:color="000000"/>
              <w:right w:val="single" w:sz="4" w:space="0" w:color="000000"/>
            </w:tcBorders>
            <w:vAlign w:val="center"/>
            <w:hideMark/>
          </w:tcPr>
          <w:p w:rsidR="00EE013B" w:rsidRDefault="00EE013B" w:rsidP="00CD1805">
            <w:pPr>
              <w:spacing w:line="400" w:lineRule="exact"/>
              <w:jc w:val="left"/>
              <w:rPr>
                <w:szCs w:val="21"/>
              </w:rPr>
            </w:pPr>
            <w:r>
              <w:rPr>
                <w:rFonts w:hAnsi="宋体" w:hint="eastAsia"/>
                <w:szCs w:val="21"/>
              </w:rPr>
              <w:t>行政执法人员每周登录不少于</w:t>
            </w:r>
            <w:r>
              <w:rPr>
                <w:szCs w:val="21"/>
              </w:rPr>
              <w:t>2</w:t>
            </w:r>
            <w:r>
              <w:rPr>
                <w:rFonts w:hAnsi="宋体" w:hint="eastAsia"/>
                <w:szCs w:val="21"/>
              </w:rPr>
              <w:t>次，缺一次扣</w:t>
            </w:r>
            <w:r>
              <w:rPr>
                <w:rFonts w:hAnsi="宋体" w:hint="eastAsia"/>
                <w:szCs w:val="21"/>
              </w:rPr>
              <w:t>0.2</w:t>
            </w:r>
            <w:r>
              <w:rPr>
                <w:rFonts w:hAnsi="宋体" w:hint="eastAsia"/>
                <w:szCs w:val="21"/>
              </w:rPr>
              <w:t>分，扣完为止。</w:t>
            </w:r>
          </w:p>
        </w:tc>
        <w:tc>
          <w:tcPr>
            <w:tcW w:w="1608" w:type="dxa"/>
            <w:tcBorders>
              <w:top w:val="single" w:sz="4" w:space="0" w:color="000000"/>
              <w:left w:val="single" w:sz="4" w:space="0" w:color="auto"/>
              <w:bottom w:val="single" w:sz="4" w:space="0" w:color="000000"/>
              <w:right w:val="single" w:sz="4" w:space="0" w:color="auto"/>
            </w:tcBorders>
          </w:tcPr>
          <w:p w:rsidR="00EE013B" w:rsidRDefault="00EE013B" w:rsidP="00CD1805">
            <w:pPr>
              <w:spacing w:line="400" w:lineRule="exact"/>
              <w:jc w:val="center"/>
              <w:rPr>
                <w:rFonts w:hint="eastAsia"/>
                <w:szCs w:val="21"/>
              </w:rPr>
            </w:pPr>
            <w:r w:rsidRPr="009A6D4A">
              <w:rPr>
                <w:rFonts w:hint="eastAsia"/>
                <w:szCs w:val="21"/>
              </w:rPr>
              <w:t>城建监察大队</w:t>
            </w:r>
          </w:p>
        </w:tc>
        <w:tc>
          <w:tcPr>
            <w:tcW w:w="1642" w:type="dxa"/>
            <w:tcBorders>
              <w:top w:val="single" w:sz="4" w:space="0" w:color="000000"/>
              <w:left w:val="single" w:sz="4" w:space="0" w:color="auto"/>
              <w:bottom w:val="single" w:sz="4" w:space="0" w:color="000000"/>
              <w:right w:val="single" w:sz="4" w:space="0" w:color="000000"/>
            </w:tcBorders>
            <w:vAlign w:val="center"/>
            <w:hideMark/>
          </w:tcPr>
          <w:p w:rsidR="00EE013B" w:rsidRDefault="00EE013B" w:rsidP="00CD1805">
            <w:pPr>
              <w:spacing w:line="400" w:lineRule="exact"/>
              <w:jc w:val="center"/>
              <w:rPr>
                <w:szCs w:val="21"/>
              </w:rPr>
            </w:pPr>
            <w:r w:rsidRPr="009A6D4A">
              <w:rPr>
                <w:rFonts w:hint="eastAsia"/>
                <w:szCs w:val="21"/>
              </w:rPr>
              <w:t>系统统计</w:t>
            </w:r>
          </w:p>
        </w:tc>
        <w:tc>
          <w:tcPr>
            <w:tcW w:w="981" w:type="dxa"/>
            <w:tcBorders>
              <w:top w:val="single" w:sz="4" w:space="0" w:color="000000"/>
              <w:left w:val="single" w:sz="4" w:space="0" w:color="auto"/>
              <w:bottom w:val="single" w:sz="4" w:space="0" w:color="000000"/>
              <w:right w:val="single" w:sz="4" w:space="0" w:color="000000"/>
            </w:tcBorders>
          </w:tcPr>
          <w:p w:rsidR="00EE013B" w:rsidRDefault="00EE013B" w:rsidP="00CD1805">
            <w:pPr>
              <w:spacing w:line="400" w:lineRule="exact"/>
              <w:jc w:val="center"/>
              <w:rPr>
                <w:rFonts w:hint="eastAsia"/>
                <w:szCs w:val="21"/>
              </w:rPr>
            </w:pPr>
          </w:p>
        </w:tc>
      </w:tr>
      <w:tr w:rsidR="00EE013B" w:rsidTr="00CD1805">
        <w:trPr>
          <w:trHeight w:val="5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013B" w:rsidRDefault="00EE013B" w:rsidP="00CD1805">
            <w:pPr>
              <w:widowControl/>
              <w:jc w:val="left"/>
              <w:rPr>
                <w:szCs w:val="21"/>
              </w:rPr>
            </w:pPr>
          </w:p>
        </w:tc>
        <w:tc>
          <w:tcPr>
            <w:tcW w:w="1517" w:type="dxa"/>
            <w:vMerge/>
            <w:tcBorders>
              <w:top w:val="single" w:sz="4" w:space="0" w:color="000000"/>
              <w:left w:val="single" w:sz="4" w:space="0" w:color="000000"/>
              <w:bottom w:val="single" w:sz="4" w:space="0" w:color="000000"/>
              <w:right w:val="single" w:sz="4" w:space="0" w:color="000000"/>
            </w:tcBorders>
            <w:vAlign w:val="center"/>
            <w:hideMark/>
          </w:tcPr>
          <w:p w:rsidR="00EE013B" w:rsidRDefault="00EE013B" w:rsidP="00CD1805">
            <w:pPr>
              <w:widowControl/>
              <w:jc w:val="left"/>
              <w:rPr>
                <w:szCs w:val="21"/>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EE013B" w:rsidRDefault="00EE013B" w:rsidP="00CD1805">
            <w:pPr>
              <w:widowControl/>
              <w:jc w:val="left"/>
              <w:rPr>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E013B" w:rsidRDefault="00EE013B" w:rsidP="00CD1805">
            <w:pPr>
              <w:spacing w:line="400" w:lineRule="exact"/>
              <w:jc w:val="center"/>
              <w:rPr>
                <w:rFonts w:hAnsi="宋体" w:hint="eastAsia"/>
                <w:szCs w:val="21"/>
              </w:rPr>
            </w:pPr>
            <w:r>
              <w:rPr>
                <w:rFonts w:hAnsi="宋体" w:hint="eastAsia"/>
                <w:szCs w:val="21"/>
              </w:rPr>
              <w:t>,5</w:t>
            </w:r>
          </w:p>
        </w:tc>
        <w:tc>
          <w:tcPr>
            <w:tcW w:w="6762" w:type="dxa"/>
            <w:tcBorders>
              <w:top w:val="single" w:sz="4" w:space="0" w:color="000000"/>
              <w:left w:val="single" w:sz="4" w:space="0" w:color="000000"/>
              <w:bottom w:val="single" w:sz="4" w:space="0" w:color="000000"/>
              <w:right w:val="single" w:sz="4" w:space="0" w:color="000000"/>
            </w:tcBorders>
            <w:vAlign w:val="center"/>
            <w:hideMark/>
          </w:tcPr>
          <w:p w:rsidR="00EE013B" w:rsidRDefault="00EE013B" w:rsidP="00CD1805">
            <w:pPr>
              <w:spacing w:line="400" w:lineRule="exact"/>
              <w:jc w:val="left"/>
              <w:rPr>
                <w:szCs w:val="21"/>
              </w:rPr>
            </w:pPr>
            <w:r>
              <w:rPr>
                <w:rFonts w:hAnsi="宋体" w:hint="eastAsia"/>
                <w:szCs w:val="21"/>
              </w:rPr>
              <w:t>行政执法机构负责人和信息管理员每周登录不少于</w:t>
            </w:r>
            <w:r>
              <w:rPr>
                <w:szCs w:val="21"/>
              </w:rPr>
              <w:t>1</w:t>
            </w:r>
            <w:r>
              <w:rPr>
                <w:rFonts w:hAnsi="宋体" w:hint="eastAsia"/>
                <w:szCs w:val="21"/>
              </w:rPr>
              <w:t>次，</w:t>
            </w:r>
            <w:r w:rsidRPr="009A6D4A">
              <w:rPr>
                <w:rFonts w:hAnsi="宋体" w:hint="eastAsia"/>
                <w:szCs w:val="21"/>
              </w:rPr>
              <w:t>缺一次扣</w:t>
            </w:r>
            <w:r w:rsidRPr="009A6D4A">
              <w:rPr>
                <w:rFonts w:hAnsi="宋体" w:hint="eastAsia"/>
                <w:szCs w:val="21"/>
              </w:rPr>
              <w:t>0.2</w:t>
            </w:r>
            <w:r w:rsidRPr="009A6D4A">
              <w:rPr>
                <w:rFonts w:hAnsi="宋体" w:hint="eastAsia"/>
                <w:szCs w:val="21"/>
              </w:rPr>
              <w:t>分，扣完为止</w:t>
            </w:r>
            <w:r>
              <w:rPr>
                <w:rFonts w:hAnsi="宋体" w:hint="eastAsia"/>
                <w:szCs w:val="21"/>
              </w:rPr>
              <w:t>。</w:t>
            </w:r>
          </w:p>
        </w:tc>
        <w:tc>
          <w:tcPr>
            <w:tcW w:w="1608" w:type="dxa"/>
            <w:tcBorders>
              <w:top w:val="single" w:sz="4" w:space="0" w:color="000000"/>
              <w:left w:val="single" w:sz="4" w:space="0" w:color="auto"/>
              <w:bottom w:val="single" w:sz="4" w:space="0" w:color="000000"/>
              <w:right w:val="single" w:sz="4" w:space="0" w:color="auto"/>
            </w:tcBorders>
          </w:tcPr>
          <w:p w:rsidR="00EE013B" w:rsidRDefault="00EE013B" w:rsidP="00CD1805">
            <w:pPr>
              <w:spacing w:line="400" w:lineRule="exact"/>
              <w:jc w:val="center"/>
              <w:rPr>
                <w:rFonts w:hAnsi="宋体" w:hint="eastAsia"/>
                <w:szCs w:val="21"/>
              </w:rPr>
            </w:pPr>
            <w:r w:rsidRPr="009A6D4A">
              <w:rPr>
                <w:rFonts w:hAnsi="宋体" w:hint="eastAsia"/>
                <w:szCs w:val="21"/>
              </w:rPr>
              <w:t>城建监察大队</w:t>
            </w:r>
          </w:p>
        </w:tc>
        <w:tc>
          <w:tcPr>
            <w:tcW w:w="1642" w:type="dxa"/>
            <w:tcBorders>
              <w:top w:val="single" w:sz="4" w:space="0" w:color="000000"/>
              <w:left w:val="single" w:sz="4" w:space="0" w:color="auto"/>
              <w:bottom w:val="single" w:sz="4" w:space="0" w:color="000000"/>
              <w:right w:val="single" w:sz="4" w:space="0" w:color="000000"/>
            </w:tcBorders>
            <w:vAlign w:val="center"/>
            <w:hideMark/>
          </w:tcPr>
          <w:p w:rsidR="00EE013B" w:rsidRDefault="00EE013B" w:rsidP="00CD1805">
            <w:pPr>
              <w:spacing w:line="400" w:lineRule="exact"/>
              <w:jc w:val="center"/>
              <w:rPr>
                <w:rFonts w:hAnsi="宋体"/>
                <w:szCs w:val="21"/>
              </w:rPr>
            </w:pPr>
            <w:r w:rsidRPr="009A6D4A">
              <w:rPr>
                <w:rFonts w:hAnsi="宋体" w:hint="eastAsia"/>
                <w:szCs w:val="21"/>
              </w:rPr>
              <w:t>系统统计</w:t>
            </w:r>
          </w:p>
        </w:tc>
        <w:tc>
          <w:tcPr>
            <w:tcW w:w="981" w:type="dxa"/>
            <w:tcBorders>
              <w:top w:val="single" w:sz="4" w:space="0" w:color="000000"/>
              <w:left w:val="single" w:sz="4" w:space="0" w:color="auto"/>
              <w:bottom w:val="single" w:sz="4" w:space="0" w:color="000000"/>
              <w:right w:val="single" w:sz="4" w:space="0" w:color="000000"/>
            </w:tcBorders>
          </w:tcPr>
          <w:p w:rsidR="00EE013B" w:rsidRDefault="00EE013B" w:rsidP="00CD1805">
            <w:pPr>
              <w:spacing w:line="400" w:lineRule="exact"/>
              <w:jc w:val="center"/>
              <w:rPr>
                <w:rFonts w:hAnsi="宋体" w:hint="eastAsia"/>
                <w:szCs w:val="21"/>
              </w:rPr>
            </w:pPr>
          </w:p>
        </w:tc>
      </w:tr>
      <w:tr w:rsidR="00EE013B" w:rsidTr="00CD1805">
        <w:trPr>
          <w:trHeight w:val="42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013B" w:rsidRDefault="00EE013B" w:rsidP="00CD1805">
            <w:pPr>
              <w:widowControl/>
              <w:jc w:val="left"/>
              <w:rPr>
                <w:szCs w:val="21"/>
              </w:rPr>
            </w:pPr>
          </w:p>
        </w:tc>
        <w:tc>
          <w:tcPr>
            <w:tcW w:w="1517" w:type="dxa"/>
            <w:vMerge/>
            <w:tcBorders>
              <w:top w:val="single" w:sz="4" w:space="0" w:color="000000"/>
              <w:left w:val="single" w:sz="4" w:space="0" w:color="000000"/>
              <w:bottom w:val="single" w:sz="4" w:space="0" w:color="000000"/>
              <w:right w:val="single" w:sz="4" w:space="0" w:color="000000"/>
            </w:tcBorders>
            <w:vAlign w:val="center"/>
            <w:hideMark/>
          </w:tcPr>
          <w:p w:rsidR="00EE013B" w:rsidRDefault="00EE013B" w:rsidP="00CD1805">
            <w:pPr>
              <w:widowControl/>
              <w:jc w:val="left"/>
              <w:rPr>
                <w:szCs w:val="21"/>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EE013B" w:rsidRDefault="00EE013B" w:rsidP="00CD1805">
            <w:pPr>
              <w:widowControl/>
              <w:jc w:val="left"/>
              <w:rPr>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E013B" w:rsidRDefault="00EE013B" w:rsidP="00CD1805">
            <w:pPr>
              <w:spacing w:line="400" w:lineRule="exact"/>
              <w:jc w:val="center"/>
              <w:rPr>
                <w:rFonts w:hAnsi="宋体" w:hint="eastAsia"/>
                <w:szCs w:val="21"/>
              </w:rPr>
            </w:pPr>
            <w:r>
              <w:rPr>
                <w:rFonts w:hAnsi="宋体" w:hint="eastAsia"/>
                <w:szCs w:val="21"/>
              </w:rPr>
              <w:t>,5</w:t>
            </w:r>
          </w:p>
        </w:tc>
        <w:tc>
          <w:tcPr>
            <w:tcW w:w="6762" w:type="dxa"/>
            <w:tcBorders>
              <w:top w:val="single" w:sz="4" w:space="0" w:color="000000"/>
              <w:left w:val="single" w:sz="4" w:space="0" w:color="000000"/>
              <w:bottom w:val="single" w:sz="4" w:space="0" w:color="000000"/>
              <w:right w:val="single" w:sz="4" w:space="0" w:color="000000"/>
            </w:tcBorders>
            <w:vAlign w:val="center"/>
            <w:hideMark/>
          </w:tcPr>
          <w:p w:rsidR="00EE013B" w:rsidRDefault="00EE013B" w:rsidP="00CD1805">
            <w:pPr>
              <w:spacing w:line="400" w:lineRule="exact"/>
              <w:jc w:val="left"/>
              <w:rPr>
                <w:strike/>
                <w:szCs w:val="21"/>
              </w:rPr>
            </w:pPr>
            <w:r>
              <w:rPr>
                <w:rFonts w:hAnsi="宋体" w:hint="eastAsia"/>
                <w:szCs w:val="21"/>
              </w:rPr>
              <w:t>行政执法人员在平台工作动态栏目信息发布后</w:t>
            </w:r>
            <w:r>
              <w:rPr>
                <w:szCs w:val="21"/>
              </w:rPr>
              <w:t>10</w:t>
            </w:r>
            <w:r>
              <w:rPr>
                <w:rFonts w:hAnsi="宋体" w:hint="eastAsia"/>
                <w:szCs w:val="21"/>
              </w:rPr>
              <w:t>日内须浏览，</w:t>
            </w:r>
            <w:r w:rsidRPr="009A6D4A">
              <w:rPr>
                <w:rFonts w:hAnsi="宋体" w:hint="eastAsia"/>
                <w:szCs w:val="21"/>
              </w:rPr>
              <w:t>缺一次扣</w:t>
            </w:r>
            <w:r w:rsidRPr="009A6D4A">
              <w:rPr>
                <w:rFonts w:hAnsi="宋体" w:hint="eastAsia"/>
                <w:szCs w:val="21"/>
              </w:rPr>
              <w:t>0.2</w:t>
            </w:r>
            <w:r w:rsidRPr="009A6D4A">
              <w:rPr>
                <w:rFonts w:hAnsi="宋体" w:hint="eastAsia"/>
                <w:szCs w:val="21"/>
              </w:rPr>
              <w:t>分，扣完为止</w:t>
            </w:r>
            <w:r>
              <w:rPr>
                <w:rFonts w:hAnsi="宋体" w:hint="eastAsia"/>
                <w:szCs w:val="21"/>
              </w:rPr>
              <w:t>。</w:t>
            </w:r>
          </w:p>
        </w:tc>
        <w:tc>
          <w:tcPr>
            <w:tcW w:w="1608" w:type="dxa"/>
            <w:tcBorders>
              <w:top w:val="single" w:sz="4" w:space="0" w:color="000000"/>
              <w:left w:val="single" w:sz="4" w:space="0" w:color="auto"/>
              <w:bottom w:val="single" w:sz="4" w:space="0" w:color="000000"/>
              <w:right w:val="single" w:sz="4" w:space="0" w:color="auto"/>
            </w:tcBorders>
          </w:tcPr>
          <w:p w:rsidR="00EE013B" w:rsidRDefault="00EE013B" w:rsidP="00CD1805">
            <w:pPr>
              <w:spacing w:line="400" w:lineRule="exact"/>
              <w:jc w:val="center"/>
              <w:rPr>
                <w:rFonts w:hAnsi="宋体" w:hint="eastAsia"/>
                <w:szCs w:val="21"/>
              </w:rPr>
            </w:pPr>
            <w:r w:rsidRPr="009A6D4A">
              <w:rPr>
                <w:rFonts w:hAnsi="宋体" w:hint="eastAsia"/>
                <w:szCs w:val="21"/>
              </w:rPr>
              <w:t>城建监察大队</w:t>
            </w:r>
          </w:p>
        </w:tc>
        <w:tc>
          <w:tcPr>
            <w:tcW w:w="1642"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EE013B" w:rsidRDefault="00EE013B" w:rsidP="00CD1805">
            <w:pPr>
              <w:spacing w:line="400" w:lineRule="exact"/>
              <w:jc w:val="center"/>
              <w:rPr>
                <w:strike/>
                <w:szCs w:val="21"/>
              </w:rPr>
            </w:pPr>
            <w:r w:rsidRPr="009A6D4A">
              <w:rPr>
                <w:rFonts w:hAnsi="宋体" w:hint="eastAsia"/>
                <w:szCs w:val="21"/>
              </w:rPr>
              <w:t>系统统计</w:t>
            </w:r>
          </w:p>
        </w:tc>
        <w:tc>
          <w:tcPr>
            <w:tcW w:w="981" w:type="dxa"/>
            <w:tcBorders>
              <w:top w:val="single" w:sz="4" w:space="0" w:color="000000"/>
              <w:left w:val="single" w:sz="4" w:space="0" w:color="auto"/>
              <w:bottom w:val="single" w:sz="4" w:space="0" w:color="000000"/>
              <w:right w:val="single" w:sz="4" w:space="0" w:color="000000"/>
            </w:tcBorders>
          </w:tcPr>
          <w:p w:rsidR="00EE013B" w:rsidRDefault="00EE013B" w:rsidP="00CD1805">
            <w:pPr>
              <w:spacing w:line="400" w:lineRule="exact"/>
              <w:jc w:val="center"/>
              <w:rPr>
                <w:rFonts w:hAnsi="宋体" w:hint="eastAsia"/>
                <w:szCs w:val="21"/>
              </w:rPr>
            </w:pPr>
          </w:p>
        </w:tc>
      </w:tr>
      <w:tr w:rsidR="00EE013B" w:rsidTr="00CD1805">
        <w:trPr>
          <w:trHeight w:val="54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013B" w:rsidRDefault="00EE013B" w:rsidP="00CD1805">
            <w:pPr>
              <w:widowControl/>
              <w:jc w:val="left"/>
              <w:rPr>
                <w:szCs w:val="21"/>
              </w:rPr>
            </w:pPr>
          </w:p>
        </w:tc>
        <w:tc>
          <w:tcPr>
            <w:tcW w:w="1517" w:type="dxa"/>
            <w:vMerge/>
            <w:tcBorders>
              <w:top w:val="single" w:sz="4" w:space="0" w:color="000000"/>
              <w:left w:val="single" w:sz="4" w:space="0" w:color="000000"/>
              <w:bottom w:val="single" w:sz="4" w:space="0" w:color="000000"/>
              <w:right w:val="single" w:sz="4" w:space="0" w:color="000000"/>
            </w:tcBorders>
            <w:vAlign w:val="center"/>
            <w:hideMark/>
          </w:tcPr>
          <w:p w:rsidR="00EE013B" w:rsidRDefault="00EE013B" w:rsidP="00CD1805">
            <w:pPr>
              <w:widowControl/>
              <w:jc w:val="left"/>
              <w:rPr>
                <w:szCs w:val="21"/>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EE013B" w:rsidRDefault="00EE013B" w:rsidP="00CD1805">
            <w:pPr>
              <w:widowControl/>
              <w:jc w:val="left"/>
              <w:rPr>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E013B" w:rsidRDefault="00EE013B" w:rsidP="00CD1805">
            <w:pPr>
              <w:spacing w:line="400" w:lineRule="exact"/>
              <w:jc w:val="center"/>
              <w:rPr>
                <w:rFonts w:hAnsi="宋体" w:hint="eastAsia"/>
                <w:szCs w:val="21"/>
              </w:rPr>
            </w:pPr>
            <w:r>
              <w:rPr>
                <w:rFonts w:hAnsi="宋体" w:hint="eastAsia"/>
                <w:szCs w:val="21"/>
              </w:rPr>
              <w:t>,5</w:t>
            </w:r>
          </w:p>
        </w:tc>
        <w:tc>
          <w:tcPr>
            <w:tcW w:w="6762" w:type="dxa"/>
            <w:tcBorders>
              <w:top w:val="single" w:sz="4" w:space="0" w:color="000000"/>
              <w:left w:val="single" w:sz="4" w:space="0" w:color="000000"/>
              <w:bottom w:val="single" w:sz="4" w:space="0" w:color="000000"/>
              <w:right w:val="single" w:sz="4" w:space="0" w:color="000000"/>
            </w:tcBorders>
            <w:vAlign w:val="center"/>
            <w:hideMark/>
          </w:tcPr>
          <w:p w:rsidR="00EE013B" w:rsidRDefault="00EE013B" w:rsidP="00CD1805">
            <w:pPr>
              <w:spacing w:line="400" w:lineRule="exact"/>
              <w:jc w:val="left"/>
              <w:rPr>
                <w:szCs w:val="21"/>
              </w:rPr>
            </w:pPr>
            <w:r>
              <w:rPr>
                <w:rFonts w:hAnsi="宋体" w:hint="eastAsia"/>
                <w:szCs w:val="21"/>
              </w:rPr>
              <w:t>行政执法人员在平台通知公告栏目信息发布后</w:t>
            </w:r>
            <w:r>
              <w:rPr>
                <w:szCs w:val="21"/>
              </w:rPr>
              <w:t>10</w:t>
            </w:r>
            <w:r>
              <w:rPr>
                <w:rFonts w:hAnsi="宋体" w:hint="eastAsia"/>
                <w:szCs w:val="21"/>
              </w:rPr>
              <w:t>日内须浏览，</w:t>
            </w:r>
            <w:r w:rsidRPr="009A6D4A">
              <w:rPr>
                <w:rFonts w:hAnsi="宋体" w:hint="eastAsia"/>
                <w:szCs w:val="21"/>
              </w:rPr>
              <w:t>缺一次扣</w:t>
            </w:r>
            <w:r w:rsidRPr="009A6D4A">
              <w:rPr>
                <w:rFonts w:hAnsi="宋体" w:hint="eastAsia"/>
                <w:szCs w:val="21"/>
              </w:rPr>
              <w:t>0.2</w:t>
            </w:r>
            <w:r w:rsidRPr="009A6D4A">
              <w:rPr>
                <w:rFonts w:hAnsi="宋体" w:hint="eastAsia"/>
                <w:szCs w:val="21"/>
              </w:rPr>
              <w:t>分，扣完为止</w:t>
            </w:r>
            <w:r>
              <w:rPr>
                <w:rFonts w:hAnsi="宋体" w:hint="eastAsia"/>
                <w:szCs w:val="21"/>
              </w:rPr>
              <w:t>。</w:t>
            </w:r>
          </w:p>
        </w:tc>
        <w:tc>
          <w:tcPr>
            <w:tcW w:w="1608" w:type="dxa"/>
            <w:tcBorders>
              <w:top w:val="single" w:sz="4" w:space="0" w:color="000000"/>
              <w:left w:val="single" w:sz="4" w:space="0" w:color="auto"/>
              <w:bottom w:val="single" w:sz="4" w:space="0" w:color="000000"/>
              <w:right w:val="single" w:sz="4" w:space="0" w:color="auto"/>
            </w:tcBorders>
          </w:tcPr>
          <w:p w:rsidR="00EE013B" w:rsidRDefault="00EE013B" w:rsidP="00CD1805">
            <w:pPr>
              <w:spacing w:line="400" w:lineRule="exact"/>
              <w:jc w:val="center"/>
              <w:rPr>
                <w:rFonts w:hint="eastAsia"/>
                <w:szCs w:val="21"/>
              </w:rPr>
            </w:pPr>
            <w:r w:rsidRPr="009A6D4A">
              <w:rPr>
                <w:rFonts w:hint="eastAsia"/>
                <w:szCs w:val="21"/>
              </w:rPr>
              <w:t>城建监察大队</w:t>
            </w:r>
          </w:p>
        </w:tc>
        <w:tc>
          <w:tcPr>
            <w:tcW w:w="1642" w:type="dxa"/>
            <w:tcBorders>
              <w:top w:val="single" w:sz="4" w:space="0" w:color="000000"/>
              <w:left w:val="single" w:sz="4" w:space="0" w:color="auto"/>
              <w:bottom w:val="single" w:sz="4" w:space="0" w:color="000000"/>
              <w:right w:val="single" w:sz="4" w:space="0" w:color="000000"/>
            </w:tcBorders>
            <w:vAlign w:val="center"/>
            <w:hideMark/>
          </w:tcPr>
          <w:p w:rsidR="00EE013B" w:rsidRDefault="00EE013B" w:rsidP="00CD1805">
            <w:pPr>
              <w:spacing w:line="400" w:lineRule="exact"/>
              <w:jc w:val="center"/>
              <w:rPr>
                <w:szCs w:val="21"/>
              </w:rPr>
            </w:pPr>
            <w:r w:rsidRPr="009A6D4A">
              <w:rPr>
                <w:rFonts w:hint="eastAsia"/>
                <w:szCs w:val="21"/>
              </w:rPr>
              <w:t>系统统计</w:t>
            </w:r>
          </w:p>
        </w:tc>
        <w:tc>
          <w:tcPr>
            <w:tcW w:w="981" w:type="dxa"/>
            <w:tcBorders>
              <w:top w:val="single" w:sz="4" w:space="0" w:color="000000"/>
              <w:left w:val="single" w:sz="4" w:space="0" w:color="auto"/>
              <w:bottom w:val="single" w:sz="4" w:space="0" w:color="000000"/>
              <w:right w:val="single" w:sz="4" w:space="0" w:color="000000"/>
            </w:tcBorders>
          </w:tcPr>
          <w:p w:rsidR="00EE013B" w:rsidRDefault="00EE013B" w:rsidP="00CD1805">
            <w:pPr>
              <w:spacing w:line="400" w:lineRule="exact"/>
              <w:jc w:val="center"/>
              <w:rPr>
                <w:rFonts w:hint="eastAsia"/>
                <w:szCs w:val="21"/>
              </w:rPr>
            </w:pPr>
          </w:p>
        </w:tc>
      </w:tr>
      <w:tr w:rsidR="00EE013B" w:rsidTr="00CD1805">
        <w:trPr>
          <w:trHeight w:val="530"/>
          <w:jc w:val="center"/>
        </w:trPr>
        <w:tc>
          <w:tcPr>
            <w:tcW w:w="621" w:type="dxa"/>
            <w:vMerge w:val="restart"/>
            <w:tcBorders>
              <w:top w:val="single" w:sz="4" w:space="0" w:color="000000"/>
              <w:left w:val="single" w:sz="4" w:space="0" w:color="000000"/>
              <w:bottom w:val="single" w:sz="4" w:space="0" w:color="000000"/>
              <w:right w:val="single" w:sz="4" w:space="0" w:color="000000"/>
            </w:tcBorders>
            <w:vAlign w:val="center"/>
            <w:hideMark/>
          </w:tcPr>
          <w:p w:rsidR="00EE013B" w:rsidRDefault="00EE013B" w:rsidP="00CD1805">
            <w:pPr>
              <w:spacing w:line="400" w:lineRule="exact"/>
              <w:jc w:val="center"/>
              <w:rPr>
                <w:szCs w:val="21"/>
              </w:rPr>
            </w:pPr>
            <w:r>
              <w:rPr>
                <w:szCs w:val="21"/>
              </w:rPr>
              <w:t>4</w:t>
            </w:r>
          </w:p>
        </w:tc>
        <w:tc>
          <w:tcPr>
            <w:tcW w:w="1517" w:type="dxa"/>
            <w:vMerge w:val="restart"/>
            <w:tcBorders>
              <w:top w:val="single" w:sz="4" w:space="0" w:color="000000"/>
              <w:left w:val="single" w:sz="4" w:space="0" w:color="000000"/>
              <w:bottom w:val="single" w:sz="4" w:space="0" w:color="000000"/>
              <w:right w:val="single" w:sz="4" w:space="0" w:color="000000"/>
            </w:tcBorders>
            <w:vAlign w:val="center"/>
            <w:hideMark/>
          </w:tcPr>
          <w:p w:rsidR="00EE013B" w:rsidRDefault="00EE013B" w:rsidP="00CD1805">
            <w:pPr>
              <w:spacing w:line="400" w:lineRule="exact"/>
              <w:jc w:val="left"/>
              <w:rPr>
                <w:szCs w:val="21"/>
              </w:rPr>
            </w:pPr>
            <w:r>
              <w:rPr>
                <w:rFonts w:hAnsi="宋体" w:hint="eastAsia"/>
                <w:szCs w:val="21"/>
              </w:rPr>
              <w:t>信息报送及时准确</w:t>
            </w:r>
          </w:p>
        </w:tc>
        <w:tc>
          <w:tcPr>
            <w:tcW w:w="851" w:type="dxa"/>
            <w:vMerge w:val="restart"/>
            <w:tcBorders>
              <w:top w:val="single" w:sz="4" w:space="0" w:color="000000"/>
              <w:left w:val="single" w:sz="4" w:space="0" w:color="000000"/>
              <w:bottom w:val="single" w:sz="4" w:space="0" w:color="000000"/>
              <w:right w:val="single" w:sz="4" w:space="0" w:color="000000"/>
            </w:tcBorders>
            <w:vAlign w:val="center"/>
            <w:hideMark/>
          </w:tcPr>
          <w:p w:rsidR="00EE013B" w:rsidRDefault="00EE013B" w:rsidP="00CD1805">
            <w:pPr>
              <w:spacing w:line="400" w:lineRule="exact"/>
              <w:jc w:val="left"/>
              <w:rPr>
                <w:szCs w:val="21"/>
              </w:rPr>
            </w:pPr>
            <w:r>
              <w:rPr>
                <w:rFonts w:hAnsi="宋体" w:hint="eastAsia"/>
                <w:szCs w:val="21"/>
              </w:rPr>
              <w:t>信息报送情况</w:t>
            </w:r>
          </w:p>
        </w:tc>
        <w:tc>
          <w:tcPr>
            <w:tcW w:w="850" w:type="dxa"/>
            <w:tcBorders>
              <w:top w:val="single" w:sz="4" w:space="0" w:color="000000"/>
              <w:left w:val="single" w:sz="4" w:space="0" w:color="000000"/>
              <w:bottom w:val="single" w:sz="4" w:space="0" w:color="000000"/>
              <w:right w:val="single" w:sz="4" w:space="0" w:color="000000"/>
            </w:tcBorders>
            <w:vAlign w:val="center"/>
          </w:tcPr>
          <w:p w:rsidR="00EE013B" w:rsidRDefault="00EE013B" w:rsidP="00CD1805">
            <w:pPr>
              <w:spacing w:line="400" w:lineRule="exact"/>
              <w:jc w:val="center"/>
              <w:rPr>
                <w:rFonts w:hAnsi="宋体" w:hint="eastAsia"/>
                <w:szCs w:val="21"/>
              </w:rPr>
            </w:pPr>
            <w:r>
              <w:rPr>
                <w:rFonts w:hAnsi="宋体" w:hint="eastAsia"/>
                <w:szCs w:val="21"/>
              </w:rPr>
              <w:t>5</w:t>
            </w:r>
          </w:p>
        </w:tc>
        <w:tc>
          <w:tcPr>
            <w:tcW w:w="6762" w:type="dxa"/>
            <w:tcBorders>
              <w:top w:val="single" w:sz="4" w:space="0" w:color="000000"/>
              <w:left w:val="single" w:sz="4" w:space="0" w:color="000000"/>
              <w:bottom w:val="single" w:sz="4" w:space="0" w:color="000000"/>
              <w:right w:val="single" w:sz="4" w:space="0" w:color="000000"/>
            </w:tcBorders>
            <w:vAlign w:val="center"/>
            <w:hideMark/>
          </w:tcPr>
          <w:p w:rsidR="00EE013B" w:rsidRDefault="00EE013B" w:rsidP="00CD1805">
            <w:pPr>
              <w:spacing w:line="400" w:lineRule="exact"/>
              <w:jc w:val="left"/>
              <w:rPr>
                <w:szCs w:val="21"/>
              </w:rPr>
            </w:pPr>
            <w:r>
              <w:rPr>
                <w:rFonts w:hAnsi="宋体" w:hint="eastAsia"/>
                <w:szCs w:val="21"/>
              </w:rPr>
              <w:t>每个季度通过省平台推送工作动态宣传稿件并发布。（发布的</w:t>
            </w:r>
            <w:r>
              <w:rPr>
                <w:szCs w:val="21"/>
              </w:rPr>
              <w:t>1</w:t>
            </w:r>
            <w:r>
              <w:rPr>
                <w:rFonts w:hAnsi="宋体" w:hint="eastAsia"/>
                <w:szCs w:val="21"/>
              </w:rPr>
              <w:t>件得</w:t>
            </w:r>
            <w:r>
              <w:rPr>
                <w:szCs w:val="21"/>
              </w:rPr>
              <w:t>1</w:t>
            </w:r>
            <w:r>
              <w:rPr>
                <w:rFonts w:hAnsi="宋体" w:hint="eastAsia"/>
                <w:szCs w:val="21"/>
              </w:rPr>
              <w:t>分，累计不超过</w:t>
            </w:r>
            <w:r>
              <w:rPr>
                <w:szCs w:val="21"/>
              </w:rPr>
              <w:t>5</w:t>
            </w:r>
            <w:r>
              <w:rPr>
                <w:rFonts w:hAnsi="宋体" w:hint="eastAsia"/>
                <w:szCs w:val="21"/>
              </w:rPr>
              <w:t>分）</w:t>
            </w:r>
          </w:p>
        </w:tc>
        <w:tc>
          <w:tcPr>
            <w:tcW w:w="1608" w:type="dxa"/>
            <w:tcBorders>
              <w:top w:val="single" w:sz="4" w:space="0" w:color="000000"/>
              <w:left w:val="single" w:sz="4" w:space="0" w:color="auto"/>
              <w:bottom w:val="single" w:sz="4" w:space="0" w:color="000000"/>
              <w:right w:val="single" w:sz="4" w:space="0" w:color="auto"/>
            </w:tcBorders>
          </w:tcPr>
          <w:p w:rsidR="00EE013B" w:rsidRDefault="00EE013B" w:rsidP="00CD1805">
            <w:pPr>
              <w:spacing w:line="400" w:lineRule="exact"/>
              <w:jc w:val="center"/>
              <w:rPr>
                <w:rFonts w:hint="eastAsia"/>
                <w:szCs w:val="21"/>
              </w:rPr>
            </w:pPr>
            <w:r w:rsidRPr="009A6D4A">
              <w:rPr>
                <w:rFonts w:hint="eastAsia"/>
                <w:szCs w:val="21"/>
              </w:rPr>
              <w:t>城建监察大队</w:t>
            </w:r>
          </w:p>
        </w:tc>
        <w:tc>
          <w:tcPr>
            <w:tcW w:w="1642" w:type="dxa"/>
            <w:tcBorders>
              <w:top w:val="single" w:sz="4" w:space="0" w:color="000000"/>
              <w:left w:val="single" w:sz="4" w:space="0" w:color="auto"/>
              <w:bottom w:val="single" w:sz="4" w:space="0" w:color="000000"/>
              <w:right w:val="single" w:sz="4" w:space="0" w:color="000000"/>
            </w:tcBorders>
            <w:vAlign w:val="center"/>
            <w:hideMark/>
          </w:tcPr>
          <w:p w:rsidR="00EE013B" w:rsidRDefault="00EE013B" w:rsidP="00CD1805">
            <w:pPr>
              <w:spacing w:line="400" w:lineRule="exact"/>
              <w:jc w:val="center"/>
              <w:rPr>
                <w:szCs w:val="21"/>
              </w:rPr>
            </w:pPr>
            <w:r w:rsidRPr="009A6D4A">
              <w:rPr>
                <w:rFonts w:hint="eastAsia"/>
                <w:szCs w:val="21"/>
              </w:rPr>
              <w:t>系统统计</w:t>
            </w:r>
          </w:p>
        </w:tc>
        <w:tc>
          <w:tcPr>
            <w:tcW w:w="981" w:type="dxa"/>
            <w:tcBorders>
              <w:top w:val="single" w:sz="4" w:space="0" w:color="000000"/>
              <w:left w:val="single" w:sz="4" w:space="0" w:color="auto"/>
              <w:bottom w:val="single" w:sz="4" w:space="0" w:color="000000"/>
              <w:right w:val="single" w:sz="4" w:space="0" w:color="000000"/>
            </w:tcBorders>
          </w:tcPr>
          <w:p w:rsidR="00EE013B" w:rsidRDefault="00EE013B" w:rsidP="00CD1805">
            <w:pPr>
              <w:spacing w:line="400" w:lineRule="exact"/>
              <w:jc w:val="center"/>
              <w:rPr>
                <w:rFonts w:hint="eastAsia"/>
                <w:szCs w:val="21"/>
              </w:rPr>
            </w:pPr>
          </w:p>
        </w:tc>
      </w:tr>
      <w:tr w:rsidR="00EE013B" w:rsidTr="00CD1805">
        <w:trPr>
          <w:trHeight w:val="5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013B" w:rsidRDefault="00EE013B" w:rsidP="00CD1805">
            <w:pPr>
              <w:widowControl/>
              <w:jc w:val="left"/>
              <w:rPr>
                <w:szCs w:val="21"/>
              </w:rPr>
            </w:pPr>
          </w:p>
        </w:tc>
        <w:tc>
          <w:tcPr>
            <w:tcW w:w="1517" w:type="dxa"/>
            <w:vMerge/>
            <w:tcBorders>
              <w:top w:val="single" w:sz="4" w:space="0" w:color="000000"/>
              <w:left w:val="single" w:sz="4" w:space="0" w:color="000000"/>
              <w:bottom w:val="single" w:sz="4" w:space="0" w:color="000000"/>
              <w:right w:val="single" w:sz="4" w:space="0" w:color="000000"/>
            </w:tcBorders>
            <w:vAlign w:val="center"/>
            <w:hideMark/>
          </w:tcPr>
          <w:p w:rsidR="00EE013B" w:rsidRDefault="00EE013B" w:rsidP="00CD1805">
            <w:pPr>
              <w:widowControl/>
              <w:jc w:val="left"/>
              <w:rPr>
                <w:szCs w:val="21"/>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EE013B" w:rsidRDefault="00EE013B" w:rsidP="00CD1805">
            <w:pPr>
              <w:widowControl/>
              <w:jc w:val="left"/>
              <w:rPr>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E013B" w:rsidRDefault="00EE013B" w:rsidP="00CD1805">
            <w:pPr>
              <w:spacing w:line="400" w:lineRule="exact"/>
              <w:jc w:val="center"/>
              <w:rPr>
                <w:rFonts w:hAnsi="宋体" w:hint="eastAsia"/>
                <w:szCs w:val="21"/>
              </w:rPr>
            </w:pPr>
            <w:r>
              <w:rPr>
                <w:rFonts w:hAnsi="宋体" w:hint="eastAsia"/>
                <w:szCs w:val="21"/>
              </w:rPr>
              <w:t>5</w:t>
            </w:r>
          </w:p>
        </w:tc>
        <w:tc>
          <w:tcPr>
            <w:tcW w:w="6762" w:type="dxa"/>
            <w:tcBorders>
              <w:top w:val="single" w:sz="4" w:space="0" w:color="000000"/>
              <w:left w:val="single" w:sz="4" w:space="0" w:color="000000"/>
              <w:bottom w:val="single" w:sz="4" w:space="0" w:color="000000"/>
              <w:right w:val="single" w:sz="4" w:space="0" w:color="000000"/>
            </w:tcBorders>
            <w:vAlign w:val="center"/>
            <w:hideMark/>
          </w:tcPr>
          <w:p w:rsidR="00EE013B" w:rsidRDefault="00EE013B" w:rsidP="00CD1805">
            <w:pPr>
              <w:spacing w:line="400" w:lineRule="exact"/>
              <w:jc w:val="left"/>
              <w:rPr>
                <w:szCs w:val="21"/>
              </w:rPr>
            </w:pPr>
            <w:r>
              <w:rPr>
                <w:rFonts w:hAnsi="宋体" w:hint="eastAsia"/>
                <w:szCs w:val="21"/>
              </w:rPr>
              <w:t>行政执法月度报表填报及时的得</w:t>
            </w:r>
            <w:r>
              <w:rPr>
                <w:rFonts w:hAnsi="宋体" w:hint="eastAsia"/>
                <w:szCs w:val="21"/>
              </w:rPr>
              <w:t>5</w:t>
            </w:r>
            <w:r>
              <w:rPr>
                <w:rFonts w:hAnsi="宋体" w:hint="eastAsia"/>
                <w:szCs w:val="21"/>
              </w:rPr>
              <w:t>分，发现</w:t>
            </w:r>
            <w:r>
              <w:rPr>
                <w:rFonts w:hAnsi="宋体" w:hint="eastAsia"/>
                <w:szCs w:val="21"/>
              </w:rPr>
              <w:t>1</w:t>
            </w:r>
            <w:r>
              <w:rPr>
                <w:rFonts w:hAnsi="宋体" w:hint="eastAsia"/>
                <w:szCs w:val="21"/>
              </w:rPr>
              <w:t>次报送不及时的扣</w:t>
            </w:r>
            <w:r>
              <w:rPr>
                <w:rFonts w:hAnsi="宋体" w:hint="eastAsia"/>
                <w:szCs w:val="21"/>
              </w:rPr>
              <w:t>1</w:t>
            </w:r>
            <w:r>
              <w:rPr>
                <w:rFonts w:hAnsi="宋体" w:hint="eastAsia"/>
                <w:szCs w:val="21"/>
              </w:rPr>
              <w:t>分，扣完为止，发现</w:t>
            </w:r>
            <w:r>
              <w:rPr>
                <w:rFonts w:hAnsi="宋体" w:hint="eastAsia"/>
                <w:szCs w:val="21"/>
              </w:rPr>
              <w:t>1</w:t>
            </w:r>
            <w:r>
              <w:rPr>
                <w:rFonts w:hAnsi="宋体" w:hint="eastAsia"/>
                <w:szCs w:val="21"/>
              </w:rPr>
              <w:t>处统计错误的扣</w:t>
            </w:r>
            <w:r>
              <w:rPr>
                <w:rFonts w:hAnsi="宋体" w:hint="eastAsia"/>
                <w:szCs w:val="21"/>
              </w:rPr>
              <w:t>1</w:t>
            </w:r>
            <w:r>
              <w:rPr>
                <w:rFonts w:hAnsi="宋体" w:hint="eastAsia"/>
                <w:szCs w:val="21"/>
              </w:rPr>
              <w:t>分，扣完为止。</w:t>
            </w:r>
          </w:p>
        </w:tc>
        <w:tc>
          <w:tcPr>
            <w:tcW w:w="1608" w:type="dxa"/>
            <w:tcBorders>
              <w:top w:val="single" w:sz="4" w:space="0" w:color="000000"/>
              <w:left w:val="single" w:sz="4" w:space="0" w:color="auto"/>
              <w:bottom w:val="single" w:sz="4" w:space="0" w:color="000000"/>
              <w:right w:val="single" w:sz="4" w:space="0" w:color="auto"/>
            </w:tcBorders>
          </w:tcPr>
          <w:p w:rsidR="00EE013B" w:rsidRDefault="00EE013B" w:rsidP="00CD1805">
            <w:pPr>
              <w:spacing w:line="400" w:lineRule="exact"/>
              <w:jc w:val="center"/>
              <w:rPr>
                <w:rFonts w:hint="eastAsia"/>
                <w:szCs w:val="21"/>
              </w:rPr>
            </w:pPr>
            <w:r w:rsidRPr="009A6D4A">
              <w:rPr>
                <w:rFonts w:hint="eastAsia"/>
                <w:szCs w:val="21"/>
              </w:rPr>
              <w:t>城建监察大队</w:t>
            </w:r>
          </w:p>
        </w:tc>
        <w:tc>
          <w:tcPr>
            <w:tcW w:w="1642" w:type="dxa"/>
            <w:tcBorders>
              <w:top w:val="single" w:sz="4" w:space="0" w:color="000000"/>
              <w:left w:val="single" w:sz="4" w:space="0" w:color="auto"/>
              <w:bottom w:val="single" w:sz="4" w:space="0" w:color="000000"/>
              <w:right w:val="single" w:sz="4" w:space="0" w:color="000000"/>
            </w:tcBorders>
            <w:vAlign w:val="center"/>
            <w:hideMark/>
          </w:tcPr>
          <w:p w:rsidR="00EE013B" w:rsidRDefault="00EE013B" w:rsidP="00CD1805">
            <w:pPr>
              <w:spacing w:line="400" w:lineRule="exact"/>
              <w:jc w:val="center"/>
              <w:rPr>
                <w:szCs w:val="21"/>
              </w:rPr>
            </w:pPr>
            <w:r w:rsidRPr="009A6D4A">
              <w:rPr>
                <w:rFonts w:hint="eastAsia"/>
                <w:szCs w:val="21"/>
              </w:rPr>
              <w:t>系统统计</w:t>
            </w:r>
          </w:p>
        </w:tc>
        <w:tc>
          <w:tcPr>
            <w:tcW w:w="981" w:type="dxa"/>
            <w:tcBorders>
              <w:top w:val="single" w:sz="4" w:space="0" w:color="000000"/>
              <w:left w:val="single" w:sz="4" w:space="0" w:color="auto"/>
              <w:bottom w:val="single" w:sz="4" w:space="0" w:color="000000"/>
              <w:right w:val="single" w:sz="4" w:space="0" w:color="000000"/>
            </w:tcBorders>
          </w:tcPr>
          <w:p w:rsidR="00EE013B" w:rsidRDefault="00EE013B" w:rsidP="00CD1805">
            <w:pPr>
              <w:spacing w:line="400" w:lineRule="exact"/>
              <w:jc w:val="center"/>
              <w:rPr>
                <w:rFonts w:hint="eastAsia"/>
                <w:szCs w:val="21"/>
              </w:rPr>
            </w:pPr>
          </w:p>
        </w:tc>
      </w:tr>
      <w:tr w:rsidR="00EE013B" w:rsidTr="00CD1805">
        <w:trPr>
          <w:trHeight w:val="53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013B" w:rsidRDefault="00EE013B" w:rsidP="00CD1805">
            <w:pPr>
              <w:widowControl/>
              <w:jc w:val="left"/>
              <w:rPr>
                <w:szCs w:val="21"/>
              </w:rPr>
            </w:pPr>
          </w:p>
        </w:tc>
        <w:tc>
          <w:tcPr>
            <w:tcW w:w="1517" w:type="dxa"/>
            <w:vMerge/>
            <w:tcBorders>
              <w:top w:val="single" w:sz="4" w:space="0" w:color="000000"/>
              <w:left w:val="single" w:sz="4" w:space="0" w:color="000000"/>
              <w:bottom w:val="single" w:sz="4" w:space="0" w:color="000000"/>
              <w:right w:val="single" w:sz="4" w:space="0" w:color="000000"/>
            </w:tcBorders>
            <w:vAlign w:val="center"/>
            <w:hideMark/>
          </w:tcPr>
          <w:p w:rsidR="00EE013B" w:rsidRDefault="00EE013B" w:rsidP="00CD1805">
            <w:pPr>
              <w:widowControl/>
              <w:jc w:val="left"/>
              <w:rPr>
                <w:szCs w:val="21"/>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EE013B" w:rsidRDefault="00EE013B" w:rsidP="00CD1805">
            <w:pPr>
              <w:widowControl/>
              <w:jc w:val="left"/>
              <w:rPr>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E013B" w:rsidRDefault="00EE013B" w:rsidP="00CD1805">
            <w:pPr>
              <w:spacing w:line="400" w:lineRule="exact"/>
              <w:jc w:val="center"/>
              <w:rPr>
                <w:rFonts w:hAnsi="宋体" w:hint="eastAsia"/>
                <w:szCs w:val="21"/>
              </w:rPr>
            </w:pPr>
            <w:r>
              <w:rPr>
                <w:rFonts w:hAnsi="宋体" w:hint="eastAsia"/>
                <w:szCs w:val="21"/>
              </w:rPr>
              <w:t>5</w:t>
            </w:r>
          </w:p>
        </w:tc>
        <w:tc>
          <w:tcPr>
            <w:tcW w:w="6762" w:type="dxa"/>
            <w:tcBorders>
              <w:top w:val="single" w:sz="4" w:space="0" w:color="000000"/>
              <w:left w:val="single" w:sz="4" w:space="0" w:color="000000"/>
              <w:bottom w:val="single" w:sz="4" w:space="0" w:color="000000"/>
              <w:right w:val="single" w:sz="4" w:space="0" w:color="000000"/>
            </w:tcBorders>
            <w:vAlign w:val="center"/>
            <w:hideMark/>
          </w:tcPr>
          <w:p w:rsidR="00EE013B" w:rsidRDefault="00EE013B" w:rsidP="00CD1805">
            <w:pPr>
              <w:spacing w:line="400" w:lineRule="exact"/>
              <w:jc w:val="left"/>
              <w:rPr>
                <w:szCs w:val="21"/>
              </w:rPr>
            </w:pPr>
            <w:r>
              <w:rPr>
                <w:rFonts w:hAnsi="宋体" w:hint="eastAsia"/>
                <w:szCs w:val="21"/>
              </w:rPr>
              <w:t>临时报表填报及时的得</w:t>
            </w:r>
            <w:r>
              <w:rPr>
                <w:rFonts w:hAnsi="宋体" w:hint="eastAsia"/>
                <w:szCs w:val="21"/>
              </w:rPr>
              <w:t>5</w:t>
            </w:r>
            <w:r>
              <w:rPr>
                <w:rFonts w:hAnsi="宋体" w:hint="eastAsia"/>
                <w:szCs w:val="21"/>
              </w:rPr>
              <w:t>分</w:t>
            </w:r>
            <w:r w:rsidRPr="00A22B51">
              <w:rPr>
                <w:rFonts w:hAnsi="宋体" w:hint="eastAsia"/>
                <w:szCs w:val="21"/>
              </w:rPr>
              <w:t>发现</w:t>
            </w:r>
            <w:r w:rsidRPr="00A22B51">
              <w:rPr>
                <w:rFonts w:hAnsi="宋体" w:hint="eastAsia"/>
                <w:szCs w:val="21"/>
              </w:rPr>
              <w:t>1</w:t>
            </w:r>
            <w:r w:rsidRPr="00A22B51">
              <w:rPr>
                <w:rFonts w:hAnsi="宋体" w:hint="eastAsia"/>
                <w:szCs w:val="21"/>
              </w:rPr>
              <w:t>次报送不及时的扣</w:t>
            </w:r>
            <w:r w:rsidRPr="00A22B51">
              <w:rPr>
                <w:rFonts w:hAnsi="宋体" w:hint="eastAsia"/>
                <w:szCs w:val="21"/>
              </w:rPr>
              <w:t>1</w:t>
            </w:r>
            <w:r w:rsidRPr="00A22B51">
              <w:rPr>
                <w:rFonts w:hAnsi="宋体" w:hint="eastAsia"/>
                <w:szCs w:val="21"/>
              </w:rPr>
              <w:t>分，扣完为止</w:t>
            </w:r>
            <w:r>
              <w:rPr>
                <w:rFonts w:hAnsi="宋体" w:hint="eastAsia"/>
                <w:szCs w:val="21"/>
              </w:rPr>
              <w:t>，发现</w:t>
            </w:r>
            <w:r>
              <w:rPr>
                <w:rFonts w:hAnsi="宋体" w:hint="eastAsia"/>
                <w:szCs w:val="21"/>
              </w:rPr>
              <w:t>1</w:t>
            </w:r>
            <w:r>
              <w:rPr>
                <w:rFonts w:hAnsi="宋体" w:hint="eastAsia"/>
                <w:szCs w:val="21"/>
              </w:rPr>
              <w:t>处填报错误的扣</w:t>
            </w:r>
            <w:r>
              <w:rPr>
                <w:rFonts w:hAnsi="宋体" w:hint="eastAsia"/>
                <w:szCs w:val="21"/>
              </w:rPr>
              <w:t>1</w:t>
            </w:r>
            <w:r>
              <w:rPr>
                <w:rFonts w:hAnsi="宋体" w:hint="eastAsia"/>
                <w:szCs w:val="21"/>
              </w:rPr>
              <w:t>分，扣完为止。</w:t>
            </w:r>
          </w:p>
        </w:tc>
        <w:tc>
          <w:tcPr>
            <w:tcW w:w="1608" w:type="dxa"/>
            <w:tcBorders>
              <w:top w:val="single" w:sz="4" w:space="0" w:color="000000"/>
              <w:left w:val="single" w:sz="4" w:space="0" w:color="auto"/>
              <w:bottom w:val="single" w:sz="4" w:space="0" w:color="000000"/>
              <w:right w:val="single" w:sz="4" w:space="0" w:color="auto"/>
            </w:tcBorders>
          </w:tcPr>
          <w:p w:rsidR="00EE013B" w:rsidRDefault="00EE013B" w:rsidP="00CD1805">
            <w:pPr>
              <w:spacing w:line="400" w:lineRule="exact"/>
              <w:jc w:val="center"/>
              <w:rPr>
                <w:rFonts w:hint="eastAsia"/>
                <w:szCs w:val="21"/>
              </w:rPr>
            </w:pPr>
            <w:r w:rsidRPr="009A6D4A">
              <w:rPr>
                <w:rFonts w:hint="eastAsia"/>
                <w:szCs w:val="21"/>
              </w:rPr>
              <w:t>城建监察大队</w:t>
            </w:r>
          </w:p>
        </w:tc>
        <w:tc>
          <w:tcPr>
            <w:tcW w:w="1642" w:type="dxa"/>
            <w:tcBorders>
              <w:top w:val="single" w:sz="4" w:space="0" w:color="000000"/>
              <w:left w:val="single" w:sz="4" w:space="0" w:color="auto"/>
              <w:bottom w:val="single" w:sz="4" w:space="0" w:color="000000"/>
              <w:right w:val="single" w:sz="4" w:space="0" w:color="000000"/>
            </w:tcBorders>
            <w:vAlign w:val="center"/>
            <w:hideMark/>
          </w:tcPr>
          <w:p w:rsidR="00EE013B" w:rsidRDefault="00EE013B" w:rsidP="00CD1805">
            <w:pPr>
              <w:spacing w:line="400" w:lineRule="exact"/>
              <w:jc w:val="center"/>
              <w:rPr>
                <w:szCs w:val="21"/>
              </w:rPr>
            </w:pPr>
            <w:r w:rsidRPr="009A6D4A">
              <w:rPr>
                <w:rFonts w:hint="eastAsia"/>
                <w:szCs w:val="21"/>
              </w:rPr>
              <w:t>系统统计</w:t>
            </w:r>
          </w:p>
        </w:tc>
        <w:tc>
          <w:tcPr>
            <w:tcW w:w="981" w:type="dxa"/>
            <w:tcBorders>
              <w:top w:val="single" w:sz="4" w:space="0" w:color="000000"/>
              <w:left w:val="single" w:sz="4" w:space="0" w:color="auto"/>
              <w:bottom w:val="single" w:sz="4" w:space="0" w:color="000000"/>
              <w:right w:val="single" w:sz="4" w:space="0" w:color="000000"/>
            </w:tcBorders>
          </w:tcPr>
          <w:p w:rsidR="00EE013B" w:rsidRDefault="00EE013B" w:rsidP="00CD1805">
            <w:pPr>
              <w:spacing w:line="400" w:lineRule="exact"/>
              <w:jc w:val="center"/>
              <w:rPr>
                <w:rFonts w:hint="eastAsia"/>
                <w:szCs w:val="21"/>
              </w:rPr>
            </w:pPr>
          </w:p>
        </w:tc>
      </w:tr>
      <w:tr w:rsidR="00EE013B" w:rsidTr="00CD1805">
        <w:trPr>
          <w:trHeight w:val="600"/>
          <w:jc w:val="center"/>
        </w:trPr>
        <w:tc>
          <w:tcPr>
            <w:tcW w:w="621" w:type="dxa"/>
            <w:vMerge w:val="restart"/>
            <w:tcBorders>
              <w:top w:val="single" w:sz="4" w:space="0" w:color="000000"/>
              <w:left w:val="single" w:sz="4" w:space="0" w:color="000000"/>
              <w:right w:val="single" w:sz="4" w:space="0" w:color="000000"/>
            </w:tcBorders>
            <w:vAlign w:val="center"/>
            <w:hideMark/>
          </w:tcPr>
          <w:p w:rsidR="00EE013B" w:rsidRDefault="00EE013B" w:rsidP="00CD1805">
            <w:pPr>
              <w:spacing w:line="400" w:lineRule="exact"/>
              <w:jc w:val="center"/>
              <w:rPr>
                <w:szCs w:val="21"/>
              </w:rPr>
            </w:pPr>
            <w:r>
              <w:rPr>
                <w:szCs w:val="21"/>
              </w:rPr>
              <w:t>5</w:t>
            </w:r>
          </w:p>
        </w:tc>
        <w:tc>
          <w:tcPr>
            <w:tcW w:w="1517" w:type="dxa"/>
            <w:vMerge w:val="restart"/>
            <w:tcBorders>
              <w:top w:val="single" w:sz="4" w:space="0" w:color="000000"/>
              <w:left w:val="single" w:sz="4" w:space="0" w:color="000000"/>
              <w:right w:val="single" w:sz="4" w:space="0" w:color="000000"/>
            </w:tcBorders>
            <w:vAlign w:val="center"/>
            <w:hideMark/>
          </w:tcPr>
          <w:p w:rsidR="00EE013B" w:rsidRDefault="00EE013B" w:rsidP="00CD1805">
            <w:pPr>
              <w:spacing w:line="400" w:lineRule="exact"/>
              <w:jc w:val="left"/>
              <w:rPr>
                <w:szCs w:val="21"/>
              </w:rPr>
            </w:pPr>
            <w:r>
              <w:rPr>
                <w:rFonts w:hAnsi="宋体" w:hint="eastAsia"/>
                <w:szCs w:val="21"/>
              </w:rPr>
              <w:t>办理案件无体外循环的现象</w:t>
            </w:r>
          </w:p>
        </w:tc>
        <w:tc>
          <w:tcPr>
            <w:tcW w:w="851" w:type="dxa"/>
            <w:vMerge w:val="restart"/>
            <w:tcBorders>
              <w:top w:val="single" w:sz="4" w:space="0" w:color="000000"/>
              <w:left w:val="single" w:sz="4" w:space="0" w:color="000000"/>
              <w:right w:val="single" w:sz="4" w:space="0" w:color="000000"/>
            </w:tcBorders>
            <w:vAlign w:val="center"/>
            <w:hideMark/>
          </w:tcPr>
          <w:p w:rsidR="00EE013B" w:rsidRDefault="00EE013B" w:rsidP="00CD1805">
            <w:pPr>
              <w:spacing w:line="400" w:lineRule="exact"/>
              <w:jc w:val="left"/>
              <w:rPr>
                <w:szCs w:val="21"/>
              </w:rPr>
            </w:pPr>
            <w:r>
              <w:rPr>
                <w:rFonts w:hAnsi="宋体" w:hint="eastAsia"/>
                <w:szCs w:val="21"/>
              </w:rPr>
              <w:t>案件推送和行政处罚情况</w:t>
            </w:r>
          </w:p>
        </w:tc>
        <w:tc>
          <w:tcPr>
            <w:tcW w:w="850" w:type="dxa"/>
            <w:tcBorders>
              <w:top w:val="single" w:sz="4" w:space="0" w:color="000000"/>
              <w:left w:val="single" w:sz="4" w:space="0" w:color="000000"/>
              <w:right w:val="single" w:sz="4" w:space="0" w:color="000000"/>
            </w:tcBorders>
            <w:vAlign w:val="center"/>
          </w:tcPr>
          <w:p w:rsidR="00EE013B" w:rsidRDefault="00EE013B" w:rsidP="00CD1805">
            <w:pPr>
              <w:spacing w:line="400" w:lineRule="exact"/>
              <w:jc w:val="center"/>
              <w:rPr>
                <w:rFonts w:hint="eastAsia"/>
                <w:szCs w:val="21"/>
              </w:rPr>
            </w:pPr>
            <w:r>
              <w:rPr>
                <w:rFonts w:hint="eastAsia"/>
                <w:szCs w:val="21"/>
              </w:rPr>
              <w:t>10</w:t>
            </w:r>
          </w:p>
        </w:tc>
        <w:tc>
          <w:tcPr>
            <w:tcW w:w="6762" w:type="dxa"/>
            <w:tcBorders>
              <w:top w:val="single" w:sz="4" w:space="0" w:color="000000"/>
              <w:left w:val="single" w:sz="4" w:space="0" w:color="000000"/>
              <w:bottom w:val="single" w:sz="4" w:space="0" w:color="000000"/>
              <w:right w:val="single" w:sz="4" w:space="0" w:color="000000"/>
            </w:tcBorders>
            <w:vAlign w:val="center"/>
            <w:hideMark/>
          </w:tcPr>
          <w:p w:rsidR="00EE013B" w:rsidRDefault="00EE013B" w:rsidP="00CD1805">
            <w:pPr>
              <w:spacing w:line="400" w:lineRule="exact"/>
              <w:jc w:val="left"/>
              <w:rPr>
                <w:szCs w:val="21"/>
              </w:rPr>
            </w:pPr>
            <w:r>
              <w:rPr>
                <w:rFonts w:hint="eastAsia"/>
                <w:szCs w:val="21"/>
              </w:rPr>
              <w:t>行业监管机构对涉及行政处罚案件线索在发现后</w:t>
            </w:r>
            <w:r>
              <w:rPr>
                <w:rFonts w:hint="eastAsia"/>
                <w:szCs w:val="21"/>
              </w:rPr>
              <w:t>5</w:t>
            </w:r>
            <w:r>
              <w:rPr>
                <w:rFonts w:hint="eastAsia"/>
                <w:szCs w:val="21"/>
              </w:rPr>
              <w:t>个工作日内通过省平台移送行政执法机构查处的得</w:t>
            </w:r>
            <w:r>
              <w:rPr>
                <w:rFonts w:hint="eastAsia"/>
                <w:szCs w:val="21"/>
              </w:rPr>
              <w:t>10</w:t>
            </w:r>
            <w:r>
              <w:rPr>
                <w:rFonts w:hint="eastAsia"/>
                <w:szCs w:val="21"/>
              </w:rPr>
              <w:t>分，发现一件未及时移送的，扣</w:t>
            </w:r>
            <w:r>
              <w:rPr>
                <w:rFonts w:hint="eastAsia"/>
                <w:szCs w:val="21"/>
              </w:rPr>
              <w:t>1</w:t>
            </w:r>
            <w:r>
              <w:rPr>
                <w:rFonts w:hint="eastAsia"/>
                <w:szCs w:val="21"/>
              </w:rPr>
              <w:t>分，扣完为止。</w:t>
            </w:r>
          </w:p>
        </w:tc>
        <w:tc>
          <w:tcPr>
            <w:tcW w:w="1608" w:type="dxa"/>
            <w:tcBorders>
              <w:top w:val="single" w:sz="4" w:space="0" w:color="000000"/>
              <w:left w:val="single" w:sz="4" w:space="0" w:color="auto"/>
              <w:right w:val="single" w:sz="4" w:space="0" w:color="auto"/>
            </w:tcBorders>
          </w:tcPr>
          <w:p w:rsidR="00EE013B" w:rsidRPr="00242D6E" w:rsidRDefault="00EE013B" w:rsidP="00CD1805">
            <w:pPr>
              <w:spacing w:line="400" w:lineRule="exact"/>
              <w:jc w:val="center"/>
              <w:rPr>
                <w:rFonts w:hint="eastAsia"/>
                <w:szCs w:val="21"/>
              </w:rPr>
            </w:pPr>
            <w:r w:rsidRPr="009A6D4A">
              <w:rPr>
                <w:rFonts w:hint="eastAsia"/>
                <w:szCs w:val="21"/>
              </w:rPr>
              <w:t>行业监管机构</w:t>
            </w:r>
          </w:p>
        </w:tc>
        <w:tc>
          <w:tcPr>
            <w:tcW w:w="1642" w:type="dxa"/>
            <w:tcBorders>
              <w:top w:val="single" w:sz="4" w:space="0" w:color="000000"/>
              <w:left w:val="single" w:sz="4" w:space="0" w:color="auto"/>
              <w:right w:val="single" w:sz="4" w:space="0" w:color="000000"/>
            </w:tcBorders>
            <w:hideMark/>
          </w:tcPr>
          <w:p w:rsidR="00EE013B" w:rsidRPr="00242D6E" w:rsidRDefault="00EE013B" w:rsidP="00CD1805">
            <w:pPr>
              <w:spacing w:line="400" w:lineRule="exact"/>
              <w:jc w:val="center"/>
              <w:rPr>
                <w:rFonts w:hint="eastAsia"/>
                <w:szCs w:val="21"/>
              </w:rPr>
            </w:pPr>
            <w:r>
              <w:rPr>
                <w:rFonts w:hint="eastAsia"/>
                <w:szCs w:val="21"/>
              </w:rPr>
              <w:t>查阅资料</w:t>
            </w:r>
          </w:p>
        </w:tc>
        <w:tc>
          <w:tcPr>
            <w:tcW w:w="981" w:type="dxa"/>
            <w:tcBorders>
              <w:top w:val="single" w:sz="4" w:space="0" w:color="000000"/>
              <w:left w:val="single" w:sz="4" w:space="0" w:color="auto"/>
              <w:right w:val="single" w:sz="4" w:space="0" w:color="000000"/>
            </w:tcBorders>
          </w:tcPr>
          <w:p w:rsidR="00EE013B" w:rsidRPr="00242D6E" w:rsidRDefault="00EE013B" w:rsidP="00CD1805">
            <w:pPr>
              <w:spacing w:line="400" w:lineRule="exact"/>
              <w:jc w:val="center"/>
              <w:rPr>
                <w:rFonts w:hint="eastAsia"/>
                <w:szCs w:val="21"/>
              </w:rPr>
            </w:pPr>
          </w:p>
        </w:tc>
      </w:tr>
      <w:tr w:rsidR="00EE013B" w:rsidTr="00CD1805">
        <w:trPr>
          <w:trHeight w:val="600"/>
          <w:jc w:val="center"/>
        </w:trPr>
        <w:tc>
          <w:tcPr>
            <w:tcW w:w="621" w:type="dxa"/>
            <w:vMerge/>
            <w:tcBorders>
              <w:left w:val="single" w:sz="4" w:space="0" w:color="000000"/>
              <w:bottom w:val="single" w:sz="4" w:space="0" w:color="000000"/>
              <w:right w:val="single" w:sz="4" w:space="0" w:color="000000"/>
            </w:tcBorders>
            <w:vAlign w:val="center"/>
          </w:tcPr>
          <w:p w:rsidR="00EE013B" w:rsidRDefault="00EE013B" w:rsidP="00CD1805">
            <w:pPr>
              <w:spacing w:line="400" w:lineRule="exact"/>
              <w:jc w:val="center"/>
              <w:rPr>
                <w:szCs w:val="21"/>
              </w:rPr>
            </w:pPr>
          </w:p>
        </w:tc>
        <w:tc>
          <w:tcPr>
            <w:tcW w:w="1517" w:type="dxa"/>
            <w:vMerge/>
            <w:tcBorders>
              <w:left w:val="single" w:sz="4" w:space="0" w:color="000000"/>
              <w:bottom w:val="single" w:sz="4" w:space="0" w:color="000000"/>
              <w:right w:val="single" w:sz="4" w:space="0" w:color="000000"/>
            </w:tcBorders>
            <w:vAlign w:val="center"/>
          </w:tcPr>
          <w:p w:rsidR="00EE013B" w:rsidRDefault="00EE013B" w:rsidP="00CD1805">
            <w:pPr>
              <w:spacing w:line="400" w:lineRule="exact"/>
              <w:jc w:val="left"/>
              <w:rPr>
                <w:rFonts w:hAnsi="宋体" w:hint="eastAsia"/>
                <w:szCs w:val="21"/>
              </w:rPr>
            </w:pPr>
          </w:p>
        </w:tc>
        <w:tc>
          <w:tcPr>
            <w:tcW w:w="851" w:type="dxa"/>
            <w:vMerge/>
            <w:tcBorders>
              <w:left w:val="single" w:sz="4" w:space="0" w:color="000000"/>
              <w:bottom w:val="single" w:sz="4" w:space="0" w:color="000000"/>
              <w:right w:val="single" w:sz="4" w:space="0" w:color="000000"/>
            </w:tcBorders>
            <w:vAlign w:val="center"/>
          </w:tcPr>
          <w:p w:rsidR="00EE013B" w:rsidRDefault="00EE013B" w:rsidP="00CD1805">
            <w:pPr>
              <w:spacing w:line="400" w:lineRule="exact"/>
              <w:jc w:val="left"/>
              <w:rPr>
                <w:rFonts w:hAnsi="宋体" w:hint="eastAsia"/>
                <w:szCs w:val="21"/>
              </w:rPr>
            </w:pPr>
          </w:p>
        </w:tc>
        <w:tc>
          <w:tcPr>
            <w:tcW w:w="850" w:type="dxa"/>
            <w:tcBorders>
              <w:left w:val="single" w:sz="4" w:space="0" w:color="000000"/>
              <w:right w:val="single" w:sz="4" w:space="0" w:color="000000"/>
            </w:tcBorders>
            <w:vAlign w:val="center"/>
          </w:tcPr>
          <w:p w:rsidR="00EE013B" w:rsidRPr="00242D6E" w:rsidRDefault="00EE013B" w:rsidP="00CD1805">
            <w:pPr>
              <w:spacing w:line="400" w:lineRule="exact"/>
              <w:jc w:val="center"/>
              <w:rPr>
                <w:rFonts w:hint="eastAsia"/>
                <w:szCs w:val="21"/>
              </w:rPr>
            </w:pPr>
            <w:r>
              <w:rPr>
                <w:rFonts w:hint="eastAsia"/>
                <w:szCs w:val="21"/>
              </w:rPr>
              <w:t>15</w:t>
            </w:r>
          </w:p>
        </w:tc>
        <w:tc>
          <w:tcPr>
            <w:tcW w:w="6762" w:type="dxa"/>
            <w:tcBorders>
              <w:top w:val="single" w:sz="4" w:space="0" w:color="000000"/>
              <w:left w:val="single" w:sz="4" w:space="0" w:color="000000"/>
              <w:right w:val="single" w:sz="4" w:space="0" w:color="000000"/>
            </w:tcBorders>
            <w:vAlign w:val="center"/>
          </w:tcPr>
          <w:p w:rsidR="00EE013B" w:rsidRDefault="00EE013B" w:rsidP="00CD1805">
            <w:pPr>
              <w:spacing w:line="400" w:lineRule="exact"/>
              <w:jc w:val="left"/>
              <w:rPr>
                <w:szCs w:val="21"/>
              </w:rPr>
            </w:pPr>
            <w:r w:rsidRPr="00242D6E">
              <w:rPr>
                <w:rFonts w:hint="eastAsia"/>
                <w:szCs w:val="21"/>
              </w:rPr>
              <w:t>所有行政处罚在平台办理</w:t>
            </w:r>
            <w:r>
              <w:rPr>
                <w:rFonts w:hint="eastAsia"/>
                <w:szCs w:val="21"/>
              </w:rPr>
              <w:t>的得</w:t>
            </w:r>
            <w:r>
              <w:rPr>
                <w:rFonts w:hint="eastAsia"/>
                <w:szCs w:val="21"/>
              </w:rPr>
              <w:t>15</w:t>
            </w:r>
            <w:r>
              <w:rPr>
                <w:rFonts w:hint="eastAsia"/>
                <w:szCs w:val="21"/>
              </w:rPr>
              <w:t>分，发现</w:t>
            </w:r>
            <w:r>
              <w:rPr>
                <w:rFonts w:hint="eastAsia"/>
                <w:szCs w:val="21"/>
              </w:rPr>
              <w:t>1</w:t>
            </w:r>
            <w:r>
              <w:rPr>
                <w:rFonts w:hint="eastAsia"/>
                <w:szCs w:val="21"/>
              </w:rPr>
              <w:t>件未通过平台办理的扣</w:t>
            </w:r>
            <w:r>
              <w:rPr>
                <w:rFonts w:hint="eastAsia"/>
                <w:szCs w:val="21"/>
              </w:rPr>
              <w:t>1</w:t>
            </w:r>
            <w:r>
              <w:rPr>
                <w:rFonts w:hint="eastAsia"/>
                <w:szCs w:val="21"/>
              </w:rPr>
              <w:t>分，扣完为止。</w:t>
            </w:r>
          </w:p>
        </w:tc>
        <w:tc>
          <w:tcPr>
            <w:tcW w:w="1608" w:type="dxa"/>
            <w:tcBorders>
              <w:left w:val="single" w:sz="4" w:space="0" w:color="auto"/>
              <w:right w:val="single" w:sz="4" w:space="0" w:color="auto"/>
            </w:tcBorders>
          </w:tcPr>
          <w:p w:rsidR="00EE013B" w:rsidRPr="00242D6E" w:rsidRDefault="00EE013B" w:rsidP="00CD1805">
            <w:pPr>
              <w:spacing w:line="400" w:lineRule="exact"/>
              <w:jc w:val="center"/>
              <w:rPr>
                <w:rFonts w:hint="eastAsia"/>
                <w:szCs w:val="21"/>
              </w:rPr>
            </w:pPr>
            <w:r w:rsidRPr="009A6D4A">
              <w:rPr>
                <w:rFonts w:hint="eastAsia"/>
                <w:szCs w:val="21"/>
              </w:rPr>
              <w:t>城建监察大队</w:t>
            </w:r>
          </w:p>
        </w:tc>
        <w:tc>
          <w:tcPr>
            <w:tcW w:w="1642" w:type="dxa"/>
            <w:tcBorders>
              <w:left w:val="single" w:sz="4" w:space="0" w:color="auto"/>
              <w:right w:val="single" w:sz="4" w:space="0" w:color="000000"/>
            </w:tcBorders>
          </w:tcPr>
          <w:p w:rsidR="00EE013B" w:rsidRPr="00242D6E" w:rsidRDefault="00EE013B" w:rsidP="00CD1805">
            <w:pPr>
              <w:spacing w:line="400" w:lineRule="exact"/>
              <w:jc w:val="center"/>
              <w:rPr>
                <w:szCs w:val="21"/>
              </w:rPr>
            </w:pPr>
            <w:r>
              <w:rPr>
                <w:rFonts w:hint="eastAsia"/>
                <w:szCs w:val="21"/>
              </w:rPr>
              <w:t>查阅资料</w:t>
            </w:r>
          </w:p>
        </w:tc>
        <w:tc>
          <w:tcPr>
            <w:tcW w:w="981" w:type="dxa"/>
            <w:tcBorders>
              <w:left w:val="single" w:sz="4" w:space="0" w:color="auto"/>
              <w:right w:val="single" w:sz="4" w:space="0" w:color="000000"/>
            </w:tcBorders>
          </w:tcPr>
          <w:p w:rsidR="00EE013B" w:rsidRPr="00242D6E" w:rsidRDefault="00EE013B" w:rsidP="00CD1805">
            <w:pPr>
              <w:spacing w:line="400" w:lineRule="exact"/>
              <w:jc w:val="center"/>
              <w:rPr>
                <w:rFonts w:hint="eastAsia"/>
                <w:szCs w:val="21"/>
              </w:rPr>
            </w:pPr>
          </w:p>
        </w:tc>
      </w:tr>
    </w:tbl>
    <w:p w:rsidR="00EE013B" w:rsidRPr="00497294" w:rsidRDefault="00EE013B" w:rsidP="00EE013B">
      <w:pPr>
        <w:spacing w:line="40" w:lineRule="exact"/>
        <w:rPr>
          <w:rFonts w:ascii="方正小标宋简体" w:eastAsia="方正小标宋简体" w:hint="eastAsia"/>
          <w:color w:val="FF0000"/>
          <w:w w:val="56"/>
          <w:sz w:val="28"/>
          <w:szCs w:val="28"/>
        </w:rPr>
      </w:pPr>
    </w:p>
    <w:p w:rsidR="00AD6DEA" w:rsidRDefault="00AD6DEA"/>
    <w:sectPr w:rsidR="00AD6DEA" w:rsidSect="00DA03FC">
      <w:footerReference w:type="even" r:id="rId4"/>
      <w:footerReference w:type="default" r:id="rId5"/>
      <w:pgSz w:w="16838" w:h="11906" w:orient="landscape" w:code="9"/>
      <w:pgMar w:top="1134" w:right="1531" w:bottom="1134" w:left="1531" w:header="709" w:footer="1361" w:gutter="0"/>
      <w:pgNumType w:fmt="numberInDash"/>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AC6" w:rsidRDefault="00EE013B" w:rsidP="00071AC6">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071AC6" w:rsidRDefault="00EE013B" w:rsidP="00DA03FC">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AC6" w:rsidRDefault="00EE013B" w:rsidP="00071AC6">
    <w:pPr>
      <w:pStyle w:val="a3"/>
      <w:framePr w:wrap="around" w:vAnchor="text" w:hAnchor="margin" w:xAlign="outside" w:y="1"/>
      <w:rPr>
        <w:rStyle w:val="a4"/>
      </w:rPr>
    </w:pPr>
  </w:p>
  <w:p w:rsidR="00071AC6" w:rsidRDefault="00EE013B" w:rsidP="00DA03FC">
    <w:pPr>
      <w:pStyle w:val="a3"/>
      <w:ind w:right="360" w:firstLine="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E013B"/>
    <w:rsid w:val="000022A7"/>
    <w:rsid w:val="0000342E"/>
    <w:rsid w:val="00005A43"/>
    <w:rsid w:val="0001283C"/>
    <w:rsid w:val="00021BED"/>
    <w:rsid w:val="00023A01"/>
    <w:rsid w:val="00024B0D"/>
    <w:rsid w:val="000277AD"/>
    <w:rsid w:val="000305D9"/>
    <w:rsid w:val="00032A35"/>
    <w:rsid w:val="000509D2"/>
    <w:rsid w:val="000552CF"/>
    <w:rsid w:val="000566E2"/>
    <w:rsid w:val="00067748"/>
    <w:rsid w:val="000734FC"/>
    <w:rsid w:val="00073AC5"/>
    <w:rsid w:val="000771C2"/>
    <w:rsid w:val="0008244D"/>
    <w:rsid w:val="000833BF"/>
    <w:rsid w:val="00087F29"/>
    <w:rsid w:val="000906CD"/>
    <w:rsid w:val="0009097B"/>
    <w:rsid w:val="00095069"/>
    <w:rsid w:val="000B09B5"/>
    <w:rsid w:val="000B2D30"/>
    <w:rsid w:val="000B37F1"/>
    <w:rsid w:val="000B6ADA"/>
    <w:rsid w:val="000B7A66"/>
    <w:rsid w:val="000C0040"/>
    <w:rsid w:val="000C49D3"/>
    <w:rsid w:val="000C618E"/>
    <w:rsid w:val="000D7528"/>
    <w:rsid w:val="000E25CF"/>
    <w:rsid w:val="000E3891"/>
    <w:rsid w:val="000F3A3D"/>
    <w:rsid w:val="000F41FE"/>
    <w:rsid w:val="000F649E"/>
    <w:rsid w:val="001002CC"/>
    <w:rsid w:val="0011137B"/>
    <w:rsid w:val="00113836"/>
    <w:rsid w:val="00120410"/>
    <w:rsid w:val="001248F6"/>
    <w:rsid w:val="001278D5"/>
    <w:rsid w:val="00130D56"/>
    <w:rsid w:val="00132A91"/>
    <w:rsid w:val="00132AFF"/>
    <w:rsid w:val="00133736"/>
    <w:rsid w:val="00136E1D"/>
    <w:rsid w:val="00140BD9"/>
    <w:rsid w:val="001416C5"/>
    <w:rsid w:val="001425E7"/>
    <w:rsid w:val="001442CC"/>
    <w:rsid w:val="00147E41"/>
    <w:rsid w:val="00150459"/>
    <w:rsid w:val="00153E68"/>
    <w:rsid w:val="00157706"/>
    <w:rsid w:val="001608BA"/>
    <w:rsid w:val="00162559"/>
    <w:rsid w:val="00166D56"/>
    <w:rsid w:val="001671A4"/>
    <w:rsid w:val="0017070D"/>
    <w:rsid w:val="00176E37"/>
    <w:rsid w:val="001772EC"/>
    <w:rsid w:val="001814D5"/>
    <w:rsid w:val="00182EF9"/>
    <w:rsid w:val="00187D14"/>
    <w:rsid w:val="00192A40"/>
    <w:rsid w:val="001A647D"/>
    <w:rsid w:val="001B3B7B"/>
    <w:rsid w:val="001C03ED"/>
    <w:rsid w:val="001C712A"/>
    <w:rsid w:val="001C7EFD"/>
    <w:rsid w:val="001D21B7"/>
    <w:rsid w:val="001E79AA"/>
    <w:rsid w:val="001F0625"/>
    <w:rsid w:val="0020438A"/>
    <w:rsid w:val="0021288C"/>
    <w:rsid w:val="002248C7"/>
    <w:rsid w:val="00232497"/>
    <w:rsid w:val="00234296"/>
    <w:rsid w:val="002400A3"/>
    <w:rsid w:val="002427A9"/>
    <w:rsid w:val="00245689"/>
    <w:rsid w:val="00250644"/>
    <w:rsid w:val="002645C5"/>
    <w:rsid w:val="00265B29"/>
    <w:rsid w:val="002669E5"/>
    <w:rsid w:val="00272F46"/>
    <w:rsid w:val="002775CC"/>
    <w:rsid w:val="00277ADF"/>
    <w:rsid w:val="00280507"/>
    <w:rsid w:val="00282AED"/>
    <w:rsid w:val="00287090"/>
    <w:rsid w:val="002958DF"/>
    <w:rsid w:val="002A0A68"/>
    <w:rsid w:val="002B6FF8"/>
    <w:rsid w:val="002C5FBF"/>
    <w:rsid w:val="002C6BC5"/>
    <w:rsid w:val="002D123A"/>
    <w:rsid w:val="002D1DBB"/>
    <w:rsid w:val="002D7A66"/>
    <w:rsid w:val="002E65A5"/>
    <w:rsid w:val="002F20FD"/>
    <w:rsid w:val="002F2498"/>
    <w:rsid w:val="002F3F0A"/>
    <w:rsid w:val="002F68C4"/>
    <w:rsid w:val="002F6D0B"/>
    <w:rsid w:val="00301495"/>
    <w:rsid w:val="00302E36"/>
    <w:rsid w:val="00310DEA"/>
    <w:rsid w:val="0032720D"/>
    <w:rsid w:val="003275D1"/>
    <w:rsid w:val="003308D8"/>
    <w:rsid w:val="00332F05"/>
    <w:rsid w:val="00335D5D"/>
    <w:rsid w:val="003371FD"/>
    <w:rsid w:val="00337831"/>
    <w:rsid w:val="00337FF0"/>
    <w:rsid w:val="00340915"/>
    <w:rsid w:val="00361549"/>
    <w:rsid w:val="00364C29"/>
    <w:rsid w:val="003809F5"/>
    <w:rsid w:val="00382B1B"/>
    <w:rsid w:val="003920EF"/>
    <w:rsid w:val="00392D18"/>
    <w:rsid w:val="0039699C"/>
    <w:rsid w:val="00396C7C"/>
    <w:rsid w:val="003A4ADA"/>
    <w:rsid w:val="003A6505"/>
    <w:rsid w:val="003B2D38"/>
    <w:rsid w:val="003C449D"/>
    <w:rsid w:val="003C64A3"/>
    <w:rsid w:val="003D3E26"/>
    <w:rsid w:val="003D52FA"/>
    <w:rsid w:val="003E4AD0"/>
    <w:rsid w:val="003E7C0C"/>
    <w:rsid w:val="003F0702"/>
    <w:rsid w:val="003F27C1"/>
    <w:rsid w:val="00410C3D"/>
    <w:rsid w:val="004243BF"/>
    <w:rsid w:val="00424811"/>
    <w:rsid w:val="004277D7"/>
    <w:rsid w:val="004326C2"/>
    <w:rsid w:val="00435043"/>
    <w:rsid w:val="0043794C"/>
    <w:rsid w:val="00441379"/>
    <w:rsid w:val="0044232D"/>
    <w:rsid w:val="00442998"/>
    <w:rsid w:val="00447076"/>
    <w:rsid w:val="00450918"/>
    <w:rsid w:val="004512BF"/>
    <w:rsid w:val="004535E7"/>
    <w:rsid w:val="0045502E"/>
    <w:rsid w:val="004604AE"/>
    <w:rsid w:val="004749F1"/>
    <w:rsid w:val="00477F0F"/>
    <w:rsid w:val="00490C85"/>
    <w:rsid w:val="004910A5"/>
    <w:rsid w:val="004974B6"/>
    <w:rsid w:val="004A15A7"/>
    <w:rsid w:val="004A23C0"/>
    <w:rsid w:val="004B0A08"/>
    <w:rsid w:val="004B3CEA"/>
    <w:rsid w:val="004C0D43"/>
    <w:rsid w:val="004C328C"/>
    <w:rsid w:val="004C6D7E"/>
    <w:rsid w:val="004D0E09"/>
    <w:rsid w:val="004D3D68"/>
    <w:rsid w:val="004D54AD"/>
    <w:rsid w:val="004E3122"/>
    <w:rsid w:val="004F2080"/>
    <w:rsid w:val="0051155C"/>
    <w:rsid w:val="00515B04"/>
    <w:rsid w:val="00521005"/>
    <w:rsid w:val="00534D6F"/>
    <w:rsid w:val="00540280"/>
    <w:rsid w:val="00544A9A"/>
    <w:rsid w:val="0055273E"/>
    <w:rsid w:val="00572974"/>
    <w:rsid w:val="00577E4C"/>
    <w:rsid w:val="00580F40"/>
    <w:rsid w:val="00583942"/>
    <w:rsid w:val="0058685F"/>
    <w:rsid w:val="0058697E"/>
    <w:rsid w:val="00594083"/>
    <w:rsid w:val="005A53EA"/>
    <w:rsid w:val="005B5E53"/>
    <w:rsid w:val="005B6121"/>
    <w:rsid w:val="005B779F"/>
    <w:rsid w:val="005C1921"/>
    <w:rsid w:val="005C272D"/>
    <w:rsid w:val="005C3568"/>
    <w:rsid w:val="005C7EB5"/>
    <w:rsid w:val="005E053E"/>
    <w:rsid w:val="005E0D93"/>
    <w:rsid w:val="005F4E21"/>
    <w:rsid w:val="005F7ECD"/>
    <w:rsid w:val="00601789"/>
    <w:rsid w:val="00602E42"/>
    <w:rsid w:val="00602F54"/>
    <w:rsid w:val="00607F82"/>
    <w:rsid w:val="0061454A"/>
    <w:rsid w:val="006149B0"/>
    <w:rsid w:val="00616481"/>
    <w:rsid w:val="006178D2"/>
    <w:rsid w:val="006263ED"/>
    <w:rsid w:val="0062722C"/>
    <w:rsid w:val="00627936"/>
    <w:rsid w:val="00637C76"/>
    <w:rsid w:val="00641CD5"/>
    <w:rsid w:val="00660397"/>
    <w:rsid w:val="00661B6A"/>
    <w:rsid w:val="006677AF"/>
    <w:rsid w:val="0067240B"/>
    <w:rsid w:val="00675456"/>
    <w:rsid w:val="006811B6"/>
    <w:rsid w:val="006A3372"/>
    <w:rsid w:val="006A6A63"/>
    <w:rsid w:val="006C3BFC"/>
    <w:rsid w:val="006C48EF"/>
    <w:rsid w:val="006C54BF"/>
    <w:rsid w:val="006D0239"/>
    <w:rsid w:val="006D38A6"/>
    <w:rsid w:val="006D3910"/>
    <w:rsid w:val="006D5D71"/>
    <w:rsid w:val="006D7975"/>
    <w:rsid w:val="006E0FB8"/>
    <w:rsid w:val="006E3223"/>
    <w:rsid w:val="006E434E"/>
    <w:rsid w:val="006F0572"/>
    <w:rsid w:val="006F456A"/>
    <w:rsid w:val="00702A7B"/>
    <w:rsid w:val="007143E0"/>
    <w:rsid w:val="0071582F"/>
    <w:rsid w:val="0072488E"/>
    <w:rsid w:val="00725536"/>
    <w:rsid w:val="00725E4E"/>
    <w:rsid w:val="00735141"/>
    <w:rsid w:val="007431B2"/>
    <w:rsid w:val="00747F4F"/>
    <w:rsid w:val="007506DC"/>
    <w:rsid w:val="0075118E"/>
    <w:rsid w:val="00757583"/>
    <w:rsid w:val="00762D49"/>
    <w:rsid w:val="00765293"/>
    <w:rsid w:val="00766EB9"/>
    <w:rsid w:val="00771256"/>
    <w:rsid w:val="00780335"/>
    <w:rsid w:val="00781660"/>
    <w:rsid w:val="007818BC"/>
    <w:rsid w:val="00782AB3"/>
    <w:rsid w:val="00784C97"/>
    <w:rsid w:val="00785F43"/>
    <w:rsid w:val="007A50BD"/>
    <w:rsid w:val="007B1439"/>
    <w:rsid w:val="007B7B13"/>
    <w:rsid w:val="007C1E64"/>
    <w:rsid w:val="007C223F"/>
    <w:rsid w:val="007C5DCF"/>
    <w:rsid w:val="007D25BE"/>
    <w:rsid w:val="007D477A"/>
    <w:rsid w:val="007D4D3B"/>
    <w:rsid w:val="007E4809"/>
    <w:rsid w:val="007E4AA3"/>
    <w:rsid w:val="007F0453"/>
    <w:rsid w:val="007F446F"/>
    <w:rsid w:val="0080376C"/>
    <w:rsid w:val="00804AEC"/>
    <w:rsid w:val="00806FCB"/>
    <w:rsid w:val="008137D8"/>
    <w:rsid w:val="00820789"/>
    <w:rsid w:val="00833ADB"/>
    <w:rsid w:val="00852571"/>
    <w:rsid w:val="0085511A"/>
    <w:rsid w:val="00857DAB"/>
    <w:rsid w:val="00862E39"/>
    <w:rsid w:val="008641EE"/>
    <w:rsid w:val="00865766"/>
    <w:rsid w:val="00866585"/>
    <w:rsid w:val="00872497"/>
    <w:rsid w:val="008725BA"/>
    <w:rsid w:val="00876681"/>
    <w:rsid w:val="008810BA"/>
    <w:rsid w:val="00883484"/>
    <w:rsid w:val="00886B6C"/>
    <w:rsid w:val="00894705"/>
    <w:rsid w:val="008A753C"/>
    <w:rsid w:val="008A7BDD"/>
    <w:rsid w:val="008B37E4"/>
    <w:rsid w:val="008B76B9"/>
    <w:rsid w:val="008C06B3"/>
    <w:rsid w:val="008C2744"/>
    <w:rsid w:val="008C3F8D"/>
    <w:rsid w:val="008C4994"/>
    <w:rsid w:val="008D5E2A"/>
    <w:rsid w:val="008E2B92"/>
    <w:rsid w:val="008E3414"/>
    <w:rsid w:val="008F1103"/>
    <w:rsid w:val="008F50A8"/>
    <w:rsid w:val="008F7AB2"/>
    <w:rsid w:val="0090113C"/>
    <w:rsid w:val="00901485"/>
    <w:rsid w:val="00903EF9"/>
    <w:rsid w:val="00905216"/>
    <w:rsid w:val="00921658"/>
    <w:rsid w:val="00926025"/>
    <w:rsid w:val="009276FD"/>
    <w:rsid w:val="00937F42"/>
    <w:rsid w:val="00950FD8"/>
    <w:rsid w:val="00954E3B"/>
    <w:rsid w:val="00957876"/>
    <w:rsid w:val="009713EB"/>
    <w:rsid w:val="00972761"/>
    <w:rsid w:val="00973BE1"/>
    <w:rsid w:val="0098191A"/>
    <w:rsid w:val="0099395B"/>
    <w:rsid w:val="00994927"/>
    <w:rsid w:val="009A0DF8"/>
    <w:rsid w:val="009A7338"/>
    <w:rsid w:val="009B1FDD"/>
    <w:rsid w:val="009B3787"/>
    <w:rsid w:val="009B6B07"/>
    <w:rsid w:val="009C1A99"/>
    <w:rsid w:val="009C1D86"/>
    <w:rsid w:val="009E1F79"/>
    <w:rsid w:val="009F4EF1"/>
    <w:rsid w:val="009F6874"/>
    <w:rsid w:val="00A013CC"/>
    <w:rsid w:val="00A02493"/>
    <w:rsid w:val="00A03DE9"/>
    <w:rsid w:val="00A0473B"/>
    <w:rsid w:val="00A2160F"/>
    <w:rsid w:val="00A241A0"/>
    <w:rsid w:val="00A25D4F"/>
    <w:rsid w:val="00A27849"/>
    <w:rsid w:val="00A31AF0"/>
    <w:rsid w:val="00A35AE7"/>
    <w:rsid w:val="00A41338"/>
    <w:rsid w:val="00A465AD"/>
    <w:rsid w:val="00A50FCF"/>
    <w:rsid w:val="00A54F95"/>
    <w:rsid w:val="00A63FC0"/>
    <w:rsid w:val="00A648B1"/>
    <w:rsid w:val="00A654ED"/>
    <w:rsid w:val="00A72665"/>
    <w:rsid w:val="00A74D68"/>
    <w:rsid w:val="00A75180"/>
    <w:rsid w:val="00A8152E"/>
    <w:rsid w:val="00A86459"/>
    <w:rsid w:val="00A8688D"/>
    <w:rsid w:val="00A91D69"/>
    <w:rsid w:val="00A92453"/>
    <w:rsid w:val="00A93C12"/>
    <w:rsid w:val="00A946EE"/>
    <w:rsid w:val="00AA6EF4"/>
    <w:rsid w:val="00AB3EB2"/>
    <w:rsid w:val="00AB70C5"/>
    <w:rsid w:val="00AC0770"/>
    <w:rsid w:val="00AC5308"/>
    <w:rsid w:val="00AC56E4"/>
    <w:rsid w:val="00AD6DEA"/>
    <w:rsid w:val="00AD790A"/>
    <w:rsid w:val="00AE4A93"/>
    <w:rsid w:val="00AE6492"/>
    <w:rsid w:val="00AF358C"/>
    <w:rsid w:val="00AF4D80"/>
    <w:rsid w:val="00AF6DCF"/>
    <w:rsid w:val="00AF725F"/>
    <w:rsid w:val="00B00301"/>
    <w:rsid w:val="00B0148E"/>
    <w:rsid w:val="00B07BFF"/>
    <w:rsid w:val="00B11702"/>
    <w:rsid w:val="00B13E69"/>
    <w:rsid w:val="00B26D71"/>
    <w:rsid w:val="00B41B85"/>
    <w:rsid w:val="00B46CDB"/>
    <w:rsid w:val="00B56E7E"/>
    <w:rsid w:val="00B62E19"/>
    <w:rsid w:val="00B67EEE"/>
    <w:rsid w:val="00B73A79"/>
    <w:rsid w:val="00B756DE"/>
    <w:rsid w:val="00B769F0"/>
    <w:rsid w:val="00B84912"/>
    <w:rsid w:val="00B86F93"/>
    <w:rsid w:val="00BA1C5E"/>
    <w:rsid w:val="00BA42F2"/>
    <w:rsid w:val="00BA7F4D"/>
    <w:rsid w:val="00BB2A5F"/>
    <w:rsid w:val="00BB4F19"/>
    <w:rsid w:val="00BC27B9"/>
    <w:rsid w:val="00BC511F"/>
    <w:rsid w:val="00BC6A3C"/>
    <w:rsid w:val="00BD01FB"/>
    <w:rsid w:val="00BE0F26"/>
    <w:rsid w:val="00BE1D50"/>
    <w:rsid w:val="00BE2A6E"/>
    <w:rsid w:val="00BE5D94"/>
    <w:rsid w:val="00C20819"/>
    <w:rsid w:val="00C20E90"/>
    <w:rsid w:val="00C3524C"/>
    <w:rsid w:val="00C55440"/>
    <w:rsid w:val="00C6318F"/>
    <w:rsid w:val="00C66948"/>
    <w:rsid w:val="00C72F39"/>
    <w:rsid w:val="00C81408"/>
    <w:rsid w:val="00C9719C"/>
    <w:rsid w:val="00CA02B3"/>
    <w:rsid w:val="00CA1809"/>
    <w:rsid w:val="00CB1EC6"/>
    <w:rsid w:val="00CB7BA3"/>
    <w:rsid w:val="00CC73F5"/>
    <w:rsid w:val="00CD2B4C"/>
    <w:rsid w:val="00CD39A9"/>
    <w:rsid w:val="00CD5A6F"/>
    <w:rsid w:val="00CE382B"/>
    <w:rsid w:val="00CE5827"/>
    <w:rsid w:val="00CF07C6"/>
    <w:rsid w:val="00CF3822"/>
    <w:rsid w:val="00CF3AAD"/>
    <w:rsid w:val="00CF44B9"/>
    <w:rsid w:val="00CF56A1"/>
    <w:rsid w:val="00CF58CB"/>
    <w:rsid w:val="00CF6758"/>
    <w:rsid w:val="00D06BF8"/>
    <w:rsid w:val="00D159FB"/>
    <w:rsid w:val="00D20BA0"/>
    <w:rsid w:val="00D33519"/>
    <w:rsid w:val="00D47CBB"/>
    <w:rsid w:val="00D50A38"/>
    <w:rsid w:val="00D542C2"/>
    <w:rsid w:val="00D610DE"/>
    <w:rsid w:val="00D62757"/>
    <w:rsid w:val="00D92750"/>
    <w:rsid w:val="00D947D2"/>
    <w:rsid w:val="00DA1234"/>
    <w:rsid w:val="00DA2612"/>
    <w:rsid w:val="00DA5CF7"/>
    <w:rsid w:val="00DA7446"/>
    <w:rsid w:val="00DB40D9"/>
    <w:rsid w:val="00DC3517"/>
    <w:rsid w:val="00DD3773"/>
    <w:rsid w:val="00DD39E8"/>
    <w:rsid w:val="00DF04CD"/>
    <w:rsid w:val="00DF522A"/>
    <w:rsid w:val="00DF686D"/>
    <w:rsid w:val="00E04D99"/>
    <w:rsid w:val="00E140D5"/>
    <w:rsid w:val="00E14163"/>
    <w:rsid w:val="00E156ED"/>
    <w:rsid w:val="00E277EE"/>
    <w:rsid w:val="00E3638E"/>
    <w:rsid w:val="00E43764"/>
    <w:rsid w:val="00E473C8"/>
    <w:rsid w:val="00E5272C"/>
    <w:rsid w:val="00E5778F"/>
    <w:rsid w:val="00E578E0"/>
    <w:rsid w:val="00E61642"/>
    <w:rsid w:val="00E67394"/>
    <w:rsid w:val="00E74F06"/>
    <w:rsid w:val="00E74F1B"/>
    <w:rsid w:val="00E8298B"/>
    <w:rsid w:val="00EA2667"/>
    <w:rsid w:val="00EA6A71"/>
    <w:rsid w:val="00EB2589"/>
    <w:rsid w:val="00EC1EF5"/>
    <w:rsid w:val="00EC3D6E"/>
    <w:rsid w:val="00EC62CF"/>
    <w:rsid w:val="00EC659D"/>
    <w:rsid w:val="00ED065F"/>
    <w:rsid w:val="00ED25EA"/>
    <w:rsid w:val="00ED352B"/>
    <w:rsid w:val="00ED559D"/>
    <w:rsid w:val="00EE013B"/>
    <w:rsid w:val="00EE50BB"/>
    <w:rsid w:val="00EE5851"/>
    <w:rsid w:val="00EE721B"/>
    <w:rsid w:val="00EF11A9"/>
    <w:rsid w:val="00EF6572"/>
    <w:rsid w:val="00F00CE0"/>
    <w:rsid w:val="00F05645"/>
    <w:rsid w:val="00F0635A"/>
    <w:rsid w:val="00F105CC"/>
    <w:rsid w:val="00F13D99"/>
    <w:rsid w:val="00F20538"/>
    <w:rsid w:val="00F22E8E"/>
    <w:rsid w:val="00F24A07"/>
    <w:rsid w:val="00F30DD9"/>
    <w:rsid w:val="00F60FD7"/>
    <w:rsid w:val="00F61318"/>
    <w:rsid w:val="00F6741E"/>
    <w:rsid w:val="00F75F92"/>
    <w:rsid w:val="00F81BAF"/>
    <w:rsid w:val="00F8325E"/>
    <w:rsid w:val="00F865DF"/>
    <w:rsid w:val="00F87F49"/>
    <w:rsid w:val="00FA064A"/>
    <w:rsid w:val="00FA410F"/>
    <w:rsid w:val="00FB123C"/>
    <w:rsid w:val="00FB50AD"/>
    <w:rsid w:val="00FB7D3D"/>
    <w:rsid w:val="00FC2580"/>
    <w:rsid w:val="00FC5D0F"/>
    <w:rsid w:val="00FC6458"/>
    <w:rsid w:val="00FC6C2F"/>
    <w:rsid w:val="00FD098C"/>
    <w:rsid w:val="00FD11AC"/>
    <w:rsid w:val="00FD166D"/>
    <w:rsid w:val="00FD7079"/>
    <w:rsid w:val="00FE1E7A"/>
    <w:rsid w:val="00FE2306"/>
    <w:rsid w:val="00FF21D9"/>
    <w:rsid w:val="00FF7F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6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13B"/>
    <w:pPr>
      <w:widowControl w:val="0"/>
      <w:spacing w:line="240"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EE013B"/>
    <w:pPr>
      <w:tabs>
        <w:tab w:val="center" w:pos="4153"/>
        <w:tab w:val="right" w:pos="8306"/>
      </w:tabs>
      <w:snapToGrid w:val="0"/>
      <w:jc w:val="left"/>
    </w:pPr>
    <w:rPr>
      <w:sz w:val="18"/>
      <w:szCs w:val="18"/>
    </w:rPr>
  </w:style>
  <w:style w:type="character" w:customStyle="1" w:styleId="Char">
    <w:name w:val="页脚 Char"/>
    <w:basedOn w:val="a0"/>
    <w:link w:val="a3"/>
    <w:rsid w:val="00EE013B"/>
    <w:rPr>
      <w:rFonts w:ascii="Times New Roman" w:eastAsia="宋体" w:hAnsi="Times New Roman" w:cs="Times New Roman"/>
      <w:sz w:val="18"/>
      <w:szCs w:val="18"/>
    </w:rPr>
  </w:style>
  <w:style w:type="character" w:styleId="a4">
    <w:name w:val="page number"/>
    <w:basedOn w:val="a0"/>
    <w:rsid w:val="00EE013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226</Words>
  <Characters>1294</Characters>
  <Application>Microsoft Office Word</Application>
  <DocSecurity>0</DocSecurity>
  <Lines>10</Lines>
  <Paragraphs>3</Paragraphs>
  <ScaleCrop>false</ScaleCrop>
  <Company>MS</Company>
  <LinksUpToDate>false</LinksUpToDate>
  <CharactersWithSpaces>1517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徐亚芬</dc:creator>
  <cp:lastModifiedBy>徐亚芬</cp:lastModifiedBy>
  <cp:revision>1</cp:revision>
  <dcterms:created xsi:type="dcterms:W3CDTF">2021-04-28T00:59:00Z</dcterms:created>
  <dcterms:modified xsi:type="dcterms:W3CDTF">2021-04-28T00:59:00Z</dcterms:modified>
</cp:coreProperties>
</file>