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C0C" w:rsidRPr="004C5C0C" w:rsidRDefault="004C5C0C" w:rsidP="004C5C0C">
      <w:pPr>
        <w:pStyle w:val="a8"/>
        <w:framePr w:w="0" w:hRule="auto" w:wrap="auto" w:hAnchor="text" w:xAlign="left" w:yAlign="inline"/>
        <w:jc w:val="left"/>
        <w:rPr>
          <w:rFonts w:ascii="Times New Roman" w:eastAsia="方正仿宋_GBK"/>
          <w:sz w:val="32"/>
          <w:szCs w:val="32"/>
        </w:rPr>
      </w:pPr>
      <w:r w:rsidRPr="004C5C0C">
        <w:rPr>
          <w:rFonts w:ascii="Times New Roman" w:eastAsia="方正仿宋_GBK"/>
          <w:sz w:val="32"/>
          <w:szCs w:val="32"/>
        </w:rPr>
        <w:t>附件</w:t>
      </w:r>
      <w:r w:rsidRPr="004C5C0C">
        <w:rPr>
          <w:rFonts w:ascii="Times New Roman" w:eastAsia="方正仿宋_GBK"/>
          <w:sz w:val="32"/>
          <w:szCs w:val="32"/>
        </w:rPr>
        <w:t>2</w:t>
      </w:r>
      <w:r w:rsidRPr="004C5C0C">
        <w:rPr>
          <w:rFonts w:ascii="Times New Roman" w:eastAsia="方正仿宋_GBK"/>
          <w:sz w:val="32"/>
          <w:szCs w:val="32"/>
        </w:rPr>
        <w:t>：</w:t>
      </w:r>
    </w:p>
    <w:p w:rsidR="004C5C0C" w:rsidRPr="004C5C0C" w:rsidRDefault="004C5C0C">
      <w:pPr>
        <w:pStyle w:val="a8"/>
        <w:framePr w:w="0" w:hRule="auto" w:wrap="auto" w:hAnchor="text" w:xAlign="left" w:yAlign="inline"/>
        <w:rPr>
          <w:rFonts w:ascii="Times New Roman" w:eastAsia="方正仿宋_GBK"/>
          <w:sz w:val="32"/>
          <w:szCs w:val="32"/>
        </w:rPr>
      </w:pPr>
    </w:p>
    <w:p w:rsidR="001926E5" w:rsidRPr="004C5C0C" w:rsidRDefault="00EA27F3">
      <w:pPr>
        <w:pStyle w:val="a8"/>
        <w:framePr w:w="0" w:hRule="auto" w:wrap="auto" w:hAnchor="text" w:xAlign="left" w:yAlign="inline"/>
        <w:rPr>
          <w:rFonts w:ascii="方正小标宋_GBK" w:eastAsia="方正小标宋_GBK"/>
          <w:sz w:val="44"/>
          <w:szCs w:val="44"/>
        </w:rPr>
      </w:pPr>
      <w:r w:rsidRPr="004C5C0C">
        <w:rPr>
          <w:rFonts w:ascii="方正小标宋_GBK" w:eastAsia="方正小标宋_GBK" w:hint="eastAsia"/>
          <w:sz w:val="44"/>
          <w:szCs w:val="44"/>
        </w:rPr>
        <w:t>用人单位</w:t>
      </w:r>
      <w:r w:rsidR="00C259EA" w:rsidRPr="004C5C0C">
        <w:rPr>
          <w:rFonts w:ascii="方正小标宋_GBK" w:eastAsia="方正小标宋_GBK" w:hint="eastAsia"/>
          <w:sz w:val="44"/>
          <w:szCs w:val="44"/>
        </w:rPr>
        <w:t>书面审查注册及登录</w:t>
      </w:r>
    </w:p>
    <w:p w:rsidR="001926E5" w:rsidRPr="004C5C0C" w:rsidRDefault="00C259EA">
      <w:pPr>
        <w:pStyle w:val="a8"/>
        <w:framePr w:w="0" w:hRule="auto" w:wrap="auto" w:hAnchor="text" w:xAlign="left" w:yAlign="inline"/>
        <w:rPr>
          <w:rFonts w:ascii="方正小标宋_GBK" w:eastAsia="方正小标宋_GBK"/>
          <w:sz w:val="44"/>
          <w:szCs w:val="44"/>
        </w:rPr>
      </w:pPr>
      <w:r w:rsidRPr="004C5C0C">
        <w:rPr>
          <w:rFonts w:ascii="方正小标宋_GBK" w:eastAsia="方正小标宋_GBK" w:hint="eastAsia"/>
          <w:sz w:val="44"/>
          <w:szCs w:val="44"/>
        </w:rPr>
        <w:t>操作手册</w:t>
      </w:r>
    </w:p>
    <w:p w:rsidR="004C5C0C" w:rsidRPr="004C5C0C" w:rsidRDefault="004C5C0C" w:rsidP="004C5C0C">
      <w:pPr>
        <w:pStyle w:val="2"/>
        <w:numPr>
          <w:ilvl w:val="0"/>
          <w:numId w:val="0"/>
        </w:numPr>
        <w:ind w:left="576"/>
        <w:rPr>
          <w:rFonts w:ascii="Times New Roman" w:eastAsia="方正仿宋_GBK" w:hAnsi="Times New Roman" w:cs="Times New Roman"/>
          <w:szCs w:val="32"/>
        </w:rPr>
      </w:pPr>
    </w:p>
    <w:p w:rsidR="001926E5" w:rsidRPr="004C5C0C" w:rsidRDefault="00C259EA" w:rsidP="004C5C0C">
      <w:pPr>
        <w:pStyle w:val="2"/>
        <w:numPr>
          <w:ilvl w:val="0"/>
          <w:numId w:val="0"/>
        </w:numPr>
        <w:ind w:left="576"/>
        <w:rPr>
          <w:rFonts w:ascii="方正黑体_GBK" w:eastAsia="方正黑体_GBK" w:hAnsi="Times New Roman" w:cs="Times New Roman"/>
          <w:szCs w:val="32"/>
        </w:rPr>
      </w:pPr>
      <w:r w:rsidRPr="004C5C0C">
        <w:rPr>
          <w:rFonts w:ascii="方正黑体_GBK" w:eastAsia="方正黑体_GBK" w:hAnsi="Times New Roman" w:cs="Times New Roman" w:hint="eastAsia"/>
          <w:szCs w:val="32"/>
        </w:rPr>
        <w:t>1、网上办事服务大厅地址：</w:t>
      </w:r>
    </w:p>
    <w:p w:rsidR="004C5C0C" w:rsidRPr="004C5C0C" w:rsidRDefault="00B912FB" w:rsidP="004C5C0C">
      <w:pPr>
        <w:ind w:firstLine="640"/>
        <w:rPr>
          <w:rStyle w:val="a6"/>
          <w:rFonts w:ascii="Times New Roman" w:eastAsia="方正仿宋_GBK" w:hAnsi="Times New Roman" w:cs="Times New Roman"/>
          <w:sz w:val="32"/>
          <w:szCs w:val="32"/>
        </w:rPr>
      </w:pPr>
      <w:hyperlink r:id="rId9" w:history="1">
        <w:r w:rsidR="00C259EA" w:rsidRPr="004C5C0C">
          <w:rPr>
            <w:rStyle w:val="a6"/>
            <w:rFonts w:ascii="Times New Roman" w:eastAsia="方正仿宋_GBK" w:hAnsi="Times New Roman" w:cs="Times New Roman"/>
            <w:sz w:val="32"/>
            <w:szCs w:val="32"/>
          </w:rPr>
          <w:t>https://rs.jshrss.jiangsu.gov.cn/index/</w:t>
        </w:r>
      </w:hyperlink>
      <w:bookmarkStart w:id="0" w:name="_Toc8755"/>
    </w:p>
    <w:p w:rsidR="004C5C0C" w:rsidRPr="004C5C0C" w:rsidRDefault="004C5C0C" w:rsidP="004C5C0C">
      <w:pPr>
        <w:ind w:firstLine="640"/>
        <w:rPr>
          <w:rFonts w:ascii="方正黑体_GBK" w:eastAsia="方正黑体_GBK" w:hAnsi="Times New Roman" w:cs="Times New Roman"/>
          <w:color w:val="0000FF"/>
          <w:sz w:val="32"/>
          <w:szCs w:val="32"/>
          <w:u w:val="single"/>
        </w:rPr>
      </w:pPr>
      <w:r w:rsidRPr="004C5C0C">
        <w:rPr>
          <w:rFonts w:ascii="方正黑体_GBK" w:eastAsia="方正黑体_GBK" w:hAnsi="Times New Roman" w:cs="Times New Roman" w:hint="eastAsia"/>
          <w:sz w:val="32"/>
          <w:szCs w:val="32"/>
        </w:rPr>
        <w:t>2</w:t>
      </w:r>
      <w:r w:rsidR="00C259EA" w:rsidRPr="004C5C0C">
        <w:rPr>
          <w:rFonts w:ascii="方正黑体_GBK" w:eastAsia="方正黑体_GBK" w:hAnsi="Times New Roman" w:cs="Times New Roman" w:hint="eastAsia"/>
          <w:sz w:val="32"/>
          <w:szCs w:val="32"/>
        </w:rPr>
        <w:t>、单位历史用户升级</w:t>
      </w:r>
      <w:bookmarkEnd w:id="0"/>
      <w:r w:rsidR="00C259EA" w:rsidRPr="004C5C0C">
        <w:rPr>
          <w:rFonts w:ascii="方正黑体_GBK" w:eastAsia="方正黑体_GBK" w:hAnsi="Times New Roman" w:cs="Times New Roman" w:hint="eastAsia"/>
          <w:sz w:val="32"/>
          <w:szCs w:val="32"/>
        </w:rPr>
        <w:t>（推荐）</w:t>
      </w:r>
    </w:p>
    <w:p w:rsidR="001926E5" w:rsidRPr="004C5C0C" w:rsidRDefault="00C259EA" w:rsidP="004C5C0C">
      <w:pPr>
        <w:pStyle w:val="2"/>
        <w:numPr>
          <w:ilvl w:val="0"/>
          <w:numId w:val="0"/>
        </w:numPr>
        <w:ind w:left="142" w:firstLine="642"/>
        <w:rPr>
          <w:rFonts w:ascii="Times New Roman" w:eastAsia="方正仿宋_GBK" w:hAnsi="Times New Roman" w:cs="Times New Roman"/>
          <w:szCs w:val="32"/>
        </w:rPr>
      </w:pPr>
      <w:r w:rsidRPr="004C5C0C">
        <w:rPr>
          <w:rFonts w:ascii="Times New Roman" w:eastAsia="方正仿宋_GBK" w:hAnsi="Times New Roman" w:cs="Times New Roman"/>
          <w:b/>
          <w:bCs/>
          <w:szCs w:val="32"/>
        </w:rPr>
        <w:t>使用对象说明：</w:t>
      </w:r>
      <w:r w:rsidRPr="004C5C0C">
        <w:rPr>
          <w:rFonts w:ascii="Times New Roman" w:eastAsia="方正仿宋_GBK" w:hAnsi="Times New Roman" w:cs="Times New Roman"/>
          <w:szCs w:val="32"/>
        </w:rPr>
        <w:t>网办历史用户，指单位在原江苏人社网上办事大厅（见图</w:t>
      </w:r>
      <w:r w:rsidR="004C5C0C" w:rsidRPr="004C5C0C">
        <w:rPr>
          <w:rFonts w:ascii="Times New Roman" w:eastAsia="方正仿宋_GBK" w:hAnsi="Times New Roman" w:cs="Times New Roman"/>
          <w:szCs w:val="32"/>
        </w:rPr>
        <w:t>2-</w:t>
      </w:r>
      <w:r w:rsidRPr="004C5C0C">
        <w:rPr>
          <w:rFonts w:ascii="Times New Roman" w:eastAsia="方正仿宋_GBK" w:hAnsi="Times New Roman" w:cs="Times New Roman"/>
          <w:szCs w:val="32"/>
        </w:rPr>
        <w:t>1</w:t>
      </w:r>
      <w:r w:rsidRPr="004C5C0C">
        <w:rPr>
          <w:rFonts w:ascii="Times New Roman" w:eastAsia="方正仿宋_GBK" w:hAnsi="Times New Roman" w:cs="Times New Roman"/>
          <w:szCs w:val="32"/>
        </w:rPr>
        <w:t>）有账户，单位可通过此功能进行用户升级，升级完成后，可在本网办大厅进行登录。</w:t>
      </w:r>
    </w:p>
    <w:p w:rsidR="001926E5" w:rsidRPr="004C5C0C" w:rsidRDefault="00C259EA" w:rsidP="004C5C0C">
      <w:pPr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114300" distR="114300">
            <wp:extent cx="5267325" cy="3038475"/>
            <wp:effectExtent l="133350" t="114300" r="142875" b="1619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1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26E5" w:rsidRPr="004C5C0C" w:rsidRDefault="00C259EA" w:rsidP="004C5C0C">
      <w:pPr>
        <w:ind w:firstLineChars="200" w:firstLine="640"/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 xml:space="preserve"> 2-1</w:t>
      </w:r>
    </w:p>
    <w:p w:rsidR="001926E5" w:rsidRPr="004C5C0C" w:rsidRDefault="00C259EA" w:rsidP="004C5C0C">
      <w:pPr>
        <w:ind w:firstLine="642"/>
        <w:rPr>
          <w:rFonts w:ascii="Times New Roman" w:eastAsia="方正仿宋_GBK" w:hAnsi="Times New Roman" w:cs="Times New Roman"/>
          <w:b/>
          <w:bCs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b/>
          <w:bCs/>
          <w:sz w:val="32"/>
          <w:szCs w:val="32"/>
        </w:rPr>
        <w:lastRenderedPageBreak/>
        <w:t>使用场景说明：</w:t>
      </w:r>
    </w:p>
    <w:p w:rsidR="001926E5" w:rsidRPr="004C5C0C" w:rsidRDefault="00C259EA">
      <w:pPr>
        <w:spacing w:line="360" w:lineRule="auto"/>
        <w:ind w:left="420" w:firstLine="42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1.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选择历史系统，单位选择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江苏省人社大厅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1926E5" w:rsidRPr="004C5C0C" w:rsidRDefault="00C259EA">
      <w:pPr>
        <w:spacing w:line="360" w:lineRule="auto"/>
        <w:ind w:left="420" w:firstLine="42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2.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核验历史账户，单位填写原系统账户信息，系统核验通过后，确认法人信息。</w:t>
      </w:r>
    </w:p>
    <w:p w:rsidR="001926E5" w:rsidRPr="004C5C0C" w:rsidRDefault="00C259EA">
      <w:pPr>
        <w:spacing w:line="360" w:lineRule="auto"/>
        <w:ind w:left="420" w:firstLine="42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3.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确认法人信息，确认单位法人信息。</w:t>
      </w:r>
    </w:p>
    <w:p w:rsidR="001926E5" w:rsidRPr="004C5C0C" w:rsidRDefault="00C259EA">
      <w:pPr>
        <w:spacing w:line="360" w:lineRule="auto"/>
        <w:ind w:left="420" w:firstLine="42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4.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设置管理员，管理员需完成网办个人用户实名注册。填写管理员信息并设置管理员密码。</w:t>
      </w:r>
    </w:p>
    <w:p w:rsidR="001926E5" w:rsidRPr="004C5C0C" w:rsidRDefault="00C259EA">
      <w:pPr>
        <w:spacing w:line="360" w:lineRule="auto"/>
        <w:ind w:left="420" w:firstLine="42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5.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账户登录，单位完成升级后，系统提示新单位编号，请管理员牢记。管理员可通过单位登录中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账号密码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使用新单位编号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+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管理员密码进行登录。</w:t>
      </w:r>
    </w:p>
    <w:p w:rsidR="001926E5" w:rsidRPr="004C5C0C" w:rsidRDefault="00C259EA" w:rsidP="004C5C0C">
      <w:pPr>
        <w:pStyle w:val="3"/>
        <w:numPr>
          <w:ilvl w:val="0"/>
          <w:numId w:val="0"/>
        </w:numPr>
        <w:ind w:firstLine="640"/>
        <w:rPr>
          <w:rFonts w:ascii="方正黑体_GBK" w:eastAsia="方正黑体_GBK" w:hAnsi="Times New Roman" w:cs="Times New Roman"/>
          <w:sz w:val="32"/>
          <w:szCs w:val="32"/>
        </w:rPr>
      </w:pPr>
      <w:bookmarkStart w:id="1" w:name="_Toc5287"/>
      <w:r w:rsidRPr="004C5C0C">
        <w:rPr>
          <w:rFonts w:ascii="方正黑体_GBK" w:eastAsia="方正黑体_GBK" w:hAnsi="Times New Roman" w:cs="Times New Roman" w:hint="eastAsia"/>
          <w:sz w:val="32"/>
          <w:szCs w:val="32"/>
        </w:rPr>
        <w:t>2.1操作界面</w:t>
      </w:r>
      <w:bookmarkEnd w:id="1"/>
    </w:p>
    <w:p w:rsidR="001926E5" w:rsidRPr="004C5C0C" w:rsidRDefault="00C259EA" w:rsidP="004C5C0C">
      <w:pPr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114300" distR="114300">
            <wp:extent cx="5263515" cy="2777490"/>
            <wp:effectExtent l="133350" t="114300" r="146685" b="1562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7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26E5" w:rsidRPr="004C5C0C" w:rsidRDefault="00C259EA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="004C5C0C"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="004C5C0C"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="004C5C0C"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="004C5C0C"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="004C5C0C"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="004C5C0C"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="004C5C0C"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2-2</w:t>
      </w:r>
    </w:p>
    <w:p w:rsidR="001926E5" w:rsidRPr="004C5C0C" w:rsidRDefault="00C259EA" w:rsidP="004C5C0C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5269865" cy="2636520"/>
            <wp:effectExtent l="133350" t="114300" r="140335" b="1638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26E5" w:rsidRPr="004C5C0C" w:rsidRDefault="004C5C0C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2-3</w:t>
      </w:r>
    </w:p>
    <w:p w:rsidR="001926E5" w:rsidRPr="004C5C0C" w:rsidRDefault="00C259EA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5400675" cy="23241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E5" w:rsidRPr="004C5C0C" w:rsidRDefault="004C5C0C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2-4</w:t>
      </w:r>
    </w:p>
    <w:p w:rsidR="001926E5" w:rsidRPr="004C5C0C" w:rsidRDefault="00C259EA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114300" distR="114300">
            <wp:extent cx="5265781" cy="20955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4C5C0C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2-5</w:t>
      </w:r>
    </w:p>
    <w:p w:rsidR="001926E5" w:rsidRPr="004C5C0C" w:rsidRDefault="00C259E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781550" cy="25146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117" cy="252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E5" w:rsidRPr="004C5C0C" w:rsidRDefault="004C5C0C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2-6</w:t>
      </w:r>
    </w:p>
    <w:p w:rsidR="001926E5" w:rsidRPr="004C5C0C" w:rsidRDefault="00C259E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5386540" cy="222885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E5" w:rsidRPr="004C5C0C" w:rsidRDefault="004C5C0C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2-7</w:t>
      </w:r>
    </w:p>
    <w:p w:rsidR="001926E5" w:rsidRPr="004C5C0C" w:rsidRDefault="00C259E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5333945" cy="240030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147" cy="240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4C5C0C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2-8</w:t>
      </w:r>
    </w:p>
    <w:p w:rsidR="001926E5" w:rsidRPr="004C5C0C" w:rsidRDefault="00C259E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00040" cy="2540000"/>
            <wp:effectExtent l="0" t="0" r="1016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E5" w:rsidRPr="004C5C0C" w:rsidRDefault="004C5C0C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2-9</w:t>
      </w:r>
    </w:p>
    <w:p w:rsidR="001926E5" w:rsidRPr="004C5C0C" w:rsidRDefault="00C259E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5400040" cy="2562860"/>
            <wp:effectExtent l="0" t="0" r="1016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4C5C0C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2-10</w:t>
      </w:r>
    </w:p>
    <w:p w:rsidR="001926E5" w:rsidRPr="004C5C0C" w:rsidRDefault="00C259EA" w:rsidP="004C5C0C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bookmarkStart w:id="2" w:name="_Toc21475"/>
      <w:r w:rsidRPr="004C5C0C">
        <w:rPr>
          <w:rFonts w:ascii="方正黑体_GBK" w:eastAsia="方正黑体_GBK" w:hAnsi="Times New Roman" w:cs="Times New Roman" w:hint="eastAsia"/>
          <w:sz w:val="32"/>
          <w:szCs w:val="32"/>
        </w:rPr>
        <w:t>2.2操作步骤</w:t>
      </w:r>
      <w:bookmarkEnd w:id="2"/>
    </w:p>
    <w:p w:rsid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1.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点击登录跳转到登录页面，选择单位登录，再点击历史用户升级。</w:t>
      </w:r>
    </w:p>
    <w:p w:rsid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2.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选择历史系统，例如：江苏省人社网办大厅选择历史系统，进入下一环节。</w:t>
      </w:r>
    </w:p>
    <w:p w:rsidR="001926E5" w:rsidRP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3.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校验历史账户，输入原用户名、原密码。</w:t>
      </w:r>
    </w:p>
    <w:p w:rsid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lastRenderedPageBreak/>
        <w:t>4.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点击下一步进入下一环节，如果存在多条单位信息，需要补充填写单位代码再进行下一环节。</w:t>
      </w:r>
    </w:p>
    <w:p w:rsid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5.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查询出法人信息，确认后进行下一环节。</w:t>
      </w:r>
    </w:p>
    <w:p w:rsid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6.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设置管理员，填写单位管理员信息，设置管理员密码，全部设置完后进行下一环节。</w:t>
      </w:r>
    </w:p>
    <w:p w:rsidR="001926E5" w:rsidRP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7.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全部设置完成，提示新的单位编号，完成升级。</w:t>
      </w:r>
    </w:p>
    <w:p w:rsidR="001926E5" w:rsidRPr="004C5C0C" w:rsidRDefault="00C259EA" w:rsidP="004C5C0C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bookmarkStart w:id="3" w:name="_Toc10600"/>
      <w:r w:rsidRPr="004C5C0C">
        <w:rPr>
          <w:rFonts w:ascii="方正黑体_GBK" w:eastAsia="方正黑体_GBK" w:hAnsi="Times New Roman" w:cs="Times New Roman" w:hint="eastAsia"/>
          <w:sz w:val="32"/>
          <w:szCs w:val="32"/>
        </w:rPr>
        <w:t>2.3其他事项</w:t>
      </w:r>
      <w:bookmarkEnd w:id="3"/>
    </w:p>
    <w:p w:rsidR="001926E5" w:rsidRP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1.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请输入您单位的统一社会信用代码和原地市用户密码，验证通过后可升级至新系统用户。</w:t>
      </w:r>
    </w:p>
    <w:p w:rsidR="001926E5" w:rsidRP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2.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原地市用户升级需设置单位管理员，管理员可管理单位经办人员及分配办事权限，管理员需先在江苏人社网办大厅完成个人用户注册，设置时输入信息项需与注册时一致。</w:t>
      </w:r>
    </w:p>
    <w:p w:rsidR="001926E5" w:rsidRP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3.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密码设置规则：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8-20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位字符，由数字、大小写字母、特殊字符中的三种或以上组成。</w:t>
      </w:r>
    </w:p>
    <w:p w:rsidR="001926E5" w:rsidRPr="004C5C0C" w:rsidRDefault="00C259EA" w:rsidP="004C5C0C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4.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历史用户升级完成后，请牢记新的单位编号。</w:t>
      </w:r>
    </w:p>
    <w:p w:rsidR="001926E5" w:rsidRPr="004C5C0C" w:rsidRDefault="00C259EA" w:rsidP="004C5C0C">
      <w:pPr>
        <w:pStyle w:val="2"/>
        <w:numPr>
          <w:ilvl w:val="0"/>
          <w:numId w:val="4"/>
        </w:numPr>
        <w:rPr>
          <w:rFonts w:ascii="方正黑体_GBK" w:eastAsia="方正黑体_GBK" w:hAnsi="Times New Roman" w:cs="Times New Roman"/>
          <w:szCs w:val="32"/>
        </w:rPr>
      </w:pPr>
      <w:bookmarkStart w:id="4" w:name="_Toc20314"/>
      <w:bookmarkStart w:id="5" w:name="_Toc27404"/>
      <w:r w:rsidRPr="004C5C0C">
        <w:rPr>
          <w:rFonts w:ascii="方正黑体_GBK" w:eastAsia="方正黑体_GBK" w:hAnsi="Times New Roman" w:cs="Times New Roman" w:hint="eastAsia"/>
          <w:szCs w:val="32"/>
        </w:rPr>
        <w:t>单位注册</w:t>
      </w:r>
      <w:bookmarkEnd w:id="4"/>
      <w:bookmarkEnd w:id="5"/>
    </w:p>
    <w:p w:rsidR="004C5C0C" w:rsidRDefault="00C259EA" w:rsidP="004C5C0C">
      <w:pPr>
        <w:spacing w:line="360" w:lineRule="auto"/>
        <w:ind w:firstLine="642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b/>
          <w:bCs/>
          <w:sz w:val="32"/>
          <w:szCs w:val="32"/>
        </w:rPr>
        <w:t>使用对象说明：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如单位未在网办大厅历史系统注册过，无法通过历史用户升级注册，可选择以下几种方式进行注册或快捷登录。</w:t>
      </w:r>
    </w:p>
    <w:p w:rsidR="004C5C0C" w:rsidRDefault="004C5C0C" w:rsidP="004C5C0C">
      <w:pPr>
        <w:spacing w:line="360" w:lineRule="auto"/>
        <w:ind w:firstLine="642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快捷登录，单位可使用江苏政务办已有账户或电子营业执照进行快捷登录，单位无需注册。</w:t>
      </w:r>
    </w:p>
    <w:p w:rsidR="001926E5" w:rsidRPr="004C5C0C" w:rsidRDefault="004C5C0C" w:rsidP="004C5C0C">
      <w:pPr>
        <w:spacing w:line="360" w:lineRule="auto"/>
        <w:ind w:firstLine="642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注册，由法人直接在网办大厅注册。</w:t>
      </w:r>
    </w:p>
    <w:p w:rsidR="004C5C0C" w:rsidRDefault="00C259EA" w:rsidP="004C5C0C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bookmarkStart w:id="6" w:name="_Toc8790"/>
      <w:r w:rsidRPr="004C5C0C">
        <w:rPr>
          <w:rFonts w:ascii="方正黑体_GBK" w:eastAsia="方正黑体_GBK" w:hAnsi="Times New Roman" w:cs="Times New Roman" w:hint="eastAsia"/>
          <w:sz w:val="32"/>
          <w:szCs w:val="32"/>
        </w:rPr>
        <w:t>3.1操作界面</w:t>
      </w:r>
      <w:bookmarkEnd w:id="6"/>
    </w:p>
    <w:p w:rsidR="001926E5" w:rsidRPr="004C5C0C" w:rsidRDefault="00C259EA" w:rsidP="004C5C0C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r w:rsidRPr="004C5C0C">
        <w:rPr>
          <w:rFonts w:ascii="方正黑体_GBK" w:eastAsia="方正黑体_GBK" w:hAnsi="Times New Roman" w:cs="Times New Roman" w:hint="eastAsia"/>
          <w:sz w:val="32"/>
          <w:szCs w:val="32"/>
        </w:rPr>
        <w:t>3.1.1快捷登录</w:t>
      </w:r>
    </w:p>
    <w:p w:rsidR="001926E5" w:rsidRPr="004C5C0C" w:rsidRDefault="00C259EA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114300" distR="114300">
            <wp:extent cx="5266690" cy="32385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69" w:rsidRDefault="004C5C0C" w:rsidP="00BE5969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3-1</w:t>
      </w:r>
    </w:p>
    <w:p w:rsidR="001926E5" w:rsidRPr="00BE5969" w:rsidRDefault="00C259EA" w:rsidP="00BE5969">
      <w:pPr>
        <w:ind w:firstLineChars="200" w:firstLine="64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3.1.2注册</w:t>
      </w:r>
    </w:p>
    <w:p w:rsidR="001926E5" w:rsidRPr="004C5C0C" w:rsidRDefault="00C259E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114300" distR="114300">
            <wp:extent cx="5030470" cy="24612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4407" cy="246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BE5969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3-2</w:t>
      </w:r>
    </w:p>
    <w:p w:rsidR="001926E5" w:rsidRPr="004C5C0C" w:rsidRDefault="00C259E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00040" cy="2834005"/>
            <wp:effectExtent l="0" t="0" r="1016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E5" w:rsidRPr="004C5C0C" w:rsidRDefault="00C259EA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="00BE5969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3-3</w:t>
      </w:r>
    </w:p>
    <w:p w:rsidR="001926E5" w:rsidRPr="004C5C0C" w:rsidRDefault="00C259EA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114300" distR="114300">
            <wp:extent cx="3837940" cy="3048000"/>
            <wp:effectExtent l="0" t="0" r="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64527" cy="30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BE5969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3-4</w:t>
      </w:r>
    </w:p>
    <w:p w:rsidR="001926E5" w:rsidRPr="00BE5969" w:rsidRDefault="00C259EA" w:rsidP="00BE5969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bookmarkStart w:id="7" w:name="_Toc3637"/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3.2操作步骤</w:t>
      </w:r>
      <w:bookmarkEnd w:id="7"/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1.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填写单位信息，填写统一社会信用代码、单位全称、法定代表人证件类型、法定代表人证件号码、法定代表人姓名。勾选我已阅读并同意《法人用户注册协议》中的内容，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lastRenderedPageBreak/>
        <w:t>点击下一步按钮。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2.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法定代表人认证，通过引导刷脸识别法定代表人。需本人使用江苏智慧人社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APP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或支付宝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APP 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人脸识别进行认证。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3.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填写账户信息，填写手机号，短信验证码，密码和确认密码。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4.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完成注册，提示注册成功页面。</w:t>
      </w:r>
    </w:p>
    <w:p w:rsidR="001926E5" w:rsidRPr="00BE5969" w:rsidRDefault="00C259EA" w:rsidP="00BE5969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bookmarkStart w:id="8" w:name="_Toc30627"/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3.3其他事项</w:t>
      </w:r>
      <w:bookmarkEnd w:id="8"/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1.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为提升账号安全，请根据注册页面引导提供真实、准确、最新和完整的法人资料，使用统一社会信用代码有效信息进行实名、实人验证。</w:t>
      </w:r>
    </w:p>
    <w:p w:rsidR="00BE5969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2.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密码设置规则：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8-20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位字符，由数字、大小写字母、特殊字符中的三种或以上组成。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3.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注册对象须是法人。</w:t>
      </w:r>
    </w:p>
    <w:p w:rsidR="001926E5" w:rsidRPr="00BE5969" w:rsidRDefault="00C259EA" w:rsidP="00BE5969">
      <w:pPr>
        <w:pStyle w:val="2"/>
        <w:numPr>
          <w:ilvl w:val="0"/>
          <w:numId w:val="0"/>
        </w:numPr>
        <w:ind w:firstLine="640"/>
        <w:rPr>
          <w:rFonts w:ascii="方正黑体_GBK" w:eastAsia="方正黑体_GBK" w:hAnsi="Times New Roman" w:cs="Times New Roman"/>
          <w:szCs w:val="32"/>
        </w:rPr>
      </w:pPr>
      <w:r w:rsidRPr="00BE5969">
        <w:rPr>
          <w:rFonts w:ascii="方正黑体_GBK" w:eastAsia="方正黑体_GBK" w:hAnsi="Times New Roman" w:cs="Times New Roman" w:hint="eastAsia"/>
          <w:szCs w:val="32"/>
        </w:rPr>
        <w:t>4、单位登录</w:t>
      </w:r>
    </w:p>
    <w:p w:rsidR="00BE5969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单位或者机构登录新网办大厅常用方式主要有扫码登录、账号密码登录。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同时包含其它登录方式，省政务登录、电子营业执照登录。</w:t>
      </w:r>
    </w:p>
    <w:p w:rsidR="001926E5" w:rsidRPr="00BE5969" w:rsidRDefault="00C259EA" w:rsidP="00BE5969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4.1操作界面</w:t>
      </w:r>
    </w:p>
    <w:p w:rsidR="001926E5" w:rsidRPr="004C5C0C" w:rsidRDefault="00C259EA" w:rsidP="00BE5969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276600" cy="37426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15" cy="38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C259EA" w:rsidP="00BE5969">
      <w:pPr>
        <w:ind w:firstLineChars="1200" w:firstLine="38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4-1</w:t>
      </w:r>
    </w:p>
    <w:p w:rsidR="001926E5" w:rsidRPr="004C5C0C" w:rsidRDefault="00C259EA" w:rsidP="00BE5969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3177540" cy="3561080"/>
            <wp:effectExtent l="0" t="0" r="381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6896" cy="36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C259EA" w:rsidP="00BE5969">
      <w:pPr>
        <w:ind w:firstLineChars="1200" w:firstLine="38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4-2</w:t>
      </w:r>
    </w:p>
    <w:p w:rsidR="001926E5" w:rsidRPr="004C5C0C" w:rsidRDefault="00C259EA" w:rsidP="00BE5969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495800" cy="30378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028" cy="304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C259EA" w:rsidP="00BE5969">
      <w:pPr>
        <w:ind w:left="2520" w:firstLine="138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4-3</w:t>
      </w:r>
    </w:p>
    <w:p w:rsidR="00BE5969" w:rsidRDefault="00C259EA" w:rsidP="00BE5969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4.2操作步骤</w:t>
      </w:r>
    </w:p>
    <w:p w:rsidR="00BE5969" w:rsidRPr="00BE5969" w:rsidRDefault="00BE5969" w:rsidP="00BE5969">
      <w:pPr>
        <w:pStyle w:val="3"/>
        <w:numPr>
          <w:ilvl w:val="0"/>
          <w:numId w:val="0"/>
        </w:numPr>
        <w:ind w:left="142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BE5969">
        <w:rPr>
          <w:rFonts w:ascii="Times New Roman" w:eastAsia="方正仿宋_GBK" w:hAnsi="Times New Roman" w:cs="Times New Roman"/>
          <w:sz w:val="32"/>
          <w:szCs w:val="32"/>
        </w:rPr>
        <w:t>1.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扫码登录，需要下载安装江苏智慧人社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APP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，下载方式可以通过点击登录页面上的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下载江苏智慧人社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APP”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链接，打开手机扫一扫进行下载。然后打开江苏智慧人社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APP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扫一扫进行扫码登录。如何扫码可以点击登录页面上的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如何扫码？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链接。</w:t>
      </w:r>
    </w:p>
    <w:p w:rsidR="001926E5" w:rsidRPr="00BE5969" w:rsidRDefault="00BE5969" w:rsidP="00BE5969">
      <w:pPr>
        <w:pStyle w:val="3"/>
        <w:numPr>
          <w:ilvl w:val="0"/>
          <w:numId w:val="0"/>
        </w:numPr>
        <w:ind w:left="142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BE5969">
        <w:rPr>
          <w:rFonts w:ascii="Times New Roman" w:eastAsia="方正仿宋_GBK" w:hAnsi="Times New Roman" w:cs="Times New Roman"/>
          <w:sz w:val="32"/>
          <w:szCs w:val="32"/>
        </w:rPr>
        <w:t>2.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账号密码登录，打开账号密码登录页面，输入统一社会信用代码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/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单位编号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/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机构编号、证件号码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/</w:t>
      </w:r>
      <w:r w:rsidR="00C259EA" w:rsidRPr="00BE5969">
        <w:rPr>
          <w:rFonts w:ascii="Times New Roman" w:eastAsia="方正仿宋_GBK" w:hAnsi="Times New Roman" w:cs="Times New Roman"/>
          <w:sz w:val="32"/>
          <w:szCs w:val="32"/>
        </w:rPr>
        <w:t>移动电话、输入密码，然后点击登录按钮。</w:t>
      </w:r>
    </w:p>
    <w:p w:rsidR="001926E5" w:rsidRPr="00BE5969" w:rsidRDefault="00C259EA" w:rsidP="00BE5969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4.3其他事项</w:t>
      </w:r>
    </w:p>
    <w:p w:rsidR="001926E5" w:rsidRPr="004C5C0C" w:rsidRDefault="00C259EA" w:rsidP="00BE5969">
      <w:pPr>
        <w:spacing w:line="360" w:lineRule="auto"/>
        <w:ind w:firstLine="7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1.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需要提前进行单位注册或是单位历史用户升级。</w:t>
      </w:r>
    </w:p>
    <w:p w:rsidR="001926E5" w:rsidRPr="004C5C0C" w:rsidRDefault="00C259EA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</w:p>
    <w:p w:rsidR="00BE5969" w:rsidRDefault="00C259EA" w:rsidP="00BE5969">
      <w:pPr>
        <w:pStyle w:val="2"/>
        <w:numPr>
          <w:ilvl w:val="0"/>
          <w:numId w:val="0"/>
        </w:numPr>
        <w:ind w:left="576"/>
        <w:rPr>
          <w:rFonts w:ascii="方正黑体_GBK" w:eastAsia="方正黑体_GBK" w:hAnsi="Times New Roman" w:cs="Times New Roman"/>
          <w:szCs w:val="32"/>
        </w:rPr>
      </w:pPr>
      <w:r w:rsidRPr="00BE5969">
        <w:rPr>
          <w:rFonts w:ascii="方正黑体_GBK" w:eastAsia="方正黑体_GBK" w:hAnsi="Times New Roman" w:cs="Times New Roman" w:hint="eastAsia"/>
          <w:szCs w:val="32"/>
        </w:rPr>
        <w:lastRenderedPageBreak/>
        <w:t>5、忘记密码</w:t>
      </w:r>
    </w:p>
    <w:p w:rsidR="00BE5969" w:rsidRDefault="00BE5969" w:rsidP="00BE5969">
      <w:pPr>
        <w:pStyle w:val="2"/>
        <w:numPr>
          <w:ilvl w:val="0"/>
          <w:numId w:val="0"/>
        </w:numPr>
        <w:ind w:left="142" w:firstLine="640"/>
        <w:rPr>
          <w:rFonts w:ascii="Times New Roman" w:eastAsia="方正仿宋_GBK" w:hAnsi="Times New Roman" w:cs="Times New Roman"/>
          <w:szCs w:val="32"/>
        </w:rPr>
      </w:pPr>
      <w:r w:rsidRPr="00BE5969">
        <w:rPr>
          <w:rFonts w:ascii="Times New Roman" w:eastAsia="方正仿宋_GBK" w:hAnsi="Times New Roman" w:cs="Times New Roman"/>
          <w:b/>
          <w:szCs w:val="32"/>
        </w:rPr>
        <w:t>使用对象</w:t>
      </w:r>
      <w:r w:rsidRPr="00BE5969">
        <w:rPr>
          <w:rFonts w:ascii="Times New Roman" w:eastAsia="方正仿宋_GBK" w:hAnsi="Times New Roman" w:cs="Times New Roman" w:hint="eastAsia"/>
          <w:b/>
          <w:szCs w:val="32"/>
        </w:rPr>
        <w:t>：</w:t>
      </w:r>
      <w:r w:rsidR="00C259EA" w:rsidRPr="004C5C0C">
        <w:rPr>
          <w:rFonts w:ascii="Times New Roman" w:eastAsia="方正仿宋_GBK" w:hAnsi="Times New Roman" w:cs="Times New Roman"/>
          <w:szCs w:val="32"/>
        </w:rPr>
        <w:t>1.</w:t>
      </w:r>
      <w:r w:rsidR="00C259EA" w:rsidRPr="004C5C0C">
        <w:rPr>
          <w:rFonts w:ascii="Times New Roman" w:eastAsia="方正仿宋_GBK" w:hAnsi="Times New Roman" w:cs="Times New Roman"/>
          <w:szCs w:val="32"/>
        </w:rPr>
        <w:t>单位在新网办大厅登录单位账号时忘记密码，可通过法人找回密码导引找回密码。</w:t>
      </w:r>
    </w:p>
    <w:p w:rsidR="001926E5" w:rsidRPr="00BE5969" w:rsidRDefault="00C259EA" w:rsidP="00BE5969">
      <w:pPr>
        <w:pStyle w:val="2"/>
        <w:numPr>
          <w:ilvl w:val="0"/>
          <w:numId w:val="0"/>
        </w:numPr>
        <w:ind w:left="142" w:firstLine="640"/>
        <w:rPr>
          <w:rFonts w:ascii="方正黑体_GBK" w:eastAsia="方正黑体_GBK" w:hAnsi="Times New Roman" w:cs="Times New Roman"/>
          <w:szCs w:val="32"/>
        </w:rPr>
      </w:pPr>
      <w:r w:rsidRPr="004C5C0C">
        <w:rPr>
          <w:rFonts w:ascii="Times New Roman" w:eastAsia="方正仿宋_GBK" w:hAnsi="Times New Roman" w:cs="Times New Roman"/>
          <w:szCs w:val="32"/>
        </w:rPr>
        <w:t>2.</w:t>
      </w:r>
      <w:r w:rsidRPr="004C5C0C">
        <w:rPr>
          <w:rFonts w:ascii="Times New Roman" w:eastAsia="方正仿宋_GBK" w:hAnsi="Times New Roman" w:cs="Times New Roman"/>
          <w:szCs w:val="32"/>
        </w:rPr>
        <w:t>经办人</w:t>
      </w:r>
      <w:r w:rsidRPr="004C5C0C">
        <w:rPr>
          <w:rFonts w:ascii="Times New Roman" w:eastAsia="方正仿宋_GBK" w:hAnsi="Times New Roman" w:cs="Times New Roman"/>
          <w:szCs w:val="32"/>
        </w:rPr>
        <w:t>(</w:t>
      </w:r>
      <w:r w:rsidRPr="004C5C0C">
        <w:rPr>
          <w:rFonts w:ascii="Times New Roman" w:eastAsia="方正仿宋_GBK" w:hAnsi="Times New Roman" w:cs="Times New Roman"/>
          <w:szCs w:val="32"/>
        </w:rPr>
        <w:t>包含管理员</w:t>
      </w:r>
      <w:r w:rsidRPr="004C5C0C">
        <w:rPr>
          <w:rFonts w:ascii="Times New Roman" w:eastAsia="方正仿宋_GBK" w:hAnsi="Times New Roman" w:cs="Times New Roman"/>
          <w:szCs w:val="32"/>
        </w:rPr>
        <w:t>)</w:t>
      </w:r>
      <w:r w:rsidRPr="004C5C0C">
        <w:rPr>
          <w:rFonts w:ascii="Times New Roman" w:eastAsia="方正仿宋_GBK" w:hAnsi="Times New Roman" w:cs="Times New Roman"/>
          <w:szCs w:val="32"/>
        </w:rPr>
        <w:t>在新网办大厅登录单位账号时忘记密码，可通过江苏智慧人社</w:t>
      </w:r>
      <w:r w:rsidRPr="004C5C0C">
        <w:rPr>
          <w:rFonts w:ascii="Times New Roman" w:eastAsia="方正仿宋_GBK" w:hAnsi="Times New Roman" w:cs="Times New Roman"/>
          <w:szCs w:val="32"/>
        </w:rPr>
        <w:t>APP</w:t>
      </w:r>
      <w:r w:rsidRPr="004C5C0C">
        <w:rPr>
          <w:rFonts w:ascii="Times New Roman" w:eastAsia="方正仿宋_GBK" w:hAnsi="Times New Roman" w:cs="Times New Roman"/>
          <w:szCs w:val="32"/>
        </w:rPr>
        <w:t>进行密码找回。</w:t>
      </w:r>
    </w:p>
    <w:p w:rsidR="00BE5969" w:rsidRDefault="00C259EA" w:rsidP="00BE5969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5.1法人忘记单位登录密码</w:t>
      </w:r>
    </w:p>
    <w:p w:rsidR="001926E5" w:rsidRPr="00BE5969" w:rsidRDefault="00C259EA" w:rsidP="00BE5969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5.1.1操作界面</w:t>
      </w:r>
    </w:p>
    <w:p w:rsidR="001926E5" w:rsidRPr="004C5C0C" w:rsidRDefault="00C259EA" w:rsidP="00BE5969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5095875" cy="2047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05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BE5969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5-1</w:t>
      </w:r>
    </w:p>
    <w:p w:rsidR="001926E5" w:rsidRPr="004C5C0C" w:rsidRDefault="00C259EA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5266081" cy="2038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C259EA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5-2</w:t>
      </w:r>
    </w:p>
    <w:p w:rsidR="001926E5" w:rsidRPr="004C5C0C" w:rsidRDefault="00C259EA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02555" cy="25374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9026" cy="2540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6E5" w:rsidRPr="004C5C0C" w:rsidRDefault="00BE5969" w:rsidP="004C5C0C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5-3</w:t>
      </w:r>
    </w:p>
    <w:p w:rsidR="001926E5" w:rsidRPr="004C5C0C" w:rsidRDefault="00C259EA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114300" distR="114300">
            <wp:extent cx="5274310" cy="2386330"/>
            <wp:effectExtent l="0" t="0" r="2540" b="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69" w:rsidRDefault="00BE5969" w:rsidP="00BE5969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>
        <w:rPr>
          <w:rFonts w:ascii="Times New Roman" w:eastAsia="方正仿宋_GBK" w:hAnsi="Times New Roman" w:cs="Times New Roman"/>
          <w:sz w:val="32"/>
          <w:szCs w:val="32"/>
        </w:rPr>
        <w:tab/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="00C259EA" w:rsidRPr="004C5C0C">
        <w:rPr>
          <w:rFonts w:ascii="Times New Roman" w:eastAsia="方正仿宋_GBK" w:hAnsi="Times New Roman" w:cs="Times New Roman"/>
          <w:sz w:val="32"/>
          <w:szCs w:val="32"/>
        </w:rPr>
        <w:t>5-4</w:t>
      </w:r>
    </w:p>
    <w:p w:rsidR="001926E5" w:rsidRPr="00BE5969" w:rsidRDefault="00C259EA" w:rsidP="00BE5969">
      <w:pPr>
        <w:ind w:firstLineChars="200" w:firstLine="64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5.1.2操作步骤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在单位账号密码登录页面中点击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忘记密码？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链接，打开法人找回密码页面，然后按照引导准确填写账号信息。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1.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首先填写帐号信息，包含统一社会信用代码，法定代表人证件类型，法定代表人证件号码，法定代表人姓名。点击下一步，出现拖动下方滑块完成拼图的验证，正确完成后跳转到人脸识别页面。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lastRenderedPageBreak/>
        <w:t>2.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人脸识别，通过引导刷脸识别法定代表人。使用支付宝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APP 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人脸识别或通过短信验证码进行认证。认证通过后跳转到设置新密码页面。</w:t>
      </w:r>
    </w:p>
    <w:p w:rsidR="00BE5969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3.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设置新密码，设置新密码，确认密码，密码校验成功则跳转到完成修改页面。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4.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完成修改，提示密码设置完成。</w:t>
      </w:r>
    </w:p>
    <w:p w:rsidR="001926E5" w:rsidRPr="00BE5969" w:rsidRDefault="00C259EA" w:rsidP="00BE5969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5.2经办人忘记单位登录密码</w:t>
      </w:r>
    </w:p>
    <w:p w:rsidR="00BE5969" w:rsidRDefault="00C259EA" w:rsidP="00BE5969">
      <w:pPr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经办人忘记单位登录密码，可登录江苏智慧人社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APP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进行操作。</w:t>
      </w:r>
    </w:p>
    <w:p w:rsidR="001926E5" w:rsidRPr="00BE5969" w:rsidRDefault="00C259EA" w:rsidP="00BE5969">
      <w:pPr>
        <w:ind w:firstLine="64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5.2.1操作界面</w:t>
      </w:r>
    </w:p>
    <w:p w:rsidR="001926E5" w:rsidRPr="004C5C0C" w:rsidRDefault="00C259EA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1762125" cy="35052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8666" cy="359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1796415" cy="3505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8518" cy="35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E5" w:rsidRPr="004C5C0C" w:rsidRDefault="00C259EA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5-5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5-6</w:t>
      </w:r>
    </w:p>
    <w:p w:rsidR="001926E5" w:rsidRPr="004C5C0C" w:rsidRDefault="00C259EA" w:rsidP="00BE5969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493010" cy="53949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9297" cy="540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969" w:rsidRDefault="00C259EA" w:rsidP="00BE5969">
      <w:pPr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ab/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 xml:space="preserve">5-7                               </w:t>
      </w:r>
    </w:p>
    <w:p w:rsidR="001926E5" w:rsidRPr="00BE5969" w:rsidRDefault="00C259EA" w:rsidP="00BE5969">
      <w:pPr>
        <w:ind w:firstLine="64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5.2.2操作步骤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经办人登录江苏智慧人社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APP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，点击左下角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我的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，点击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企业服务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，选择关联单位，即可进行修改密码操作。</w:t>
      </w:r>
    </w:p>
    <w:p w:rsidR="00BE5969" w:rsidRDefault="00C259EA" w:rsidP="00BE5969">
      <w:pPr>
        <w:pStyle w:val="3"/>
        <w:numPr>
          <w:ilvl w:val="0"/>
          <w:numId w:val="0"/>
        </w:numPr>
        <w:ind w:left="720" w:hanging="80"/>
        <w:rPr>
          <w:rFonts w:ascii="方正黑体_GBK" w:eastAsia="方正黑体_GBK" w:hAnsi="Times New Roman" w:cs="Times New Roman"/>
          <w:sz w:val="32"/>
          <w:szCs w:val="32"/>
        </w:rPr>
      </w:pPr>
      <w:r w:rsidRPr="00BE5969">
        <w:rPr>
          <w:rFonts w:ascii="方正黑体_GBK" w:eastAsia="方正黑体_GBK" w:hAnsi="Times New Roman" w:cs="Times New Roman" w:hint="eastAsia"/>
          <w:sz w:val="32"/>
          <w:szCs w:val="32"/>
        </w:rPr>
        <w:t>5.3其他事项</w:t>
      </w:r>
    </w:p>
    <w:p w:rsidR="001926E5" w:rsidRPr="00BE5969" w:rsidRDefault="00C259EA" w:rsidP="00BE5969">
      <w:pPr>
        <w:pStyle w:val="3"/>
        <w:numPr>
          <w:ilvl w:val="0"/>
          <w:numId w:val="0"/>
        </w:numPr>
        <w:ind w:left="142" w:firstLine="640"/>
        <w:rPr>
          <w:rFonts w:ascii="方正黑体_GBK" w:eastAsia="方正黑体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1.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密码设置规则：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8-20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位字符，由数字、大小写字母、特殊字符中的三种或以上组成。</w:t>
      </w:r>
    </w:p>
    <w:p w:rsidR="001926E5" w:rsidRPr="004C5C0C" w:rsidRDefault="00C259EA" w:rsidP="00BE5969">
      <w:pPr>
        <w:spacing w:line="360" w:lineRule="auto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lastRenderedPageBreak/>
        <w:t>2.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个人用户在被单位设置成经办人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(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包含管理员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)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后，需要在江苏智慧人社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APP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，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我的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，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企业服务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中进行单位绑定，如图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5-8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所示。</w:t>
      </w:r>
    </w:p>
    <w:p w:rsidR="001926E5" w:rsidRPr="004C5C0C" w:rsidRDefault="00C259EA" w:rsidP="00BE5969">
      <w:pPr>
        <w:spacing w:line="360" w:lineRule="auto"/>
        <w:ind w:left="420"/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2663825" cy="5364480"/>
            <wp:effectExtent l="0" t="0" r="317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880" cy="537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5" w:rsidRPr="004C5C0C" w:rsidRDefault="00C259EA" w:rsidP="00BE5969">
      <w:pPr>
        <w:spacing w:line="360" w:lineRule="auto"/>
        <w:ind w:left="1680" w:firstLine="2340"/>
        <w:rPr>
          <w:rFonts w:ascii="Times New Roman" w:eastAsia="方正仿宋_GBK" w:hAnsi="Times New Roman" w:cs="Times New Roman"/>
          <w:sz w:val="32"/>
          <w:szCs w:val="32"/>
        </w:rPr>
      </w:pPr>
      <w:r w:rsidRPr="004C5C0C">
        <w:rPr>
          <w:rFonts w:ascii="Times New Roman" w:eastAsia="方正仿宋_GBK" w:hAnsi="Times New Roman" w:cs="Times New Roman"/>
          <w:sz w:val="32"/>
          <w:szCs w:val="32"/>
        </w:rPr>
        <w:t>图</w:t>
      </w:r>
      <w:r w:rsidRPr="004C5C0C">
        <w:rPr>
          <w:rFonts w:ascii="Times New Roman" w:eastAsia="方正仿宋_GBK" w:hAnsi="Times New Roman" w:cs="Times New Roman"/>
          <w:sz w:val="32"/>
          <w:szCs w:val="32"/>
        </w:rPr>
        <w:t>5-8</w:t>
      </w:r>
    </w:p>
    <w:sectPr w:rsidR="001926E5" w:rsidRPr="004C5C0C" w:rsidSect="00B912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96D390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C83" w:rsidRDefault="008C5C83" w:rsidP="00852EDA">
      <w:r>
        <w:separator/>
      </w:r>
    </w:p>
  </w:endnote>
  <w:endnote w:type="continuationSeparator" w:id="1">
    <w:p w:rsidR="008C5C83" w:rsidRDefault="008C5C83" w:rsidP="00852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C83" w:rsidRDefault="008C5C83" w:rsidP="00852EDA">
      <w:r>
        <w:separator/>
      </w:r>
    </w:p>
  </w:footnote>
  <w:footnote w:type="continuationSeparator" w:id="1">
    <w:p w:rsidR="008C5C83" w:rsidRDefault="008C5C83" w:rsidP="00852E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96C1687"/>
    <w:multiLevelType w:val="singleLevel"/>
    <w:tmpl w:val="B96C168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97D0D30"/>
    <w:multiLevelType w:val="singleLevel"/>
    <w:tmpl w:val="E34ECC00"/>
    <w:lvl w:ilvl="0">
      <w:start w:val="1"/>
      <w:numFmt w:val="decimal"/>
      <w:suff w:val="nothing"/>
      <w:lvlText w:val="%1、"/>
      <w:lvlJc w:val="left"/>
      <w:rPr>
        <w:rFonts w:ascii="Times New Roman" w:eastAsia="方正仿宋_GBK" w:hAnsi="Times New Roman" w:cs="Times New Roman"/>
      </w:rPr>
    </w:lvl>
  </w:abstractNum>
  <w:abstractNum w:abstractNumId="2">
    <w:nsid w:val="080B2EC8"/>
    <w:multiLevelType w:val="multilevel"/>
    <w:tmpl w:val="080B2EC8"/>
    <w:lvl w:ilvl="0">
      <w:start w:val="1"/>
      <w:numFmt w:val="ideographDigital"/>
      <w:pStyle w:val="1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718"/>
        </w:tabs>
        <w:ind w:left="718" w:hanging="576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862"/>
        </w:tabs>
        <w:ind w:left="862" w:hanging="720"/>
      </w:pPr>
      <w:rPr>
        <w:rFonts w:hint="eastAsia"/>
        <w:lang w:val="en-US"/>
      </w:rPr>
    </w:lvl>
    <w:lvl w:ilvl="3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left" w:pos="1008"/>
        </w:tabs>
        <w:ind w:left="862" w:hanging="862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60BB2F26"/>
    <w:multiLevelType w:val="hybridMultilevel"/>
    <w:tmpl w:val="EF24EA1E"/>
    <w:lvl w:ilvl="0" w:tplc="BB22BEF2">
      <w:start w:val="3"/>
      <w:numFmt w:val="decimal"/>
      <w:lvlText w:val="%1、"/>
      <w:lvlJc w:val="left"/>
      <w:pPr>
        <w:ind w:left="129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王寕">
    <w15:presenceInfo w15:providerId="WPS Office" w15:userId="323290529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5FDE"/>
    <w:rsid w:val="00011DF7"/>
    <w:rsid w:val="00161927"/>
    <w:rsid w:val="001926E5"/>
    <w:rsid w:val="002B4E5C"/>
    <w:rsid w:val="003578A8"/>
    <w:rsid w:val="00367808"/>
    <w:rsid w:val="003743BC"/>
    <w:rsid w:val="003C3F13"/>
    <w:rsid w:val="003F6424"/>
    <w:rsid w:val="00463D78"/>
    <w:rsid w:val="00464CCF"/>
    <w:rsid w:val="00475887"/>
    <w:rsid w:val="004B447F"/>
    <w:rsid w:val="004C5C0C"/>
    <w:rsid w:val="0050032D"/>
    <w:rsid w:val="005815EA"/>
    <w:rsid w:val="00582036"/>
    <w:rsid w:val="005E1B19"/>
    <w:rsid w:val="00625822"/>
    <w:rsid w:val="00654224"/>
    <w:rsid w:val="0067296C"/>
    <w:rsid w:val="00677DA4"/>
    <w:rsid w:val="006E4557"/>
    <w:rsid w:val="007A3A3D"/>
    <w:rsid w:val="007C5168"/>
    <w:rsid w:val="007E18C4"/>
    <w:rsid w:val="007E739A"/>
    <w:rsid w:val="008363ED"/>
    <w:rsid w:val="00852EDA"/>
    <w:rsid w:val="008B634A"/>
    <w:rsid w:val="008C5C83"/>
    <w:rsid w:val="009150C2"/>
    <w:rsid w:val="00956EEA"/>
    <w:rsid w:val="00A522DE"/>
    <w:rsid w:val="00A72C93"/>
    <w:rsid w:val="00AA3306"/>
    <w:rsid w:val="00AA433F"/>
    <w:rsid w:val="00AF03F3"/>
    <w:rsid w:val="00B23CF0"/>
    <w:rsid w:val="00B8645D"/>
    <w:rsid w:val="00B912FB"/>
    <w:rsid w:val="00BB443B"/>
    <w:rsid w:val="00BE5969"/>
    <w:rsid w:val="00C259EA"/>
    <w:rsid w:val="00C63A82"/>
    <w:rsid w:val="00C95B54"/>
    <w:rsid w:val="00D216E7"/>
    <w:rsid w:val="00D240A9"/>
    <w:rsid w:val="00D3601D"/>
    <w:rsid w:val="00D562D3"/>
    <w:rsid w:val="00D76AEE"/>
    <w:rsid w:val="00DC6C3D"/>
    <w:rsid w:val="00E57D20"/>
    <w:rsid w:val="00E8046D"/>
    <w:rsid w:val="00EA27F3"/>
    <w:rsid w:val="00EA6B17"/>
    <w:rsid w:val="00EB0592"/>
    <w:rsid w:val="00F136D5"/>
    <w:rsid w:val="00F75FDE"/>
    <w:rsid w:val="00FD148C"/>
    <w:rsid w:val="03E524B7"/>
    <w:rsid w:val="05946A91"/>
    <w:rsid w:val="05A54CDD"/>
    <w:rsid w:val="06BD1661"/>
    <w:rsid w:val="07F27429"/>
    <w:rsid w:val="092B04F2"/>
    <w:rsid w:val="0A10244F"/>
    <w:rsid w:val="0AFF680C"/>
    <w:rsid w:val="0BCE4444"/>
    <w:rsid w:val="0C0D3ADC"/>
    <w:rsid w:val="0C2731D2"/>
    <w:rsid w:val="0D422192"/>
    <w:rsid w:val="0DB44E9F"/>
    <w:rsid w:val="0F624F13"/>
    <w:rsid w:val="0FD71420"/>
    <w:rsid w:val="0FDC69C9"/>
    <w:rsid w:val="10020AB6"/>
    <w:rsid w:val="135F2523"/>
    <w:rsid w:val="18383063"/>
    <w:rsid w:val="1D0568C2"/>
    <w:rsid w:val="1DDF7352"/>
    <w:rsid w:val="20CE7FD7"/>
    <w:rsid w:val="213278BA"/>
    <w:rsid w:val="215A795E"/>
    <w:rsid w:val="24972C84"/>
    <w:rsid w:val="24A02E2F"/>
    <w:rsid w:val="278A22FE"/>
    <w:rsid w:val="28F66080"/>
    <w:rsid w:val="29BA07F7"/>
    <w:rsid w:val="2AF772FC"/>
    <w:rsid w:val="2B0B7569"/>
    <w:rsid w:val="2BEE679D"/>
    <w:rsid w:val="2C990291"/>
    <w:rsid w:val="2D257190"/>
    <w:rsid w:val="2DF802E0"/>
    <w:rsid w:val="30293920"/>
    <w:rsid w:val="3091591D"/>
    <w:rsid w:val="31626C02"/>
    <w:rsid w:val="353178E4"/>
    <w:rsid w:val="361A5A6E"/>
    <w:rsid w:val="38100B22"/>
    <w:rsid w:val="385246BF"/>
    <w:rsid w:val="39457B31"/>
    <w:rsid w:val="3ACC79A2"/>
    <w:rsid w:val="3CB84B24"/>
    <w:rsid w:val="3EE52CFA"/>
    <w:rsid w:val="420037A6"/>
    <w:rsid w:val="421110CA"/>
    <w:rsid w:val="42EC26FF"/>
    <w:rsid w:val="43E56AF9"/>
    <w:rsid w:val="44206F0B"/>
    <w:rsid w:val="46027119"/>
    <w:rsid w:val="46E65CAA"/>
    <w:rsid w:val="4869194C"/>
    <w:rsid w:val="49CF1E7A"/>
    <w:rsid w:val="4B0106D0"/>
    <w:rsid w:val="4BA17AF1"/>
    <w:rsid w:val="4DB0323A"/>
    <w:rsid w:val="4F863AB4"/>
    <w:rsid w:val="4F8A4990"/>
    <w:rsid w:val="52EE015D"/>
    <w:rsid w:val="53562FED"/>
    <w:rsid w:val="536E17E9"/>
    <w:rsid w:val="585D00BD"/>
    <w:rsid w:val="5CF816A6"/>
    <w:rsid w:val="5DA7557C"/>
    <w:rsid w:val="5F092B3E"/>
    <w:rsid w:val="62410D30"/>
    <w:rsid w:val="627E7298"/>
    <w:rsid w:val="6583096D"/>
    <w:rsid w:val="688C149A"/>
    <w:rsid w:val="6B923EAC"/>
    <w:rsid w:val="6BDA10C7"/>
    <w:rsid w:val="6BDE6508"/>
    <w:rsid w:val="70571F39"/>
    <w:rsid w:val="70A82C3F"/>
    <w:rsid w:val="70FA6568"/>
    <w:rsid w:val="71740A14"/>
    <w:rsid w:val="726479AE"/>
    <w:rsid w:val="73342AE8"/>
    <w:rsid w:val="75C0378B"/>
    <w:rsid w:val="77966044"/>
    <w:rsid w:val="77DA3748"/>
    <w:rsid w:val="77F87D2F"/>
    <w:rsid w:val="7D4A5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12F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B912FB"/>
    <w:pPr>
      <w:pageBreakBefore/>
      <w:numPr>
        <w:numId w:val="1"/>
      </w:numPr>
      <w:spacing w:before="200" w:after="160"/>
      <w:jc w:val="center"/>
      <w:outlineLvl w:val="0"/>
    </w:pPr>
    <w:rPr>
      <w:rFonts w:ascii="Arial" w:eastAsia="黑体" w:hAnsi="Arial"/>
      <w:sz w:val="36"/>
      <w:szCs w:val="36"/>
    </w:rPr>
  </w:style>
  <w:style w:type="paragraph" w:styleId="2">
    <w:name w:val="heading 2"/>
    <w:basedOn w:val="1"/>
    <w:next w:val="a"/>
    <w:qFormat/>
    <w:rsid w:val="00B912FB"/>
    <w:pPr>
      <w:pageBreakBefore w:val="0"/>
      <w:numPr>
        <w:ilvl w:val="1"/>
      </w:numPr>
      <w:jc w:val="both"/>
      <w:outlineLvl w:val="1"/>
    </w:pPr>
    <w:rPr>
      <w:kern w:val="0"/>
      <w:sz w:val="32"/>
    </w:rPr>
  </w:style>
  <w:style w:type="paragraph" w:styleId="3">
    <w:name w:val="heading 3"/>
    <w:basedOn w:val="1"/>
    <w:next w:val="a"/>
    <w:qFormat/>
    <w:rsid w:val="00B912FB"/>
    <w:pPr>
      <w:pageBreakBefore w:val="0"/>
      <w:numPr>
        <w:ilvl w:val="2"/>
      </w:numPr>
      <w:tabs>
        <w:tab w:val="left" w:pos="720"/>
      </w:tabs>
      <w:spacing w:before="160" w:after="12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Char"/>
    <w:unhideWhenUsed/>
    <w:qFormat/>
    <w:rsid w:val="00B912F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rsid w:val="00B912FB"/>
    <w:pPr>
      <w:jc w:val="left"/>
    </w:pPr>
  </w:style>
  <w:style w:type="paragraph" w:styleId="a4">
    <w:name w:val="header"/>
    <w:basedOn w:val="a"/>
    <w:qFormat/>
    <w:rsid w:val="00B912FB"/>
    <w:pPr>
      <w:pBdr>
        <w:bottom w:val="single" w:sz="12" w:space="1" w:color="auto"/>
      </w:pBdr>
      <w:tabs>
        <w:tab w:val="center" w:pos="4320"/>
        <w:tab w:val="right" w:pos="8640"/>
      </w:tabs>
      <w:spacing w:after="120"/>
    </w:pPr>
    <w:rPr>
      <w:rFonts w:ascii="宋体" w:hAnsi="宋体"/>
      <w:spacing w:val="10"/>
      <w:kern w:val="0"/>
      <w:szCs w:val="21"/>
    </w:rPr>
  </w:style>
  <w:style w:type="character" w:styleId="a5">
    <w:name w:val="page number"/>
    <w:basedOn w:val="a0"/>
    <w:qFormat/>
    <w:rsid w:val="00B912FB"/>
  </w:style>
  <w:style w:type="character" w:styleId="a6">
    <w:name w:val="Hyperlink"/>
    <w:basedOn w:val="a0"/>
    <w:qFormat/>
    <w:rsid w:val="00B912F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912FB"/>
    <w:pPr>
      <w:widowControl/>
      <w:ind w:firstLineChars="200" w:firstLine="420"/>
      <w:jc w:val="left"/>
    </w:pPr>
    <w:rPr>
      <w:kern w:val="0"/>
      <w:lang w:val="en-GB"/>
    </w:rPr>
  </w:style>
  <w:style w:type="paragraph" w:customStyle="1" w:styleId="a8">
    <w:name w:val="封面标准名称"/>
    <w:qFormat/>
    <w:rsid w:val="00B912FB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9">
    <w:name w:val="标准书眉_偶数页"/>
    <w:basedOn w:val="aa"/>
    <w:next w:val="a"/>
    <w:qFormat/>
    <w:rsid w:val="00B912FB"/>
    <w:pPr>
      <w:jc w:val="left"/>
    </w:pPr>
  </w:style>
  <w:style w:type="paragraph" w:customStyle="1" w:styleId="aa">
    <w:name w:val="标准书眉_奇数页"/>
    <w:next w:val="a"/>
    <w:qFormat/>
    <w:rsid w:val="00B912FB"/>
    <w:pPr>
      <w:tabs>
        <w:tab w:val="center" w:pos="4154"/>
        <w:tab w:val="right" w:pos="8306"/>
      </w:tabs>
      <w:spacing w:after="120"/>
      <w:jc w:val="right"/>
    </w:pPr>
    <w:rPr>
      <w:rFonts w:ascii="Calibri" w:hAnsi="Calibri"/>
      <w:sz w:val="21"/>
    </w:rPr>
  </w:style>
  <w:style w:type="paragraph" w:customStyle="1" w:styleId="ab">
    <w:name w:val="标准书眉一"/>
    <w:qFormat/>
    <w:rsid w:val="00B912FB"/>
    <w:pPr>
      <w:jc w:val="both"/>
    </w:pPr>
    <w:rPr>
      <w:rFonts w:ascii="Calibri" w:hAnsi="Calibri"/>
    </w:rPr>
  </w:style>
  <w:style w:type="paragraph" w:customStyle="1" w:styleId="ac">
    <w:name w:val="标准书脚_奇数页"/>
    <w:qFormat/>
    <w:rsid w:val="00B912FB"/>
    <w:pPr>
      <w:spacing w:before="120"/>
      <w:jc w:val="right"/>
    </w:pPr>
    <w:rPr>
      <w:rFonts w:ascii="Calibri" w:hAnsi="Calibri"/>
      <w:sz w:val="18"/>
    </w:rPr>
  </w:style>
  <w:style w:type="paragraph" w:customStyle="1" w:styleId="ad">
    <w:name w:val="标准书脚_偶数页"/>
    <w:qFormat/>
    <w:rsid w:val="00B912FB"/>
    <w:pPr>
      <w:spacing w:before="120"/>
    </w:pPr>
    <w:rPr>
      <w:rFonts w:ascii="Calibri" w:hAnsi="Calibri"/>
      <w:sz w:val="18"/>
    </w:rPr>
  </w:style>
  <w:style w:type="character" w:customStyle="1" w:styleId="4Char">
    <w:name w:val="标题 4 Char"/>
    <w:basedOn w:val="a0"/>
    <w:link w:val="4"/>
    <w:rsid w:val="00B912FB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styleId="ae">
    <w:name w:val="annotation reference"/>
    <w:basedOn w:val="a0"/>
    <w:rsid w:val="00B912FB"/>
    <w:rPr>
      <w:sz w:val="21"/>
      <w:szCs w:val="21"/>
    </w:rPr>
  </w:style>
  <w:style w:type="paragraph" w:styleId="af">
    <w:name w:val="Balloon Text"/>
    <w:basedOn w:val="a"/>
    <w:link w:val="Char"/>
    <w:rsid w:val="00852EDA"/>
    <w:rPr>
      <w:sz w:val="18"/>
      <w:szCs w:val="18"/>
    </w:rPr>
  </w:style>
  <w:style w:type="character" w:customStyle="1" w:styleId="Char">
    <w:name w:val="批注框文本 Char"/>
    <w:basedOn w:val="a0"/>
    <w:link w:val="af"/>
    <w:rsid w:val="00852ED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0">
    <w:name w:val="footer"/>
    <w:basedOn w:val="a"/>
    <w:link w:val="Char0"/>
    <w:rsid w:val="00852E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f0"/>
    <w:rsid w:val="00852ED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pageBreakBefore/>
      <w:numPr>
        <w:numId w:val="1"/>
      </w:numPr>
      <w:spacing w:before="200" w:after="160"/>
      <w:jc w:val="center"/>
      <w:outlineLvl w:val="0"/>
    </w:pPr>
    <w:rPr>
      <w:rFonts w:ascii="Arial" w:eastAsia="黑体" w:hAnsi="Arial"/>
      <w:sz w:val="36"/>
      <w:szCs w:val="36"/>
    </w:rPr>
  </w:style>
  <w:style w:type="paragraph" w:styleId="2">
    <w:name w:val="heading 2"/>
    <w:basedOn w:val="1"/>
    <w:next w:val="a"/>
    <w:qFormat/>
    <w:pPr>
      <w:pageBreakBefore w:val="0"/>
      <w:numPr>
        <w:ilvl w:val="1"/>
      </w:numPr>
      <w:jc w:val="both"/>
      <w:outlineLvl w:val="1"/>
    </w:pPr>
    <w:rPr>
      <w:kern w:val="0"/>
      <w:sz w:val="32"/>
    </w:rPr>
  </w:style>
  <w:style w:type="paragraph" w:styleId="3">
    <w:name w:val="heading 3"/>
    <w:basedOn w:val="1"/>
    <w:next w:val="a"/>
    <w:qFormat/>
    <w:pPr>
      <w:pageBreakBefore w:val="0"/>
      <w:numPr>
        <w:ilvl w:val="2"/>
      </w:numPr>
      <w:tabs>
        <w:tab w:val="left" w:pos="720"/>
      </w:tabs>
      <w:spacing w:before="160" w:after="12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header"/>
    <w:basedOn w:val="a"/>
    <w:qFormat/>
    <w:pPr>
      <w:pBdr>
        <w:bottom w:val="single" w:sz="12" w:space="1" w:color="auto"/>
      </w:pBdr>
      <w:tabs>
        <w:tab w:val="center" w:pos="4320"/>
        <w:tab w:val="right" w:pos="8640"/>
      </w:tabs>
      <w:spacing w:after="120"/>
    </w:pPr>
    <w:rPr>
      <w:rFonts w:ascii="宋体" w:hAnsi="宋体"/>
      <w:spacing w:val="10"/>
      <w:kern w:val="0"/>
      <w:szCs w:val="21"/>
    </w:rPr>
  </w:style>
  <w:style w:type="character" w:styleId="a5">
    <w:name w:val="page number"/>
    <w:basedOn w:val="a0"/>
    <w:qFormat/>
  </w:style>
  <w:style w:type="character" w:styleId="a6">
    <w:name w:val="Hyperlink"/>
    <w:basedOn w:val="a0"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kern w:val="0"/>
      <w:lang w:val="en-GB"/>
    </w:rPr>
  </w:style>
  <w:style w:type="paragraph" w:customStyle="1" w:styleId="a8">
    <w:name w:val="封面标准名称"/>
    <w:qFormat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9">
    <w:name w:val="标准书眉_偶数页"/>
    <w:basedOn w:val="aa"/>
    <w:next w:val="a"/>
    <w:qFormat/>
    <w:pPr>
      <w:jc w:val="left"/>
    </w:pPr>
  </w:style>
  <w:style w:type="paragraph" w:customStyle="1" w:styleId="aa">
    <w:name w:val="标准书眉_奇数页"/>
    <w:next w:val="a"/>
    <w:qFormat/>
    <w:pPr>
      <w:tabs>
        <w:tab w:val="center" w:pos="4154"/>
        <w:tab w:val="right" w:pos="8306"/>
      </w:tabs>
      <w:spacing w:after="120"/>
      <w:jc w:val="right"/>
    </w:pPr>
    <w:rPr>
      <w:rFonts w:ascii="Calibri" w:hAnsi="Calibri"/>
      <w:sz w:val="21"/>
    </w:rPr>
  </w:style>
  <w:style w:type="paragraph" w:customStyle="1" w:styleId="ab">
    <w:name w:val="标准书眉一"/>
    <w:qFormat/>
    <w:pPr>
      <w:jc w:val="both"/>
    </w:pPr>
    <w:rPr>
      <w:rFonts w:ascii="Calibri" w:hAnsi="Calibri"/>
    </w:rPr>
  </w:style>
  <w:style w:type="paragraph" w:customStyle="1" w:styleId="ac">
    <w:name w:val="标准书脚_奇数页"/>
    <w:qFormat/>
    <w:pPr>
      <w:spacing w:before="120"/>
      <w:jc w:val="right"/>
    </w:pPr>
    <w:rPr>
      <w:rFonts w:ascii="Calibri" w:hAnsi="Calibri"/>
      <w:sz w:val="18"/>
    </w:rPr>
  </w:style>
  <w:style w:type="paragraph" w:customStyle="1" w:styleId="ad">
    <w:name w:val="标准书脚_偶数页"/>
    <w:qFormat/>
    <w:pPr>
      <w:spacing w:before="120"/>
    </w:pPr>
    <w:rPr>
      <w:rFonts w:ascii="Calibri" w:hAnsi="Calibri"/>
      <w:sz w:val="18"/>
    </w:rPr>
  </w:style>
  <w:style w:type="character" w:customStyle="1" w:styleId="4Char">
    <w:name w:val="标题 4 Char"/>
    <w:basedOn w:val="a0"/>
    <w:link w:val="4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styleId="ae">
    <w:name w:val="annotation reference"/>
    <w:basedOn w:val="a0"/>
    <w:rPr>
      <w:sz w:val="21"/>
      <w:szCs w:val="21"/>
    </w:rPr>
  </w:style>
  <w:style w:type="paragraph" w:styleId="af">
    <w:name w:val="Balloon Text"/>
    <w:basedOn w:val="a"/>
    <w:link w:val="Char"/>
    <w:rsid w:val="00852EDA"/>
    <w:rPr>
      <w:sz w:val="18"/>
      <w:szCs w:val="18"/>
    </w:rPr>
  </w:style>
  <w:style w:type="character" w:customStyle="1" w:styleId="Char">
    <w:name w:val="批注框文本 Char"/>
    <w:basedOn w:val="a0"/>
    <w:link w:val="af"/>
    <w:rsid w:val="00852ED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0">
    <w:name w:val="footer"/>
    <w:basedOn w:val="a"/>
    <w:link w:val="Char0"/>
    <w:rsid w:val="00852E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f0"/>
    <w:rsid w:val="00852ED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microsoft.com/office/2011/relationships/people" Target="peop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40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rs.jshrss.jiangsu.gov.cn/index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69F97CC-2DA5-4101-BDC7-DC47B90BF4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388</Words>
  <Characters>2213</Characters>
  <Application>Microsoft Office Word</Application>
  <DocSecurity>0</DocSecurity>
  <Lines>18</Lines>
  <Paragraphs>5</Paragraphs>
  <ScaleCrop>false</ScaleCrop>
  <Company>USER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35044</dc:creator>
  <cp:lastModifiedBy>微软用户</cp:lastModifiedBy>
  <cp:revision>42</cp:revision>
  <dcterms:created xsi:type="dcterms:W3CDTF">2021-03-22T03:14:00Z</dcterms:created>
  <dcterms:modified xsi:type="dcterms:W3CDTF">2021-03-31T01:21:00Z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2B0227E1F891491F99B121E101C74890</vt:lpwstr>
  </property>
</Properties>
</file>