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DD4" w:rsidRDefault="00715DD4">
      <w:pPr>
        <w:spacing w:line="560" w:lineRule="exact"/>
        <w:jc w:val="center"/>
        <w:outlineLvl w:val="0"/>
        <w:rPr>
          <w:rFonts w:ascii="方正小标宋简体" w:eastAsia="方正小标宋简体" w:hAnsi="仿宋" w:cs="Times New Roman"/>
          <w:sz w:val="36"/>
          <w:szCs w:val="36"/>
        </w:rPr>
      </w:pPr>
      <w:r>
        <w:rPr>
          <w:rFonts w:ascii="方正小标宋简体" w:eastAsia="方正小标宋简体" w:hAnsi="仿宋" w:cs="Times New Roman"/>
          <w:sz w:val="36"/>
          <w:szCs w:val="36"/>
        </w:rPr>
        <w:t>2020</w:t>
      </w:r>
      <w:r>
        <w:rPr>
          <w:rFonts w:ascii="方正小标宋简体" w:eastAsia="方正小标宋简体" w:hAnsi="仿宋" w:cs="Times New Roman" w:hint="eastAsia"/>
          <w:sz w:val="36"/>
          <w:szCs w:val="36"/>
        </w:rPr>
        <w:t>年度武进区品牌质量标准项目</w:t>
      </w:r>
    </w:p>
    <w:p w:rsidR="00715DD4" w:rsidRDefault="00715DD4">
      <w:pPr>
        <w:spacing w:line="560" w:lineRule="exact"/>
        <w:jc w:val="center"/>
        <w:outlineLvl w:val="0"/>
        <w:rPr>
          <w:rFonts w:ascii="方正小标宋简体" w:eastAsia="方正小标宋简体" w:hAnsi="仿宋" w:cs="Times New Roman"/>
          <w:sz w:val="36"/>
          <w:szCs w:val="36"/>
        </w:rPr>
      </w:pPr>
      <w:r>
        <w:rPr>
          <w:rFonts w:ascii="方正小标宋简体" w:eastAsia="方正小标宋简体" w:hAnsi="仿宋" w:cs="Times New Roman" w:hint="eastAsia"/>
          <w:sz w:val="36"/>
          <w:szCs w:val="36"/>
        </w:rPr>
        <w:t>及科技创新类项目申报细则</w:t>
      </w:r>
    </w:p>
    <w:p w:rsidR="00715DD4" w:rsidRDefault="00715DD4" w:rsidP="00F47DDF">
      <w:pPr>
        <w:spacing w:line="570" w:lineRule="exact"/>
        <w:ind w:firstLineChars="200" w:firstLine="640"/>
        <w:jc w:val="left"/>
        <w:outlineLvl w:val="0"/>
        <w:rPr>
          <w:rFonts w:ascii="黑体" w:eastAsia="黑体" w:hAnsi="Times New Roman" w:cs="Times New Roman"/>
          <w:sz w:val="32"/>
          <w:szCs w:val="32"/>
        </w:rPr>
      </w:pPr>
    </w:p>
    <w:p w:rsidR="00715DD4" w:rsidRPr="00F57D94" w:rsidRDefault="00715DD4" w:rsidP="00F47DDF">
      <w:pPr>
        <w:spacing w:line="570" w:lineRule="exact"/>
        <w:ind w:firstLineChars="200" w:firstLine="640"/>
        <w:jc w:val="left"/>
        <w:outlineLvl w:val="0"/>
        <w:rPr>
          <w:rFonts w:ascii="黑体" w:eastAsia="黑体" w:hAnsi="Times New Roman" w:cs="Times New Roman"/>
          <w:color w:val="000000" w:themeColor="text1"/>
          <w:sz w:val="32"/>
          <w:szCs w:val="32"/>
        </w:rPr>
      </w:pPr>
      <w:r w:rsidRPr="00F57D94">
        <w:rPr>
          <w:rFonts w:ascii="黑体" w:eastAsia="黑体" w:hAnsi="Times New Roman" w:cs="Times New Roman" w:hint="eastAsia"/>
          <w:color w:val="000000" w:themeColor="text1"/>
          <w:sz w:val="32"/>
          <w:szCs w:val="32"/>
        </w:rPr>
        <w:t>一、支持内容</w:t>
      </w:r>
    </w:p>
    <w:p w:rsidR="00715DD4" w:rsidRPr="00F57D94" w:rsidRDefault="00715DD4" w:rsidP="00F47DDF">
      <w:pPr>
        <w:spacing w:line="570" w:lineRule="exact"/>
        <w:ind w:firstLineChars="200" w:firstLine="640"/>
        <w:rPr>
          <w:rFonts w:ascii="Times New Roman" w:eastAsia="方正仿宋简体" w:hAnsi="Times New Roman" w:cs="Times New Roman"/>
          <w:snapToGrid w:val="0"/>
          <w:color w:val="000000" w:themeColor="text1"/>
          <w:kern w:val="0"/>
          <w:sz w:val="32"/>
          <w:szCs w:val="32"/>
        </w:rPr>
      </w:pPr>
      <w:r w:rsidRPr="00F57D94">
        <w:rPr>
          <w:rFonts w:ascii="Times New Roman" w:eastAsia="方正仿宋简体" w:hAnsi="Times New Roman" w:cs="Times New Roman"/>
          <w:snapToGrid w:val="0"/>
          <w:color w:val="000000" w:themeColor="text1"/>
          <w:kern w:val="0"/>
          <w:sz w:val="32"/>
          <w:szCs w:val="32"/>
        </w:rPr>
        <w:t>1</w:t>
      </w:r>
      <w:r w:rsidRPr="00F57D94">
        <w:rPr>
          <w:rFonts w:ascii="Times New Roman" w:eastAsia="方正仿宋简体" w:hAnsi="Times New Roman" w:cs="Times New Roman" w:hint="eastAsia"/>
          <w:snapToGrid w:val="0"/>
          <w:color w:val="000000" w:themeColor="text1"/>
          <w:kern w:val="0"/>
          <w:sz w:val="32"/>
          <w:szCs w:val="32"/>
        </w:rPr>
        <w:t>、对当年通过知识产权部门认定的中国驰名商标奖励</w:t>
      </w:r>
      <w:r w:rsidRPr="00F57D94">
        <w:rPr>
          <w:rFonts w:ascii="Times New Roman" w:eastAsia="方正仿宋简体" w:hAnsi="Times New Roman" w:cs="Times New Roman"/>
          <w:snapToGrid w:val="0"/>
          <w:color w:val="000000" w:themeColor="text1"/>
          <w:kern w:val="0"/>
          <w:sz w:val="32"/>
          <w:szCs w:val="32"/>
        </w:rPr>
        <w:t>30</w:t>
      </w:r>
      <w:r w:rsidRPr="00F57D94">
        <w:rPr>
          <w:rFonts w:ascii="Times New Roman" w:eastAsia="方正仿宋简体" w:hAnsi="Times New Roman" w:cs="Times New Roman" w:hint="eastAsia"/>
          <w:snapToGrid w:val="0"/>
          <w:color w:val="000000" w:themeColor="text1"/>
          <w:kern w:val="0"/>
          <w:sz w:val="32"/>
          <w:szCs w:val="32"/>
        </w:rPr>
        <w:t>万元。</w:t>
      </w:r>
    </w:p>
    <w:p w:rsidR="00715DD4" w:rsidRPr="00F57D94" w:rsidRDefault="00715DD4" w:rsidP="00F47DDF">
      <w:pPr>
        <w:spacing w:line="570" w:lineRule="exact"/>
        <w:ind w:firstLineChars="200" w:firstLine="640"/>
        <w:rPr>
          <w:rFonts w:ascii="Times New Roman" w:eastAsia="方正仿宋简体" w:hAnsi="Times New Roman" w:cs="Times New Roman"/>
          <w:snapToGrid w:val="0"/>
          <w:color w:val="000000" w:themeColor="text1"/>
          <w:kern w:val="0"/>
          <w:sz w:val="32"/>
          <w:szCs w:val="32"/>
        </w:rPr>
      </w:pPr>
      <w:r w:rsidRPr="00F57D94">
        <w:rPr>
          <w:rFonts w:ascii="Times New Roman" w:eastAsia="方正仿宋简体" w:hAnsi="Times New Roman" w:cs="Times New Roman"/>
          <w:snapToGrid w:val="0"/>
          <w:color w:val="000000" w:themeColor="text1"/>
          <w:kern w:val="0"/>
          <w:sz w:val="32"/>
          <w:szCs w:val="32"/>
        </w:rPr>
        <w:t>2</w:t>
      </w:r>
      <w:r w:rsidRPr="00F57D94">
        <w:rPr>
          <w:rFonts w:ascii="Times New Roman" w:eastAsia="方正仿宋简体" w:hAnsi="Times New Roman" w:cs="Times New Roman" w:hint="eastAsia"/>
          <w:snapToGrid w:val="0"/>
          <w:color w:val="000000" w:themeColor="text1"/>
          <w:kern w:val="0"/>
          <w:sz w:val="32"/>
          <w:szCs w:val="32"/>
        </w:rPr>
        <w:t>、对当年新入选工信</w:t>
      </w:r>
      <w:proofErr w:type="gramStart"/>
      <w:r w:rsidRPr="00F57D94">
        <w:rPr>
          <w:rFonts w:ascii="Times New Roman" w:eastAsia="方正仿宋简体" w:hAnsi="Times New Roman" w:cs="Times New Roman" w:hint="eastAsia"/>
          <w:snapToGrid w:val="0"/>
          <w:color w:val="000000" w:themeColor="text1"/>
          <w:kern w:val="0"/>
          <w:sz w:val="32"/>
          <w:szCs w:val="32"/>
        </w:rPr>
        <w:t>部工业</w:t>
      </w:r>
      <w:proofErr w:type="gramEnd"/>
      <w:r w:rsidRPr="00F57D94">
        <w:rPr>
          <w:rFonts w:ascii="Times New Roman" w:eastAsia="方正仿宋简体" w:hAnsi="Times New Roman" w:cs="Times New Roman" w:hint="eastAsia"/>
          <w:snapToGrid w:val="0"/>
          <w:color w:val="000000" w:themeColor="text1"/>
          <w:kern w:val="0"/>
          <w:sz w:val="32"/>
          <w:szCs w:val="32"/>
        </w:rPr>
        <w:t>品牌培育示范企业的，奖励</w:t>
      </w:r>
      <w:r w:rsidRPr="00F57D94">
        <w:rPr>
          <w:rFonts w:ascii="Times New Roman" w:eastAsia="方正仿宋简体" w:hAnsi="Times New Roman" w:cs="Times New Roman"/>
          <w:snapToGrid w:val="0"/>
          <w:color w:val="000000" w:themeColor="text1"/>
          <w:kern w:val="0"/>
          <w:sz w:val="32"/>
          <w:szCs w:val="32"/>
        </w:rPr>
        <w:t>20</w:t>
      </w:r>
      <w:r w:rsidRPr="00F57D94">
        <w:rPr>
          <w:rFonts w:ascii="Times New Roman" w:eastAsia="方正仿宋简体" w:hAnsi="Times New Roman" w:cs="Times New Roman" w:hint="eastAsia"/>
          <w:snapToGrid w:val="0"/>
          <w:color w:val="000000" w:themeColor="text1"/>
          <w:kern w:val="0"/>
          <w:sz w:val="32"/>
          <w:szCs w:val="32"/>
        </w:rPr>
        <w:t>万元；当年新获</w:t>
      </w:r>
      <w:proofErr w:type="gramStart"/>
      <w:r w:rsidRPr="00F57D94">
        <w:rPr>
          <w:rFonts w:ascii="Times New Roman" w:eastAsia="方正仿宋简体" w:hAnsi="Times New Roman" w:cs="Times New Roman" w:hint="eastAsia"/>
          <w:snapToGrid w:val="0"/>
          <w:color w:val="000000" w:themeColor="text1"/>
          <w:kern w:val="0"/>
          <w:sz w:val="32"/>
          <w:szCs w:val="32"/>
        </w:rPr>
        <w:t>评省自主</w:t>
      </w:r>
      <w:proofErr w:type="gramEnd"/>
      <w:r w:rsidRPr="00F57D94">
        <w:rPr>
          <w:rFonts w:ascii="Times New Roman" w:eastAsia="方正仿宋简体" w:hAnsi="Times New Roman" w:cs="Times New Roman" w:hint="eastAsia"/>
          <w:snapToGrid w:val="0"/>
          <w:color w:val="000000" w:themeColor="text1"/>
          <w:kern w:val="0"/>
          <w:sz w:val="32"/>
          <w:szCs w:val="32"/>
        </w:rPr>
        <w:t>工业品牌</w:t>
      </w:r>
      <w:r w:rsidRPr="00F57D94">
        <w:rPr>
          <w:rFonts w:ascii="Times New Roman" w:eastAsia="方正仿宋简体" w:hAnsi="Times New Roman" w:cs="Times New Roman"/>
          <w:snapToGrid w:val="0"/>
          <w:color w:val="000000" w:themeColor="text1"/>
          <w:kern w:val="0"/>
          <w:sz w:val="32"/>
          <w:szCs w:val="32"/>
        </w:rPr>
        <w:t>50</w:t>
      </w:r>
      <w:r w:rsidRPr="00F57D94">
        <w:rPr>
          <w:rFonts w:ascii="Times New Roman" w:eastAsia="方正仿宋简体" w:hAnsi="Times New Roman" w:cs="Times New Roman" w:hint="eastAsia"/>
          <w:snapToGrid w:val="0"/>
          <w:color w:val="000000" w:themeColor="text1"/>
          <w:kern w:val="0"/>
          <w:sz w:val="32"/>
          <w:szCs w:val="32"/>
        </w:rPr>
        <w:t>强的，奖励</w:t>
      </w:r>
      <w:r w:rsidRPr="00F57D94">
        <w:rPr>
          <w:rFonts w:ascii="Times New Roman" w:eastAsia="方正仿宋简体" w:hAnsi="Times New Roman" w:cs="Times New Roman"/>
          <w:snapToGrid w:val="0"/>
          <w:color w:val="000000" w:themeColor="text1"/>
          <w:kern w:val="0"/>
          <w:sz w:val="32"/>
          <w:szCs w:val="32"/>
        </w:rPr>
        <w:t>10</w:t>
      </w:r>
      <w:r w:rsidRPr="00F57D94">
        <w:rPr>
          <w:rFonts w:ascii="Times New Roman" w:eastAsia="方正仿宋简体" w:hAnsi="Times New Roman" w:cs="Times New Roman" w:hint="eastAsia"/>
          <w:snapToGrid w:val="0"/>
          <w:color w:val="000000" w:themeColor="text1"/>
          <w:kern w:val="0"/>
          <w:sz w:val="32"/>
          <w:szCs w:val="32"/>
        </w:rPr>
        <w:t>万元。</w:t>
      </w:r>
    </w:p>
    <w:p w:rsidR="00715DD4" w:rsidRPr="00F57D94" w:rsidRDefault="00715DD4" w:rsidP="00F47DDF">
      <w:pPr>
        <w:spacing w:line="570" w:lineRule="exact"/>
        <w:ind w:firstLineChars="200" w:firstLine="640"/>
        <w:rPr>
          <w:rFonts w:ascii="Times New Roman" w:eastAsia="方正仿宋简体" w:hAnsi="Times New Roman" w:cs="Times New Roman"/>
          <w:snapToGrid w:val="0"/>
          <w:color w:val="000000" w:themeColor="text1"/>
          <w:kern w:val="0"/>
          <w:sz w:val="32"/>
          <w:szCs w:val="32"/>
        </w:rPr>
      </w:pPr>
      <w:r w:rsidRPr="00F57D94">
        <w:rPr>
          <w:rFonts w:ascii="Times New Roman" w:eastAsia="方正仿宋简体" w:hAnsi="Times New Roman" w:cs="Times New Roman"/>
          <w:snapToGrid w:val="0"/>
          <w:color w:val="000000" w:themeColor="text1"/>
          <w:kern w:val="0"/>
          <w:sz w:val="32"/>
          <w:szCs w:val="32"/>
        </w:rPr>
        <w:t>3</w:t>
      </w:r>
      <w:r w:rsidRPr="00F57D94">
        <w:rPr>
          <w:rFonts w:ascii="Times New Roman" w:eastAsia="方正仿宋简体" w:hAnsi="Times New Roman" w:cs="Times New Roman" w:hint="eastAsia"/>
          <w:snapToGrid w:val="0"/>
          <w:color w:val="000000" w:themeColor="text1"/>
          <w:kern w:val="0"/>
          <w:sz w:val="32"/>
          <w:szCs w:val="32"/>
        </w:rPr>
        <w:t>、对新获评中国质量奖的企业，一次性配套奖励</w:t>
      </w:r>
      <w:r w:rsidRPr="00F57D94">
        <w:rPr>
          <w:rFonts w:ascii="Times New Roman" w:eastAsia="方正仿宋简体" w:hAnsi="Times New Roman" w:cs="Times New Roman"/>
          <w:snapToGrid w:val="0"/>
          <w:color w:val="000000" w:themeColor="text1"/>
          <w:kern w:val="0"/>
          <w:sz w:val="32"/>
          <w:szCs w:val="32"/>
        </w:rPr>
        <w:t>20</w:t>
      </w:r>
      <w:r w:rsidRPr="00F57D94">
        <w:rPr>
          <w:rFonts w:ascii="Times New Roman" w:eastAsia="方正仿宋简体" w:hAnsi="Times New Roman" w:cs="Times New Roman" w:hint="eastAsia"/>
          <w:snapToGrid w:val="0"/>
          <w:color w:val="000000" w:themeColor="text1"/>
          <w:kern w:val="0"/>
          <w:sz w:val="32"/>
          <w:szCs w:val="32"/>
        </w:rPr>
        <w:t>万元；新获评江苏省省长质量奖，一次性配套奖励</w:t>
      </w:r>
      <w:r w:rsidRPr="00F57D94">
        <w:rPr>
          <w:rFonts w:ascii="Times New Roman" w:eastAsia="方正仿宋简体" w:hAnsi="Times New Roman" w:cs="Times New Roman"/>
          <w:snapToGrid w:val="0"/>
          <w:color w:val="000000" w:themeColor="text1"/>
          <w:kern w:val="0"/>
          <w:sz w:val="32"/>
          <w:szCs w:val="32"/>
        </w:rPr>
        <w:t>30</w:t>
      </w:r>
      <w:r w:rsidRPr="00F57D94">
        <w:rPr>
          <w:rFonts w:ascii="Times New Roman" w:eastAsia="方正仿宋简体" w:hAnsi="Times New Roman" w:cs="Times New Roman" w:hint="eastAsia"/>
          <w:snapToGrid w:val="0"/>
          <w:color w:val="000000" w:themeColor="text1"/>
          <w:kern w:val="0"/>
          <w:sz w:val="32"/>
          <w:szCs w:val="32"/>
        </w:rPr>
        <w:t>万元；新获评武进区区</w:t>
      </w:r>
      <w:proofErr w:type="gramStart"/>
      <w:r w:rsidRPr="00F57D94">
        <w:rPr>
          <w:rFonts w:ascii="Times New Roman" w:eastAsia="方正仿宋简体" w:hAnsi="Times New Roman" w:cs="Times New Roman" w:hint="eastAsia"/>
          <w:snapToGrid w:val="0"/>
          <w:color w:val="000000" w:themeColor="text1"/>
          <w:kern w:val="0"/>
          <w:sz w:val="32"/>
          <w:szCs w:val="32"/>
        </w:rPr>
        <w:t>长质量</w:t>
      </w:r>
      <w:proofErr w:type="gramEnd"/>
      <w:r w:rsidRPr="00F57D94">
        <w:rPr>
          <w:rFonts w:ascii="Times New Roman" w:eastAsia="方正仿宋简体" w:hAnsi="Times New Roman" w:cs="Times New Roman" w:hint="eastAsia"/>
          <w:snapToGrid w:val="0"/>
          <w:color w:val="000000" w:themeColor="text1"/>
          <w:kern w:val="0"/>
          <w:sz w:val="32"/>
          <w:szCs w:val="32"/>
        </w:rPr>
        <w:t>奖的企业，一次性奖励</w:t>
      </w:r>
      <w:r w:rsidRPr="00F57D94">
        <w:rPr>
          <w:rFonts w:ascii="Times New Roman" w:eastAsia="方正仿宋简体" w:hAnsi="Times New Roman" w:cs="Times New Roman"/>
          <w:snapToGrid w:val="0"/>
          <w:color w:val="000000" w:themeColor="text1"/>
          <w:kern w:val="0"/>
          <w:sz w:val="32"/>
          <w:szCs w:val="32"/>
        </w:rPr>
        <w:t>30</w:t>
      </w:r>
      <w:r w:rsidRPr="00F57D94">
        <w:rPr>
          <w:rFonts w:ascii="Times New Roman" w:eastAsia="方正仿宋简体" w:hAnsi="Times New Roman" w:cs="Times New Roman" w:hint="eastAsia"/>
          <w:snapToGrid w:val="0"/>
          <w:color w:val="000000" w:themeColor="text1"/>
          <w:kern w:val="0"/>
          <w:sz w:val="32"/>
          <w:szCs w:val="32"/>
        </w:rPr>
        <w:t>万元。</w:t>
      </w:r>
    </w:p>
    <w:p w:rsidR="00715DD4" w:rsidRPr="00F57D94" w:rsidRDefault="00715DD4" w:rsidP="00F47DDF">
      <w:pPr>
        <w:spacing w:line="570" w:lineRule="exact"/>
        <w:ind w:firstLineChars="200" w:firstLine="640"/>
        <w:rPr>
          <w:rFonts w:ascii="Times New Roman" w:eastAsia="方正仿宋简体" w:hAnsi="Times New Roman" w:cs="Times New Roman"/>
          <w:snapToGrid w:val="0"/>
          <w:color w:val="000000" w:themeColor="text1"/>
          <w:kern w:val="0"/>
          <w:sz w:val="32"/>
          <w:szCs w:val="32"/>
        </w:rPr>
      </w:pPr>
      <w:r w:rsidRPr="00F57D94">
        <w:rPr>
          <w:rFonts w:ascii="Times New Roman" w:eastAsia="方正仿宋简体" w:hAnsi="Times New Roman" w:cs="Times New Roman"/>
          <w:snapToGrid w:val="0"/>
          <w:color w:val="000000" w:themeColor="text1"/>
          <w:kern w:val="0"/>
          <w:sz w:val="32"/>
          <w:szCs w:val="32"/>
        </w:rPr>
        <w:t>4</w:t>
      </w:r>
      <w:r w:rsidRPr="00F57D94">
        <w:rPr>
          <w:rFonts w:ascii="Times New Roman" w:eastAsia="方正仿宋简体" w:hAnsi="Times New Roman" w:cs="Times New Roman" w:hint="eastAsia"/>
          <w:snapToGrid w:val="0"/>
          <w:color w:val="000000" w:themeColor="text1"/>
          <w:kern w:val="0"/>
          <w:sz w:val="32"/>
          <w:szCs w:val="32"/>
        </w:rPr>
        <w:t>、鼓励企业制定标准。对当年完成主导制定国际标准、国家标准和行业标准的企业，分别奖励</w:t>
      </w:r>
      <w:r w:rsidRPr="00F57D94">
        <w:rPr>
          <w:rFonts w:ascii="Times New Roman" w:eastAsia="方正仿宋简体" w:hAnsi="Times New Roman" w:cs="Times New Roman"/>
          <w:snapToGrid w:val="0"/>
          <w:color w:val="000000" w:themeColor="text1"/>
          <w:kern w:val="0"/>
          <w:sz w:val="32"/>
          <w:szCs w:val="32"/>
        </w:rPr>
        <w:t>20</w:t>
      </w:r>
      <w:r w:rsidRPr="00F57D94">
        <w:rPr>
          <w:rFonts w:ascii="Times New Roman" w:eastAsia="方正仿宋简体" w:hAnsi="Times New Roman" w:cs="Times New Roman" w:hint="eastAsia"/>
          <w:snapToGrid w:val="0"/>
          <w:color w:val="000000" w:themeColor="text1"/>
          <w:kern w:val="0"/>
          <w:sz w:val="32"/>
          <w:szCs w:val="32"/>
        </w:rPr>
        <w:t>万元、</w:t>
      </w:r>
      <w:r w:rsidRPr="00F57D94">
        <w:rPr>
          <w:rFonts w:ascii="Times New Roman" w:eastAsia="方正仿宋简体" w:hAnsi="Times New Roman" w:cs="Times New Roman"/>
          <w:snapToGrid w:val="0"/>
          <w:color w:val="000000" w:themeColor="text1"/>
          <w:kern w:val="0"/>
          <w:sz w:val="32"/>
          <w:szCs w:val="32"/>
        </w:rPr>
        <w:t>10</w:t>
      </w:r>
      <w:r w:rsidRPr="00F57D94">
        <w:rPr>
          <w:rFonts w:ascii="Times New Roman" w:eastAsia="方正仿宋简体" w:hAnsi="Times New Roman" w:cs="Times New Roman" w:hint="eastAsia"/>
          <w:snapToGrid w:val="0"/>
          <w:color w:val="000000" w:themeColor="text1"/>
          <w:kern w:val="0"/>
          <w:sz w:val="32"/>
          <w:szCs w:val="32"/>
        </w:rPr>
        <w:t>万元和</w:t>
      </w:r>
      <w:r w:rsidRPr="00F57D94">
        <w:rPr>
          <w:rFonts w:ascii="Times New Roman" w:eastAsia="方正仿宋简体" w:hAnsi="Times New Roman" w:cs="Times New Roman"/>
          <w:snapToGrid w:val="0"/>
          <w:color w:val="000000" w:themeColor="text1"/>
          <w:kern w:val="0"/>
          <w:sz w:val="32"/>
          <w:szCs w:val="32"/>
        </w:rPr>
        <w:t>5</w:t>
      </w:r>
      <w:r w:rsidRPr="00F57D94">
        <w:rPr>
          <w:rFonts w:ascii="Times New Roman" w:eastAsia="方正仿宋简体" w:hAnsi="Times New Roman" w:cs="Times New Roman" w:hint="eastAsia"/>
          <w:snapToGrid w:val="0"/>
          <w:color w:val="000000" w:themeColor="text1"/>
          <w:kern w:val="0"/>
          <w:sz w:val="32"/>
          <w:szCs w:val="32"/>
        </w:rPr>
        <w:t>万元。</w:t>
      </w:r>
    </w:p>
    <w:p w:rsidR="00715DD4" w:rsidRPr="00F57D94" w:rsidRDefault="00715DD4" w:rsidP="00F47DDF">
      <w:pPr>
        <w:spacing w:line="570" w:lineRule="exact"/>
        <w:ind w:firstLineChars="200" w:firstLine="640"/>
        <w:rPr>
          <w:rFonts w:ascii="Times New Roman" w:eastAsia="方正仿宋简体" w:hAnsi="Times New Roman" w:cs="Times New Roman"/>
          <w:snapToGrid w:val="0"/>
          <w:color w:val="000000" w:themeColor="text1"/>
          <w:kern w:val="0"/>
          <w:sz w:val="32"/>
          <w:szCs w:val="32"/>
        </w:rPr>
      </w:pPr>
      <w:r w:rsidRPr="00F57D94">
        <w:rPr>
          <w:rFonts w:ascii="Times New Roman" w:eastAsia="方正仿宋简体" w:hAnsi="Times New Roman" w:cs="Times New Roman"/>
          <w:snapToGrid w:val="0"/>
          <w:color w:val="000000" w:themeColor="text1"/>
          <w:kern w:val="0"/>
          <w:sz w:val="32"/>
          <w:szCs w:val="32"/>
        </w:rPr>
        <w:t>5</w:t>
      </w:r>
      <w:r w:rsidRPr="00F57D94">
        <w:rPr>
          <w:rFonts w:ascii="Times New Roman" w:eastAsia="方正仿宋简体" w:hAnsi="Times New Roman" w:cs="Times New Roman" w:hint="eastAsia"/>
          <w:snapToGrid w:val="0"/>
          <w:color w:val="000000" w:themeColor="text1"/>
          <w:kern w:val="0"/>
          <w:sz w:val="32"/>
          <w:szCs w:val="32"/>
        </w:rPr>
        <w:t>、对当年通过中国合格评定国家认可委员会实验室认可（</w:t>
      </w:r>
      <w:r w:rsidRPr="00F57D94">
        <w:rPr>
          <w:rFonts w:ascii="Times New Roman" w:eastAsia="方正仿宋简体" w:hAnsi="Times New Roman" w:cs="Times New Roman"/>
          <w:snapToGrid w:val="0"/>
          <w:color w:val="000000" w:themeColor="text1"/>
          <w:kern w:val="0"/>
          <w:sz w:val="32"/>
          <w:szCs w:val="32"/>
        </w:rPr>
        <w:t>CNAS</w:t>
      </w:r>
      <w:r w:rsidRPr="00F57D94">
        <w:rPr>
          <w:rFonts w:ascii="Times New Roman" w:eastAsia="方正仿宋简体" w:hAnsi="Times New Roman" w:cs="Times New Roman" w:hint="eastAsia"/>
          <w:snapToGrid w:val="0"/>
          <w:color w:val="000000" w:themeColor="text1"/>
          <w:kern w:val="0"/>
          <w:sz w:val="32"/>
          <w:szCs w:val="32"/>
        </w:rPr>
        <w:t>）奖励</w:t>
      </w:r>
      <w:r w:rsidRPr="00F57D94">
        <w:rPr>
          <w:rFonts w:ascii="Times New Roman" w:eastAsia="方正仿宋简体" w:hAnsi="Times New Roman" w:cs="Times New Roman"/>
          <w:snapToGrid w:val="0"/>
          <w:color w:val="000000" w:themeColor="text1"/>
          <w:kern w:val="0"/>
          <w:sz w:val="32"/>
          <w:szCs w:val="32"/>
        </w:rPr>
        <w:t>10</w:t>
      </w:r>
      <w:r w:rsidRPr="00F57D94">
        <w:rPr>
          <w:rFonts w:ascii="Times New Roman" w:eastAsia="方正仿宋简体" w:hAnsi="Times New Roman" w:cs="Times New Roman" w:hint="eastAsia"/>
          <w:snapToGrid w:val="0"/>
          <w:color w:val="000000" w:themeColor="text1"/>
          <w:kern w:val="0"/>
          <w:sz w:val="32"/>
          <w:szCs w:val="32"/>
        </w:rPr>
        <w:t>万元；对当年通过</w:t>
      </w:r>
      <w:r w:rsidRPr="00F57D94">
        <w:rPr>
          <w:rFonts w:ascii="Times New Roman" w:eastAsia="方正仿宋简体" w:hAnsi="Times New Roman" w:cs="Times New Roman"/>
          <w:snapToGrid w:val="0"/>
          <w:color w:val="000000" w:themeColor="text1"/>
          <w:kern w:val="0"/>
          <w:sz w:val="32"/>
          <w:szCs w:val="32"/>
        </w:rPr>
        <w:t>AAA</w:t>
      </w:r>
      <w:r w:rsidRPr="00F57D94">
        <w:rPr>
          <w:rFonts w:ascii="Times New Roman" w:eastAsia="方正仿宋简体" w:hAnsi="Times New Roman" w:cs="Times New Roman" w:hint="eastAsia"/>
          <w:snapToGrid w:val="0"/>
          <w:color w:val="000000" w:themeColor="text1"/>
          <w:kern w:val="0"/>
          <w:sz w:val="32"/>
          <w:szCs w:val="32"/>
        </w:rPr>
        <w:t>测量管理体系认证、省资质认定（</w:t>
      </w:r>
      <w:r w:rsidRPr="00F57D94">
        <w:rPr>
          <w:rFonts w:ascii="Times New Roman" w:eastAsia="方正仿宋简体" w:hAnsi="Times New Roman" w:cs="Times New Roman"/>
          <w:snapToGrid w:val="0"/>
          <w:color w:val="000000" w:themeColor="text1"/>
          <w:kern w:val="0"/>
          <w:sz w:val="32"/>
          <w:szCs w:val="32"/>
        </w:rPr>
        <w:t>CMA</w:t>
      </w:r>
      <w:r w:rsidRPr="00F57D94">
        <w:rPr>
          <w:rFonts w:ascii="Times New Roman" w:eastAsia="方正仿宋简体" w:hAnsi="Times New Roman" w:cs="Times New Roman" w:hint="eastAsia"/>
          <w:snapToGrid w:val="0"/>
          <w:color w:val="000000" w:themeColor="text1"/>
          <w:kern w:val="0"/>
          <w:sz w:val="32"/>
          <w:szCs w:val="32"/>
        </w:rPr>
        <w:t>）的企业，奖励</w:t>
      </w:r>
      <w:r w:rsidRPr="00F57D94">
        <w:rPr>
          <w:rFonts w:ascii="Times New Roman" w:eastAsia="方正仿宋简体" w:hAnsi="Times New Roman" w:cs="Times New Roman"/>
          <w:snapToGrid w:val="0"/>
          <w:color w:val="000000" w:themeColor="text1"/>
          <w:kern w:val="0"/>
          <w:sz w:val="32"/>
          <w:szCs w:val="32"/>
        </w:rPr>
        <w:t>5</w:t>
      </w:r>
      <w:r w:rsidRPr="00F57D94">
        <w:rPr>
          <w:rFonts w:ascii="Times New Roman" w:eastAsia="方正仿宋简体" w:hAnsi="Times New Roman" w:cs="Times New Roman" w:hint="eastAsia"/>
          <w:snapToGrid w:val="0"/>
          <w:color w:val="000000" w:themeColor="text1"/>
          <w:kern w:val="0"/>
          <w:sz w:val="32"/>
          <w:szCs w:val="32"/>
        </w:rPr>
        <w:t>万元。</w:t>
      </w:r>
    </w:p>
    <w:p w:rsidR="00715DD4" w:rsidRPr="00F57D94" w:rsidRDefault="00715DD4" w:rsidP="00F57D94">
      <w:pPr>
        <w:spacing w:line="570" w:lineRule="exact"/>
        <w:ind w:firstLineChars="200" w:firstLine="640"/>
        <w:rPr>
          <w:rFonts w:ascii="Times New Roman" w:eastAsia="方正仿宋简体" w:hAnsi="Times New Roman" w:cs="Times New Roman"/>
          <w:snapToGrid w:val="0"/>
          <w:color w:val="000000" w:themeColor="text1"/>
          <w:kern w:val="0"/>
          <w:sz w:val="32"/>
          <w:szCs w:val="32"/>
        </w:rPr>
      </w:pPr>
      <w:r w:rsidRPr="00F57D94">
        <w:rPr>
          <w:rFonts w:ascii="Times New Roman" w:eastAsia="方正仿宋简体" w:hAnsi="Times New Roman" w:cs="Times New Roman"/>
          <w:snapToGrid w:val="0"/>
          <w:color w:val="000000" w:themeColor="text1"/>
          <w:kern w:val="0"/>
          <w:sz w:val="32"/>
          <w:szCs w:val="32"/>
        </w:rPr>
        <w:t>6</w:t>
      </w:r>
      <w:r w:rsidRPr="00F57D94">
        <w:rPr>
          <w:rFonts w:ascii="Times New Roman" w:eastAsia="方正仿宋简体" w:hAnsi="Times New Roman" w:cs="Times New Roman" w:hint="eastAsia"/>
          <w:snapToGrid w:val="0"/>
          <w:color w:val="000000" w:themeColor="text1"/>
          <w:kern w:val="0"/>
          <w:sz w:val="32"/>
          <w:szCs w:val="32"/>
        </w:rPr>
        <w:t>、对当年新建全国标准化专业技术委员会（</w:t>
      </w:r>
      <w:r w:rsidRPr="00F57D94">
        <w:rPr>
          <w:rFonts w:ascii="Times New Roman" w:eastAsia="方正仿宋简体" w:hAnsi="Times New Roman" w:cs="Times New Roman"/>
          <w:snapToGrid w:val="0"/>
          <w:color w:val="000000" w:themeColor="text1"/>
          <w:kern w:val="0"/>
          <w:sz w:val="32"/>
          <w:szCs w:val="32"/>
        </w:rPr>
        <w:t>TC</w:t>
      </w:r>
      <w:r w:rsidRPr="00F57D94">
        <w:rPr>
          <w:rFonts w:ascii="Times New Roman" w:eastAsia="方正仿宋简体" w:hAnsi="Times New Roman" w:cs="Times New Roman" w:hint="eastAsia"/>
          <w:snapToGrid w:val="0"/>
          <w:color w:val="000000" w:themeColor="text1"/>
          <w:kern w:val="0"/>
          <w:sz w:val="32"/>
          <w:szCs w:val="32"/>
        </w:rPr>
        <w:t>）、全国标准化专业技术委员会分技术委员会（</w:t>
      </w:r>
      <w:r w:rsidRPr="00F57D94">
        <w:rPr>
          <w:rFonts w:ascii="Times New Roman" w:eastAsia="方正仿宋简体" w:hAnsi="Times New Roman" w:cs="Times New Roman"/>
          <w:snapToGrid w:val="0"/>
          <w:color w:val="000000" w:themeColor="text1"/>
          <w:kern w:val="0"/>
          <w:sz w:val="32"/>
          <w:szCs w:val="32"/>
        </w:rPr>
        <w:t>SC</w:t>
      </w:r>
      <w:r w:rsidRPr="00F57D94">
        <w:rPr>
          <w:rFonts w:ascii="Times New Roman" w:eastAsia="方正仿宋简体" w:hAnsi="Times New Roman" w:cs="Times New Roman" w:hint="eastAsia"/>
          <w:snapToGrid w:val="0"/>
          <w:color w:val="000000" w:themeColor="text1"/>
          <w:kern w:val="0"/>
          <w:sz w:val="32"/>
          <w:szCs w:val="32"/>
        </w:rPr>
        <w:t>）、全国标准化专业技术委员会工作组（</w:t>
      </w:r>
      <w:r w:rsidRPr="00F57D94">
        <w:rPr>
          <w:rFonts w:ascii="Times New Roman" w:eastAsia="方正仿宋简体" w:hAnsi="Times New Roman" w:cs="Times New Roman"/>
          <w:snapToGrid w:val="0"/>
          <w:color w:val="000000" w:themeColor="text1"/>
          <w:kern w:val="0"/>
          <w:sz w:val="32"/>
          <w:szCs w:val="32"/>
        </w:rPr>
        <w:t>WG</w:t>
      </w:r>
      <w:r w:rsidRPr="00F57D94">
        <w:rPr>
          <w:rFonts w:ascii="Times New Roman" w:eastAsia="方正仿宋简体" w:hAnsi="Times New Roman" w:cs="Times New Roman" w:hint="eastAsia"/>
          <w:snapToGrid w:val="0"/>
          <w:color w:val="000000" w:themeColor="text1"/>
          <w:kern w:val="0"/>
          <w:sz w:val="32"/>
          <w:szCs w:val="32"/>
        </w:rPr>
        <w:t>）的，分别奖励</w:t>
      </w:r>
      <w:r w:rsidRPr="00F57D94">
        <w:rPr>
          <w:rFonts w:ascii="Times New Roman" w:eastAsia="方正仿宋简体" w:hAnsi="Times New Roman" w:cs="Times New Roman"/>
          <w:snapToGrid w:val="0"/>
          <w:color w:val="000000" w:themeColor="text1"/>
          <w:kern w:val="0"/>
          <w:sz w:val="32"/>
          <w:szCs w:val="32"/>
        </w:rPr>
        <w:t>20</w:t>
      </w:r>
      <w:r w:rsidRPr="00F57D94">
        <w:rPr>
          <w:rFonts w:ascii="Times New Roman" w:eastAsia="方正仿宋简体" w:hAnsi="Times New Roman" w:cs="Times New Roman" w:hint="eastAsia"/>
          <w:snapToGrid w:val="0"/>
          <w:color w:val="000000" w:themeColor="text1"/>
          <w:kern w:val="0"/>
          <w:sz w:val="32"/>
          <w:szCs w:val="32"/>
        </w:rPr>
        <w:t>万元、</w:t>
      </w:r>
      <w:r w:rsidRPr="00F57D94">
        <w:rPr>
          <w:rFonts w:ascii="Times New Roman" w:eastAsia="方正仿宋简体" w:hAnsi="Times New Roman" w:cs="Times New Roman"/>
          <w:snapToGrid w:val="0"/>
          <w:color w:val="000000" w:themeColor="text1"/>
          <w:kern w:val="0"/>
          <w:sz w:val="32"/>
          <w:szCs w:val="32"/>
        </w:rPr>
        <w:t>10</w:t>
      </w:r>
      <w:r w:rsidRPr="00F57D94">
        <w:rPr>
          <w:rFonts w:ascii="Times New Roman" w:eastAsia="方正仿宋简体" w:hAnsi="Times New Roman" w:cs="Times New Roman" w:hint="eastAsia"/>
          <w:snapToGrid w:val="0"/>
          <w:color w:val="000000" w:themeColor="text1"/>
          <w:kern w:val="0"/>
          <w:sz w:val="32"/>
          <w:szCs w:val="32"/>
        </w:rPr>
        <w:t>万元、</w:t>
      </w:r>
      <w:r w:rsidRPr="00F57D94">
        <w:rPr>
          <w:rFonts w:ascii="Times New Roman" w:eastAsia="方正仿宋简体" w:hAnsi="Times New Roman" w:cs="Times New Roman"/>
          <w:snapToGrid w:val="0"/>
          <w:color w:val="000000" w:themeColor="text1"/>
          <w:kern w:val="0"/>
          <w:sz w:val="32"/>
          <w:szCs w:val="32"/>
        </w:rPr>
        <w:t>5</w:t>
      </w:r>
      <w:r w:rsidRPr="00F57D94">
        <w:rPr>
          <w:rFonts w:ascii="Times New Roman" w:eastAsia="方正仿宋简体" w:hAnsi="Times New Roman" w:cs="Times New Roman" w:hint="eastAsia"/>
          <w:snapToGrid w:val="0"/>
          <w:color w:val="000000" w:themeColor="text1"/>
          <w:kern w:val="0"/>
          <w:sz w:val="32"/>
          <w:szCs w:val="32"/>
        </w:rPr>
        <w:t>万元。</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w:t>
      </w:r>
      <w:r w:rsidR="00851217">
        <w:rPr>
          <w:rFonts w:ascii="Times New Roman" w:eastAsia="方正仿宋简体" w:hAnsi="Times New Roman" w:cs="Times New Roman" w:hint="eastAsia"/>
          <w:color w:val="000000" w:themeColor="text1"/>
          <w:sz w:val="32"/>
          <w:szCs w:val="32"/>
        </w:rPr>
        <w:t>7</w:t>
      </w:r>
      <w:r w:rsidRPr="00F57D94">
        <w:rPr>
          <w:rFonts w:ascii="Times New Roman" w:eastAsia="方正仿宋简体" w:hAnsi="Times New Roman" w:cs="Times New Roman" w:hint="eastAsia"/>
          <w:color w:val="000000" w:themeColor="text1"/>
          <w:sz w:val="32"/>
          <w:szCs w:val="32"/>
        </w:rPr>
        <w:t>、对当年认定的国家级、省级企业技术中心和工程中心（实验室）分别最高奖励</w:t>
      </w:r>
      <w:r w:rsidRPr="00F57D94">
        <w:rPr>
          <w:rFonts w:ascii="Times New Roman" w:eastAsia="方正仿宋简体" w:hAnsi="Times New Roman" w:cs="Times New Roman"/>
          <w:color w:val="000000" w:themeColor="text1"/>
          <w:sz w:val="32"/>
          <w:szCs w:val="32"/>
        </w:rPr>
        <w:t>30</w:t>
      </w:r>
      <w:r w:rsidRPr="00F57D94">
        <w:rPr>
          <w:rFonts w:ascii="Times New Roman" w:eastAsia="方正仿宋简体" w:hAnsi="Times New Roman" w:cs="Times New Roman" w:hint="eastAsia"/>
          <w:color w:val="000000" w:themeColor="text1"/>
          <w:sz w:val="32"/>
          <w:szCs w:val="32"/>
        </w:rPr>
        <w:t>万元、</w:t>
      </w:r>
      <w:r w:rsidRPr="00F57D94">
        <w:rPr>
          <w:rFonts w:ascii="Times New Roman" w:eastAsia="方正仿宋简体" w:hAnsi="Times New Roman" w:cs="Times New Roman"/>
          <w:color w:val="000000" w:themeColor="text1"/>
          <w:sz w:val="32"/>
          <w:szCs w:val="32"/>
        </w:rPr>
        <w:t>10</w:t>
      </w:r>
      <w:r w:rsidRPr="00F57D94">
        <w:rPr>
          <w:rFonts w:ascii="Times New Roman" w:eastAsia="方正仿宋简体" w:hAnsi="Times New Roman" w:cs="Times New Roman" w:hint="eastAsia"/>
          <w:color w:val="000000" w:themeColor="text1"/>
          <w:sz w:val="32"/>
          <w:szCs w:val="32"/>
        </w:rPr>
        <w:t>万元。</w:t>
      </w:r>
    </w:p>
    <w:p w:rsidR="00715DD4" w:rsidRPr="00F57D94" w:rsidRDefault="00851217">
      <w:pPr>
        <w:spacing w:line="570" w:lineRule="exact"/>
        <w:rPr>
          <w:rFonts w:ascii="Times New Roman" w:eastAsia="方正仿宋简体" w:hAnsi="Times New Roman" w:cs="Times New Roman"/>
          <w:color w:val="000000" w:themeColor="text1"/>
          <w:sz w:val="32"/>
          <w:szCs w:val="32"/>
        </w:rPr>
      </w:pPr>
      <w:r>
        <w:rPr>
          <w:rFonts w:ascii="Times New Roman" w:eastAsia="方正仿宋简体" w:hAnsi="Times New Roman" w:cs="Times New Roman"/>
          <w:color w:val="000000" w:themeColor="text1"/>
          <w:sz w:val="32"/>
          <w:szCs w:val="32"/>
        </w:rPr>
        <w:lastRenderedPageBreak/>
        <w:t xml:space="preserve">    </w:t>
      </w:r>
      <w:r>
        <w:rPr>
          <w:rFonts w:ascii="Times New Roman" w:eastAsia="方正仿宋简体" w:hAnsi="Times New Roman" w:cs="Times New Roman" w:hint="eastAsia"/>
          <w:color w:val="000000" w:themeColor="text1"/>
          <w:sz w:val="32"/>
          <w:szCs w:val="32"/>
        </w:rPr>
        <w:t>8</w:t>
      </w:r>
      <w:r w:rsidR="00715DD4" w:rsidRPr="00F57D94">
        <w:rPr>
          <w:rFonts w:ascii="Times New Roman" w:eastAsia="方正仿宋简体" w:hAnsi="Times New Roman" w:cs="Times New Roman" w:hint="eastAsia"/>
          <w:color w:val="000000" w:themeColor="text1"/>
          <w:sz w:val="32"/>
          <w:szCs w:val="32"/>
        </w:rPr>
        <w:t>、支持企业创新发展。对当年认定的国家级、省级创新示范企业分别奖励</w:t>
      </w:r>
      <w:r w:rsidR="00715DD4" w:rsidRPr="00F57D94">
        <w:rPr>
          <w:rFonts w:ascii="Times New Roman" w:eastAsia="方正仿宋简体" w:hAnsi="Times New Roman" w:cs="Times New Roman"/>
          <w:color w:val="000000" w:themeColor="text1"/>
          <w:sz w:val="32"/>
          <w:szCs w:val="32"/>
        </w:rPr>
        <w:t>20</w:t>
      </w:r>
      <w:r w:rsidR="00715DD4" w:rsidRPr="00F57D94">
        <w:rPr>
          <w:rFonts w:ascii="Times New Roman" w:eastAsia="方正仿宋简体" w:hAnsi="Times New Roman" w:cs="Times New Roman" w:hint="eastAsia"/>
          <w:color w:val="000000" w:themeColor="text1"/>
          <w:sz w:val="32"/>
          <w:szCs w:val="32"/>
        </w:rPr>
        <w:t>万元和</w:t>
      </w:r>
      <w:r w:rsidR="00715DD4" w:rsidRPr="00F57D94">
        <w:rPr>
          <w:rFonts w:ascii="Times New Roman" w:eastAsia="方正仿宋简体" w:hAnsi="Times New Roman" w:cs="Times New Roman"/>
          <w:color w:val="000000" w:themeColor="text1"/>
          <w:sz w:val="32"/>
          <w:szCs w:val="32"/>
        </w:rPr>
        <w:t>10</w:t>
      </w:r>
      <w:r w:rsidR="00715DD4" w:rsidRPr="00F57D94">
        <w:rPr>
          <w:rFonts w:ascii="Times New Roman" w:eastAsia="方正仿宋简体" w:hAnsi="Times New Roman" w:cs="Times New Roman" w:hint="eastAsia"/>
          <w:color w:val="000000" w:themeColor="text1"/>
          <w:sz w:val="32"/>
          <w:szCs w:val="32"/>
        </w:rPr>
        <w:t>万元。</w:t>
      </w:r>
    </w:p>
    <w:p w:rsidR="00715DD4" w:rsidRPr="00F57D94" w:rsidRDefault="00851217">
      <w:pPr>
        <w:spacing w:line="570" w:lineRule="exact"/>
        <w:rPr>
          <w:rFonts w:ascii="Times New Roman" w:eastAsia="方正仿宋简体" w:hAnsi="Times New Roman" w:cs="Times New Roman"/>
          <w:color w:val="000000" w:themeColor="text1"/>
          <w:sz w:val="32"/>
          <w:szCs w:val="32"/>
        </w:rPr>
      </w:pPr>
      <w:r>
        <w:rPr>
          <w:rFonts w:ascii="Times New Roman" w:eastAsia="方正仿宋简体" w:hAnsi="Times New Roman" w:cs="Times New Roman"/>
          <w:color w:val="000000" w:themeColor="text1"/>
          <w:sz w:val="32"/>
          <w:szCs w:val="32"/>
        </w:rPr>
        <w:t xml:space="preserve">    </w:t>
      </w:r>
      <w:r>
        <w:rPr>
          <w:rFonts w:ascii="Times New Roman" w:eastAsia="方正仿宋简体" w:hAnsi="Times New Roman" w:cs="Times New Roman" w:hint="eastAsia"/>
          <w:color w:val="000000" w:themeColor="text1"/>
          <w:sz w:val="32"/>
          <w:szCs w:val="32"/>
        </w:rPr>
        <w:t>9</w:t>
      </w:r>
      <w:r w:rsidR="00715DD4" w:rsidRPr="00F57D94">
        <w:rPr>
          <w:rFonts w:ascii="Times New Roman" w:eastAsia="方正仿宋简体" w:hAnsi="Times New Roman" w:cs="Times New Roman" w:hint="eastAsia"/>
          <w:color w:val="000000" w:themeColor="text1"/>
          <w:sz w:val="32"/>
          <w:szCs w:val="32"/>
        </w:rPr>
        <w:t>、支持企业开发新品。对当年通过省级及以上鉴定、具有自主知识产权、技术水平达到国内领先以上的新技术新产品，奖励</w:t>
      </w:r>
      <w:r w:rsidR="00715DD4" w:rsidRPr="00F57D94">
        <w:rPr>
          <w:rFonts w:ascii="Times New Roman" w:eastAsia="方正仿宋简体" w:hAnsi="Times New Roman" w:cs="Times New Roman"/>
          <w:color w:val="000000" w:themeColor="text1"/>
          <w:sz w:val="32"/>
          <w:szCs w:val="32"/>
        </w:rPr>
        <w:t>5</w:t>
      </w:r>
      <w:r w:rsidR="00715DD4" w:rsidRPr="00F57D94">
        <w:rPr>
          <w:rFonts w:ascii="Times New Roman" w:eastAsia="方正仿宋简体" w:hAnsi="Times New Roman" w:cs="Times New Roman" w:hint="eastAsia"/>
          <w:color w:val="000000" w:themeColor="text1"/>
          <w:sz w:val="32"/>
          <w:szCs w:val="32"/>
        </w:rPr>
        <w:t>万元。</w:t>
      </w:r>
    </w:p>
    <w:p w:rsidR="00715DD4" w:rsidRPr="00F57D94" w:rsidRDefault="00715DD4" w:rsidP="00F47DDF">
      <w:pPr>
        <w:widowControl/>
        <w:spacing w:line="570" w:lineRule="exact"/>
        <w:ind w:firstLineChars="200" w:firstLine="640"/>
        <w:outlineLvl w:val="0"/>
        <w:rPr>
          <w:rFonts w:ascii="黑体" w:eastAsia="黑体" w:hAnsi="Times New Roman" w:cs="Times New Roman"/>
          <w:color w:val="000000" w:themeColor="text1"/>
          <w:sz w:val="32"/>
          <w:szCs w:val="32"/>
        </w:rPr>
      </w:pPr>
      <w:r w:rsidRPr="00F57D94">
        <w:rPr>
          <w:rFonts w:ascii="黑体" w:eastAsia="黑体" w:hAnsi="Times New Roman" w:cs="Times New Roman" w:hint="eastAsia"/>
          <w:color w:val="000000" w:themeColor="text1"/>
          <w:sz w:val="32"/>
          <w:szCs w:val="32"/>
        </w:rPr>
        <w:t>二、申报细则</w:t>
      </w:r>
    </w:p>
    <w:p w:rsidR="00715DD4" w:rsidRPr="00F57D94" w:rsidRDefault="00715DD4" w:rsidP="00F47DDF">
      <w:pPr>
        <w:widowControl/>
        <w:spacing w:line="570" w:lineRule="exact"/>
        <w:ind w:firstLineChars="200" w:firstLine="640"/>
        <w:rPr>
          <w:rFonts w:ascii="Times New Roman" w:eastAsia="方正仿宋简体" w:hAnsi="Times New Roman" w:cs="Times New Roman"/>
          <w:b/>
          <w:color w:val="000000" w:themeColor="text1"/>
          <w:kern w:val="0"/>
          <w:sz w:val="32"/>
          <w:szCs w:val="32"/>
        </w:rPr>
      </w:pPr>
      <w:r w:rsidRPr="00F57D94">
        <w:rPr>
          <w:rFonts w:ascii="Times New Roman" w:eastAsia="方正仿宋简体" w:hAnsi="Times New Roman" w:cs="Times New Roman" w:hint="eastAsia"/>
          <w:b/>
          <w:snapToGrid w:val="0"/>
          <w:color w:val="000000" w:themeColor="text1"/>
          <w:kern w:val="0"/>
          <w:sz w:val="32"/>
          <w:szCs w:val="32"/>
        </w:rPr>
        <w:t>（一）通过知识产权部门认定的中国驰名商标。</w:t>
      </w:r>
    </w:p>
    <w:p w:rsidR="00F57D94" w:rsidRPr="00F57D94" w:rsidRDefault="00715DD4">
      <w:pPr>
        <w:spacing w:line="570" w:lineRule="exact"/>
        <w:rPr>
          <w:rFonts w:ascii="Times New Roman" w:eastAsia="方正仿宋简体" w:hAnsi="Times New Roman" w:cs="Times New Roman"/>
          <w:snapToGrid w:val="0"/>
          <w:color w:val="000000" w:themeColor="text1"/>
          <w:kern w:val="0"/>
          <w:sz w:val="32"/>
          <w:szCs w:val="32"/>
        </w:rPr>
      </w:pPr>
      <w:r w:rsidRPr="00F57D94">
        <w:rPr>
          <w:rFonts w:ascii="Times New Roman" w:eastAsia="方正仿宋简体" w:hAnsi="Times New Roman" w:cs="Times New Roman"/>
          <w:color w:val="000000" w:themeColor="text1"/>
          <w:sz w:val="32"/>
          <w:szCs w:val="32"/>
        </w:rPr>
        <w:t xml:space="preserve">    1</w:t>
      </w:r>
      <w:r w:rsidRPr="00F57D94">
        <w:rPr>
          <w:rFonts w:ascii="Times New Roman" w:eastAsia="方正仿宋简体" w:hAnsi="Times New Roman" w:cs="Times New Roman" w:hint="eastAsia"/>
          <w:color w:val="000000" w:themeColor="text1"/>
          <w:sz w:val="32"/>
          <w:szCs w:val="32"/>
        </w:rPr>
        <w:t>、申报对象和条件：当年</w:t>
      </w:r>
      <w:r w:rsidRPr="00F57D94">
        <w:rPr>
          <w:rFonts w:ascii="Times New Roman" w:eastAsia="方正仿宋简体" w:hAnsi="Times New Roman" w:cs="Times New Roman" w:hint="eastAsia"/>
          <w:snapToGrid w:val="0"/>
          <w:color w:val="000000" w:themeColor="text1"/>
          <w:kern w:val="0"/>
          <w:sz w:val="32"/>
          <w:szCs w:val="32"/>
        </w:rPr>
        <w:t>通过知识产权部门认定的中国驰名商标的企业。</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2</w:t>
      </w:r>
      <w:r w:rsidRPr="00F57D94">
        <w:rPr>
          <w:rFonts w:ascii="Times New Roman" w:eastAsia="方正仿宋简体" w:hAnsi="Times New Roman" w:cs="Times New Roman" w:hint="eastAsia"/>
          <w:color w:val="000000" w:themeColor="text1"/>
          <w:sz w:val="32"/>
          <w:szCs w:val="32"/>
        </w:rPr>
        <w:t>、申报程序：符合条件的企业或组织填写</w:t>
      </w:r>
      <w:r w:rsidRPr="00F57D94">
        <w:rPr>
          <w:rFonts w:ascii="Times New Roman" w:eastAsia="方正仿宋简体" w:hAnsi="Times New Roman" w:cs="Times New Roman"/>
          <w:color w:val="000000" w:themeColor="text1"/>
          <w:sz w:val="32"/>
          <w:szCs w:val="32"/>
        </w:rPr>
        <w:t>2020</w:t>
      </w:r>
      <w:r w:rsidRPr="00F57D94">
        <w:rPr>
          <w:rFonts w:ascii="Times New Roman" w:eastAsia="方正仿宋简体" w:hAnsi="Times New Roman" w:cs="Times New Roman" w:hint="eastAsia"/>
          <w:color w:val="000000" w:themeColor="text1"/>
          <w:sz w:val="32"/>
          <w:szCs w:val="32"/>
        </w:rPr>
        <w:t>年度武进区实施工业强区战略加快工业经济创新发展扶持政策认定奖励类项目申请表，经乡镇（开发区）向区市场监管局申报，由区市场监管局、区</w:t>
      </w:r>
      <w:r w:rsidR="009F0624">
        <w:rPr>
          <w:rFonts w:ascii="Times New Roman" w:eastAsia="方正仿宋简体" w:hAnsi="Times New Roman" w:cs="Times New Roman" w:hint="eastAsia"/>
          <w:color w:val="000000" w:themeColor="text1"/>
          <w:sz w:val="32"/>
          <w:szCs w:val="32"/>
        </w:rPr>
        <w:t>工</w:t>
      </w:r>
      <w:r w:rsidRPr="00F57D94">
        <w:rPr>
          <w:rFonts w:ascii="Times New Roman" w:eastAsia="方正仿宋简体" w:hAnsi="Times New Roman" w:cs="Times New Roman" w:hint="eastAsia"/>
          <w:color w:val="000000" w:themeColor="text1"/>
          <w:sz w:val="32"/>
          <w:szCs w:val="32"/>
        </w:rPr>
        <w:t>信局核实名单与认定文件。</w:t>
      </w:r>
    </w:p>
    <w:p w:rsidR="00715DD4" w:rsidRPr="00F57D94" w:rsidRDefault="00715DD4" w:rsidP="00F47DDF">
      <w:pPr>
        <w:spacing w:line="570" w:lineRule="exact"/>
        <w:ind w:firstLineChars="200" w:firstLine="640"/>
        <w:rPr>
          <w:rFonts w:ascii="Times New Roman" w:eastAsia="方正仿宋简体" w:hAnsi="Times New Roman" w:cs="Times New Roman"/>
          <w:b/>
          <w:color w:val="000000" w:themeColor="text1"/>
          <w:sz w:val="32"/>
          <w:szCs w:val="32"/>
        </w:rPr>
      </w:pPr>
      <w:r w:rsidRPr="00F57D94">
        <w:rPr>
          <w:rFonts w:ascii="Times New Roman" w:eastAsia="方正仿宋简体" w:hAnsi="Times New Roman" w:cs="Times New Roman" w:hint="eastAsia"/>
          <w:b/>
          <w:color w:val="000000" w:themeColor="text1"/>
          <w:sz w:val="32"/>
          <w:szCs w:val="32"/>
        </w:rPr>
        <w:t>（二）当年新入选工信</w:t>
      </w:r>
      <w:proofErr w:type="gramStart"/>
      <w:r w:rsidRPr="00F57D94">
        <w:rPr>
          <w:rFonts w:ascii="Times New Roman" w:eastAsia="方正仿宋简体" w:hAnsi="Times New Roman" w:cs="Times New Roman" w:hint="eastAsia"/>
          <w:b/>
          <w:color w:val="000000" w:themeColor="text1"/>
          <w:sz w:val="32"/>
          <w:szCs w:val="32"/>
        </w:rPr>
        <w:t>部工业</w:t>
      </w:r>
      <w:proofErr w:type="gramEnd"/>
      <w:r w:rsidRPr="00F57D94">
        <w:rPr>
          <w:rFonts w:ascii="Times New Roman" w:eastAsia="方正仿宋简体" w:hAnsi="Times New Roman" w:cs="Times New Roman" w:hint="eastAsia"/>
          <w:b/>
          <w:color w:val="000000" w:themeColor="text1"/>
          <w:sz w:val="32"/>
          <w:szCs w:val="32"/>
        </w:rPr>
        <w:t>品牌培育示范企业和当年新获</w:t>
      </w:r>
      <w:proofErr w:type="gramStart"/>
      <w:r w:rsidRPr="00F57D94">
        <w:rPr>
          <w:rFonts w:ascii="Times New Roman" w:eastAsia="方正仿宋简体" w:hAnsi="Times New Roman" w:cs="Times New Roman" w:hint="eastAsia"/>
          <w:b/>
          <w:color w:val="000000" w:themeColor="text1"/>
          <w:sz w:val="32"/>
          <w:szCs w:val="32"/>
        </w:rPr>
        <w:t>评省自主</w:t>
      </w:r>
      <w:proofErr w:type="gramEnd"/>
      <w:r w:rsidRPr="00F57D94">
        <w:rPr>
          <w:rFonts w:ascii="Times New Roman" w:eastAsia="方正仿宋简体" w:hAnsi="Times New Roman" w:cs="Times New Roman" w:hint="eastAsia"/>
          <w:b/>
          <w:color w:val="000000" w:themeColor="text1"/>
          <w:sz w:val="32"/>
          <w:szCs w:val="32"/>
        </w:rPr>
        <w:t>工业品牌</w:t>
      </w:r>
      <w:r w:rsidRPr="00F57D94">
        <w:rPr>
          <w:rFonts w:ascii="Times New Roman" w:eastAsia="方正仿宋简体" w:hAnsi="Times New Roman" w:cs="Times New Roman"/>
          <w:b/>
          <w:color w:val="000000" w:themeColor="text1"/>
          <w:sz w:val="32"/>
          <w:szCs w:val="32"/>
        </w:rPr>
        <w:t>50</w:t>
      </w:r>
      <w:r w:rsidRPr="00F57D94">
        <w:rPr>
          <w:rFonts w:ascii="Times New Roman" w:eastAsia="方正仿宋简体" w:hAnsi="Times New Roman" w:cs="Times New Roman" w:hint="eastAsia"/>
          <w:b/>
          <w:color w:val="000000" w:themeColor="text1"/>
          <w:sz w:val="32"/>
          <w:szCs w:val="32"/>
        </w:rPr>
        <w:t>强的奖励。</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1</w:t>
      </w:r>
      <w:r w:rsidRPr="00F57D94">
        <w:rPr>
          <w:rFonts w:ascii="Times New Roman" w:eastAsia="方正仿宋简体" w:hAnsi="Times New Roman" w:cs="Times New Roman" w:hint="eastAsia"/>
          <w:color w:val="000000" w:themeColor="text1"/>
          <w:sz w:val="32"/>
          <w:szCs w:val="32"/>
        </w:rPr>
        <w:t>、申报对象和条件：当年新入选工信</w:t>
      </w:r>
      <w:proofErr w:type="gramStart"/>
      <w:r w:rsidRPr="00F57D94">
        <w:rPr>
          <w:rFonts w:ascii="Times New Roman" w:eastAsia="方正仿宋简体" w:hAnsi="Times New Roman" w:cs="Times New Roman" w:hint="eastAsia"/>
          <w:color w:val="000000" w:themeColor="text1"/>
          <w:sz w:val="32"/>
          <w:szCs w:val="32"/>
        </w:rPr>
        <w:t>部工业</w:t>
      </w:r>
      <w:proofErr w:type="gramEnd"/>
      <w:r w:rsidRPr="00F57D94">
        <w:rPr>
          <w:rFonts w:ascii="Times New Roman" w:eastAsia="方正仿宋简体" w:hAnsi="Times New Roman" w:cs="Times New Roman" w:hint="eastAsia"/>
          <w:color w:val="000000" w:themeColor="text1"/>
          <w:sz w:val="32"/>
          <w:szCs w:val="32"/>
        </w:rPr>
        <w:t>品牌培育示范企业，当年首次获</w:t>
      </w:r>
      <w:proofErr w:type="gramStart"/>
      <w:r w:rsidRPr="00F57D94">
        <w:rPr>
          <w:rFonts w:ascii="Times New Roman" w:eastAsia="方正仿宋简体" w:hAnsi="Times New Roman" w:cs="Times New Roman" w:hint="eastAsia"/>
          <w:color w:val="000000" w:themeColor="text1"/>
          <w:sz w:val="32"/>
          <w:szCs w:val="32"/>
        </w:rPr>
        <w:t>评省自主</w:t>
      </w:r>
      <w:proofErr w:type="gramEnd"/>
      <w:r w:rsidRPr="00F57D94">
        <w:rPr>
          <w:rFonts w:ascii="Times New Roman" w:eastAsia="方正仿宋简体" w:hAnsi="Times New Roman" w:cs="Times New Roman" w:hint="eastAsia"/>
          <w:color w:val="000000" w:themeColor="text1"/>
          <w:sz w:val="32"/>
          <w:szCs w:val="32"/>
        </w:rPr>
        <w:t>工业品牌</w:t>
      </w:r>
      <w:r w:rsidRPr="00F57D94">
        <w:rPr>
          <w:rFonts w:ascii="Times New Roman" w:eastAsia="方正仿宋简体" w:hAnsi="Times New Roman" w:cs="Times New Roman"/>
          <w:color w:val="000000" w:themeColor="text1"/>
          <w:sz w:val="32"/>
          <w:szCs w:val="32"/>
        </w:rPr>
        <w:t>50</w:t>
      </w:r>
      <w:r w:rsidRPr="00F57D94">
        <w:rPr>
          <w:rFonts w:ascii="Times New Roman" w:eastAsia="方正仿宋简体" w:hAnsi="Times New Roman" w:cs="Times New Roman" w:hint="eastAsia"/>
          <w:color w:val="000000" w:themeColor="text1"/>
          <w:sz w:val="32"/>
          <w:szCs w:val="32"/>
        </w:rPr>
        <w:t>强的企业。</w:t>
      </w:r>
    </w:p>
    <w:p w:rsidR="00715DD4" w:rsidRPr="00F57D94" w:rsidRDefault="00715DD4">
      <w:pPr>
        <w:spacing w:line="570" w:lineRule="exact"/>
        <w:ind w:firstLine="630"/>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2</w:t>
      </w:r>
      <w:r w:rsidRPr="00F57D94">
        <w:rPr>
          <w:rFonts w:ascii="Times New Roman" w:eastAsia="方正仿宋简体" w:hAnsi="Times New Roman" w:cs="Times New Roman" w:hint="eastAsia"/>
          <w:color w:val="000000" w:themeColor="text1"/>
          <w:sz w:val="32"/>
          <w:szCs w:val="32"/>
        </w:rPr>
        <w:t>、申报程序：符合条件的企业填写</w:t>
      </w:r>
      <w:r w:rsidRPr="00F57D94">
        <w:rPr>
          <w:rFonts w:ascii="Times New Roman" w:eastAsia="方正仿宋简体" w:hAnsi="Times New Roman" w:cs="Times New Roman"/>
          <w:color w:val="000000" w:themeColor="text1"/>
          <w:sz w:val="32"/>
          <w:szCs w:val="32"/>
        </w:rPr>
        <w:t>2020</w:t>
      </w:r>
      <w:r w:rsidRPr="00F57D94">
        <w:rPr>
          <w:rFonts w:ascii="Times New Roman" w:eastAsia="方正仿宋简体" w:hAnsi="Times New Roman" w:cs="Times New Roman" w:hint="eastAsia"/>
          <w:color w:val="000000" w:themeColor="text1"/>
          <w:sz w:val="32"/>
          <w:szCs w:val="32"/>
        </w:rPr>
        <w:t>年度武进区实施工业强区战略加快工业经济创新发展扶持政策认定奖励类项目申请表，经乡镇（开发区）向区</w:t>
      </w:r>
      <w:r w:rsidR="009F0624">
        <w:rPr>
          <w:rFonts w:ascii="Times New Roman" w:eastAsia="方正仿宋简体" w:hAnsi="Times New Roman" w:cs="Times New Roman" w:hint="eastAsia"/>
          <w:color w:val="000000" w:themeColor="text1"/>
          <w:sz w:val="32"/>
          <w:szCs w:val="32"/>
        </w:rPr>
        <w:t>工</w:t>
      </w:r>
      <w:r w:rsidRPr="00F57D94">
        <w:rPr>
          <w:rFonts w:ascii="Times New Roman" w:eastAsia="方正仿宋简体" w:hAnsi="Times New Roman" w:cs="Times New Roman" w:hint="eastAsia"/>
          <w:color w:val="000000" w:themeColor="text1"/>
          <w:sz w:val="32"/>
          <w:szCs w:val="32"/>
        </w:rPr>
        <w:t>信局申报，由区</w:t>
      </w:r>
      <w:r w:rsidR="009F0624">
        <w:rPr>
          <w:rFonts w:ascii="Times New Roman" w:eastAsia="方正仿宋简体" w:hAnsi="Times New Roman" w:cs="Times New Roman" w:hint="eastAsia"/>
          <w:color w:val="000000" w:themeColor="text1"/>
          <w:sz w:val="32"/>
          <w:szCs w:val="32"/>
        </w:rPr>
        <w:t>工</w:t>
      </w:r>
      <w:r w:rsidRPr="00F57D94">
        <w:rPr>
          <w:rFonts w:ascii="Times New Roman" w:eastAsia="方正仿宋简体" w:hAnsi="Times New Roman" w:cs="Times New Roman" w:hint="eastAsia"/>
          <w:color w:val="000000" w:themeColor="text1"/>
          <w:sz w:val="32"/>
          <w:szCs w:val="32"/>
        </w:rPr>
        <w:t>信局核实名单与认定文件。</w:t>
      </w:r>
    </w:p>
    <w:p w:rsidR="00715DD4" w:rsidRPr="00F57D94" w:rsidRDefault="00715DD4" w:rsidP="00F47DDF">
      <w:pPr>
        <w:widowControl/>
        <w:spacing w:line="570" w:lineRule="exact"/>
        <w:ind w:firstLineChars="200" w:firstLine="640"/>
        <w:rPr>
          <w:rFonts w:ascii="Times New Roman" w:eastAsia="方正仿宋简体" w:hAnsi="Times New Roman" w:cs="Times New Roman"/>
          <w:b/>
          <w:color w:val="000000" w:themeColor="text1"/>
          <w:spacing w:val="-4"/>
          <w:sz w:val="32"/>
          <w:szCs w:val="32"/>
        </w:rPr>
      </w:pPr>
      <w:r w:rsidRPr="00F57D94">
        <w:rPr>
          <w:rFonts w:ascii="Times New Roman" w:eastAsia="方正仿宋简体" w:hAnsi="Times New Roman" w:cs="Times New Roman" w:hint="eastAsia"/>
          <w:b/>
          <w:color w:val="000000" w:themeColor="text1"/>
          <w:sz w:val="32"/>
          <w:szCs w:val="32"/>
        </w:rPr>
        <w:t>（三）</w:t>
      </w:r>
      <w:r w:rsidRPr="00F57D94">
        <w:rPr>
          <w:rFonts w:ascii="Times New Roman" w:eastAsia="方正仿宋简体" w:hAnsi="Times New Roman" w:cs="Times New Roman" w:hint="eastAsia"/>
          <w:b/>
          <w:color w:val="000000" w:themeColor="text1"/>
          <w:spacing w:val="-4"/>
          <w:sz w:val="32"/>
          <w:szCs w:val="32"/>
        </w:rPr>
        <w:t>新获中国质量奖、省长质量奖。</w:t>
      </w:r>
    </w:p>
    <w:p w:rsidR="00715DD4" w:rsidRPr="00F57D94" w:rsidRDefault="00715DD4">
      <w:pPr>
        <w:widowControl/>
        <w:spacing w:line="570" w:lineRule="exact"/>
        <w:rPr>
          <w:rFonts w:ascii="Times New Roman" w:eastAsia="方正仿宋简体" w:hAnsi="Times New Roman" w:cs="Times New Roman"/>
          <w:color w:val="000000" w:themeColor="text1"/>
          <w:spacing w:val="-4"/>
          <w:sz w:val="32"/>
          <w:szCs w:val="32"/>
        </w:rPr>
      </w:pPr>
      <w:r w:rsidRPr="00F57D94">
        <w:rPr>
          <w:rFonts w:ascii="Times New Roman" w:eastAsia="方正仿宋简体" w:hAnsi="Times New Roman" w:cs="Times New Roman"/>
          <w:color w:val="000000" w:themeColor="text1"/>
          <w:sz w:val="32"/>
          <w:szCs w:val="32"/>
        </w:rPr>
        <w:lastRenderedPageBreak/>
        <w:t xml:space="preserve">    1</w:t>
      </w:r>
      <w:r w:rsidRPr="00F57D94">
        <w:rPr>
          <w:rFonts w:ascii="Times New Roman" w:eastAsia="方正仿宋简体" w:hAnsi="Times New Roman" w:cs="Times New Roman" w:hint="eastAsia"/>
          <w:color w:val="000000" w:themeColor="text1"/>
          <w:sz w:val="32"/>
          <w:szCs w:val="32"/>
        </w:rPr>
        <w:t>、申报对象和条件：当年</w:t>
      </w:r>
      <w:r w:rsidRPr="00F57D94">
        <w:rPr>
          <w:rFonts w:ascii="Times New Roman" w:eastAsia="方正仿宋简体" w:hAnsi="Times New Roman" w:cs="Times New Roman" w:hint="eastAsia"/>
          <w:color w:val="000000" w:themeColor="text1"/>
          <w:spacing w:val="-4"/>
          <w:sz w:val="32"/>
          <w:szCs w:val="32"/>
        </w:rPr>
        <w:t>新获中国质量奖、省长质量奖的企业。</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2</w:t>
      </w:r>
      <w:r w:rsidRPr="00F57D94">
        <w:rPr>
          <w:rFonts w:ascii="Times New Roman" w:eastAsia="方正仿宋简体" w:hAnsi="Times New Roman" w:cs="Times New Roman" w:hint="eastAsia"/>
          <w:color w:val="000000" w:themeColor="text1"/>
          <w:sz w:val="32"/>
          <w:szCs w:val="32"/>
        </w:rPr>
        <w:t>、申报程序：符合</w:t>
      </w:r>
      <w:bookmarkStart w:id="0" w:name="_GoBack"/>
      <w:bookmarkEnd w:id="0"/>
      <w:r w:rsidRPr="00F57D94">
        <w:rPr>
          <w:rFonts w:ascii="Times New Roman" w:eastAsia="方正仿宋简体" w:hAnsi="Times New Roman" w:cs="Times New Roman" w:hint="eastAsia"/>
          <w:color w:val="000000" w:themeColor="text1"/>
          <w:sz w:val="32"/>
          <w:szCs w:val="32"/>
        </w:rPr>
        <w:t>条件的企业填写</w:t>
      </w:r>
      <w:r w:rsidRPr="00F57D94">
        <w:rPr>
          <w:rFonts w:ascii="Times New Roman" w:eastAsia="方正仿宋简体" w:hAnsi="Times New Roman" w:cs="Times New Roman"/>
          <w:color w:val="000000" w:themeColor="text1"/>
          <w:sz w:val="32"/>
          <w:szCs w:val="32"/>
        </w:rPr>
        <w:t>2020</w:t>
      </w:r>
      <w:r w:rsidRPr="00F57D94">
        <w:rPr>
          <w:rFonts w:ascii="Times New Roman" w:eastAsia="方正仿宋简体" w:hAnsi="Times New Roman" w:cs="Times New Roman" w:hint="eastAsia"/>
          <w:color w:val="000000" w:themeColor="text1"/>
          <w:sz w:val="32"/>
          <w:szCs w:val="32"/>
        </w:rPr>
        <w:t>年度武进区实施工业强区战略加快工业经济创新发展扶持政策认定奖励类项目</w:t>
      </w:r>
      <w:r w:rsidR="009F0624">
        <w:rPr>
          <w:rFonts w:ascii="Times New Roman" w:eastAsia="方正仿宋简体" w:hAnsi="Times New Roman" w:cs="Times New Roman" w:hint="eastAsia"/>
          <w:color w:val="000000" w:themeColor="text1"/>
          <w:sz w:val="32"/>
          <w:szCs w:val="32"/>
        </w:rPr>
        <w:t>申请表，经乡镇（开发区）向区市场监管局申报，由区市场监管局、区工</w:t>
      </w:r>
      <w:r w:rsidRPr="00F57D94">
        <w:rPr>
          <w:rFonts w:ascii="Times New Roman" w:eastAsia="方正仿宋简体" w:hAnsi="Times New Roman" w:cs="Times New Roman" w:hint="eastAsia"/>
          <w:color w:val="000000" w:themeColor="text1"/>
          <w:sz w:val="32"/>
          <w:szCs w:val="32"/>
        </w:rPr>
        <w:t>信局核实名单与认定文件。</w:t>
      </w:r>
    </w:p>
    <w:p w:rsidR="00715DD4" w:rsidRPr="00F57D94" w:rsidRDefault="00715DD4" w:rsidP="00F47DDF">
      <w:pPr>
        <w:widowControl/>
        <w:spacing w:line="570" w:lineRule="exact"/>
        <w:ind w:firstLineChars="200" w:firstLine="640"/>
        <w:rPr>
          <w:rFonts w:ascii="Times New Roman" w:eastAsia="方正仿宋简体" w:hAnsi="Times New Roman" w:cs="Times New Roman"/>
          <w:b/>
          <w:color w:val="000000" w:themeColor="text1"/>
          <w:sz w:val="32"/>
          <w:szCs w:val="32"/>
        </w:rPr>
      </w:pPr>
      <w:r w:rsidRPr="00F57D94">
        <w:rPr>
          <w:rFonts w:ascii="Times New Roman" w:eastAsia="方正仿宋简体" w:hAnsi="Times New Roman" w:cs="Times New Roman" w:hint="eastAsia"/>
          <w:b/>
          <w:color w:val="000000" w:themeColor="text1"/>
          <w:sz w:val="32"/>
          <w:szCs w:val="32"/>
        </w:rPr>
        <w:t>（四）</w:t>
      </w:r>
      <w:r w:rsidRPr="00F57D94">
        <w:rPr>
          <w:rFonts w:ascii="Times New Roman" w:eastAsia="方正仿宋简体" w:hAnsi="Times New Roman" w:cs="Times New Roman" w:hint="eastAsia"/>
          <w:b/>
          <w:bCs/>
          <w:color w:val="000000" w:themeColor="text1"/>
          <w:kern w:val="0"/>
          <w:sz w:val="32"/>
          <w:szCs w:val="32"/>
        </w:rPr>
        <w:t>完成国际标准、国家标准、行业标准研制项目。</w:t>
      </w:r>
    </w:p>
    <w:p w:rsidR="00715DD4" w:rsidRPr="00F57D94" w:rsidRDefault="00715DD4">
      <w:pPr>
        <w:spacing w:line="570" w:lineRule="exact"/>
        <w:rPr>
          <w:rFonts w:ascii="Times New Roman" w:eastAsia="方正仿宋简体" w:hAnsi="Times New Roman" w:cs="Times New Roman"/>
          <w:bCs/>
          <w:color w:val="000000" w:themeColor="text1"/>
          <w:kern w:val="0"/>
          <w:sz w:val="32"/>
          <w:szCs w:val="32"/>
        </w:rPr>
      </w:pPr>
      <w:r w:rsidRPr="00F57D94">
        <w:rPr>
          <w:rFonts w:ascii="Times New Roman" w:eastAsia="方正仿宋简体" w:hAnsi="Times New Roman" w:cs="Times New Roman"/>
          <w:color w:val="000000" w:themeColor="text1"/>
          <w:sz w:val="32"/>
          <w:szCs w:val="32"/>
        </w:rPr>
        <w:t xml:space="preserve">    1</w:t>
      </w:r>
      <w:r w:rsidRPr="00F57D94">
        <w:rPr>
          <w:rFonts w:ascii="Times New Roman" w:eastAsia="方正仿宋简体" w:hAnsi="Times New Roman" w:cs="Times New Roman" w:hint="eastAsia"/>
          <w:color w:val="000000" w:themeColor="text1"/>
          <w:sz w:val="32"/>
          <w:szCs w:val="32"/>
        </w:rPr>
        <w:t>、申报对象和条件</w:t>
      </w:r>
      <w:r w:rsidRPr="00F57D94">
        <w:rPr>
          <w:rFonts w:ascii="Times New Roman" w:eastAsia="方正仿宋简体" w:hAnsi="Times New Roman" w:cs="Times New Roman"/>
          <w:color w:val="000000" w:themeColor="text1"/>
          <w:sz w:val="32"/>
          <w:szCs w:val="32"/>
        </w:rPr>
        <w:t>:</w:t>
      </w:r>
      <w:r w:rsidRPr="00F57D94">
        <w:rPr>
          <w:rFonts w:ascii="Times New Roman" w:eastAsia="方正仿宋简体" w:hAnsi="Times New Roman" w:cs="Times New Roman" w:hint="eastAsia"/>
          <w:bCs/>
          <w:color w:val="000000" w:themeColor="text1"/>
          <w:kern w:val="0"/>
          <w:sz w:val="32"/>
          <w:szCs w:val="32"/>
        </w:rPr>
        <w:t>当年完成国际标准、国家标准、行业标准研制项目的企业。</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2</w:t>
      </w:r>
      <w:r w:rsidRPr="00F57D94">
        <w:rPr>
          <w:rFonts w:ascii="Times New Roman" w:eastAsia="方正仿宋简体" w:hAnsi="Times New Roman" w:cs="Times New Roman" w:hint="eastAsia"/>
          <w:color w:val="000000" w:themeColor="text1"/>
          <w:sz w:val="32"/>
          <w:szCs w:val="32"/>
        </w:rPr>
        <w:t>、申报程序：符合条件的企业填写</w:t>
      </w:r>
      <w:r w:rsidRPr="00F57D94">
        <w:rPr>
          <w:rFonts w:ascii="Times New Roman" w:eastAsia="方正仿宋简体" w:hAnsi="Times New Roman" w:cs="Times New Roman"/>
          <w:color w:val="000000" w:themeColor="text1"/>
          <w:sz w:val="32"/>
          <w:szCs w:val="32"/>
        </w:rPr>
        <w:t>2020</w:t>
      </w:r>
      <w:r w:rsidRPr="00F57D94">
        <w:rPr>
          <w:rFonts w:ascii="Times New Roman" w:eastAsia="方正仿宋简体" w:hAnsi="Times New Roman" w:cs="Times New Roman" w:hint="eastAsia"/>
          <w:color w:val="000000" w:themeColor="text1"/>
          <w:sz w:val="32"/>
          <w:szCs w:val="32"/>
        </w:rPr>
        <w:t>年度武进区实施工业强区战略加快工业经济创新发展扶持政策认定奖励类项目</w:t>
      </w:r>
      <w:r w:rsidR="009F0624">
        <w:rPr>
          <w:rFonts w:ascii="Times New Roman" w:eastAsia="方正仿宋简体" w:hAnsi="Times New Roman" w:cs="Times New Roman" w:hint="eastAsia"/>
          <w:color w:val="000000" w:themeColor="text1"/>
          <w:sz w:val="32"/>
          <w:szCs w:val="32"/>
        </w:rPr>
        <w:t>申请表，经乡镇（开发区）向区市场监管局申报，由区市场监管局、区工</w:t>
      </w:r>
      <w:r w:rsidRPr="00F57D94">
        <w:rPr>
          <w:rFonts w:ascii="Times New Roman" w:eastAsia="方正仿宋简体" w:hAnsi="Times New Roman" w:cs="Times New Roman" w:hint="eastAsia"/>
          <w:color w:val="000000" w:themeColor="text1"/>
          <w:sz w:val="32"/>
          <w:szCs w:val="32"/>
        </w:rPr>
        <w:t>信局核实相关材料。</w:t>
      </w:r>
    </w:p>
    <w:p w:rsidR="00715DD4" w:rsidRPr="00F57D94" w:rsidRDefault="00715DD4">
      <w:pPr>
        <w:spacing w:line="570" w:lineRule="exact"/>
        <w:rPr>
          <w:rFonts w:ascii="Times New Roman" w:eastAsia="方正仿宋简体" w:hAnsi="Times New Roman" w:cs="Times New Roman"/>
          <w:color w:val="000000" w:themeColor="text1"/>
          <w:kern w:val="0"/>
          <w:sz w:val="32"/>
          <w:szCs w:val="32"/>
        </w:rPr>
      </w:pPr>
      <w:r w:rsidRPr="00F57D94">
        <w:rPr>
          <w:rFonts w:ascii="Times New Roman" w:eastAsia="方正仿宋简体" w:hAnsi="Times New Roman" w:cs="Times New Roman"/>
          <w:color w:val="000000" w:themeColor="text1"/>
          <w:sz w:val="32"/>
          <w:szCs w:val="32"/>
        </w:rPr>
        <w:t xml:space="preserve">    3</w:t>
      </w:r>
      <w:r w:rsidRPr="00F57D94">
        <w:rPr>
          <w:rFonts w:ascii="Times New Roman" w:eastAsia="方正仿宋简体" w:hAnsi="Times New Roman" w:cs="Times New Roman" w:hint="eastAsia"/>
          <w:color w:val="000000" w:themeColor="text1"/>
          <w:sz w:val="32"/>
          <w:szCs w:val="32"/>
        </w:rPr>
        <w:t>、申报材料：企业营业执照，</w:t>
      </w:r>
      <w:r w:rsidRPr="00F57D94">
        <w:rPr>
          <w:rFonts w:ascii="Times New Roman" w:eastAsia="方正仿宋简体" w:hAnsi="Times New Roman" w:cs="Times New Roman" w:hint="eastAsia"/>
          <w:color w:val="000000" w:themeColor="text1"/>
          <w:kern w:val="0"/>
          <w:sz w:val="32"/>
          <w:szCs w:val="32"/>
        </w:rPr>
        <w:t>完成国际标准研制项目的单位，应取得国家标准委、国际</w:t>
      </w:r>
      <w:r w:rsidRPr="00F57D94">
        <w:rPr>
          <w:rFonts w:ascii="Times New Roman" w:eastAsia="方正仿宋简体" w:hAnsi="Times New Roman" w:cs="Times New Roman"/>
          <w:color w:val="000000" w:themeColor="text1"/>
          <w:kern w:val="0"/>
          <w:sz w:val="32"/>
          <w:szCs w:val="32"/>
        </w:rPr>
        <w:t>TC/SC</w:t>
      </w:r>
      <w:r w:rsidRPr="00F57D94">
        <w:rPr>
          <w:rFonts w:ascii="Times New Roman" w:eastAsia="方正仿宋简体" w:hAnsi="Times New Roman" w:cs="Times New Roman" w:hint="eastAsia"/>
          <w:color w:val="000000" w:themeColor="text1"/>
          <w:kern w:val="0"/>
          <w:sz w:val="32"/>
          <w:szCs w:val="32"/>
        </w:rPr>
        <w:t>与国内对口标准组织的有效证明材料（如标准提案、会议纪要等）及标准文本。完成</w:t>
      </w:r>
      <w:r w:rsidRPr="00F57D94">
        <w:rPr>
          <w:rFonts w:ascii="Times New Roman" w:eastAsia="方正仿宋简体" w:hAnsi="Times New Roman" w:cs="Times New Roman" w:hint="eastAsia"/>
          <w:bCs/>
          <w:color w:val="000000" w:themeColor="text1"/>
          <w:kern w:val="0"/>
          <w:sz w:val="32"/>
          <w:szCs w:val="32"/>
        </w:rPr>
        <w:t>国家标准、行业标准研制项目的单位，应取得</w:t>
      </w:r>
      <w:r w:rsidRPr="00F57D94">
        <w:rPr>
          <w:rFonts w:ascii="Times New Roman" w:eastAsia="方正仿宋简体" w:hAnsi="Times New Roman" w:cs="Times New Roman" w:hint="eastAsia"/>
          <w:color w:val="000000" w:themeColor="text1"/>
          <w:kern w:val="0"/>
          <w:sz w:val="32"/>
          <w:szCs w:val="32"/>
        </w:rPr>
        <w:t>该标准的正式印刷文本。</w:t>
      </w:r>
    </w:p>
    <w:p w:rsidR="00715DD4" w:rsidRPr="00F57D94" w:rsidRDefault="00715DD4">
      <w:pPr>
        <w:spacing w:line="570" w:lineRule="exact"/>
        <w:rPr>
          <w:rFonts w:ascii="Times New Roman" w:eastAsia="方正仿宋简体" w:hAnsi="Times New Roman" w:cs="Times New Roman"/>
          <w:bCs/>
          <w:color w:val="000000" w:themeColor="text1"/>
          <w:kern w:val="0"/>
          <w:sz w:val="32"/>
          <w:szCs w:val="32"/>
        </w:rPr>
      </w:pPr>
      <w:r w:rsidRPr="00F57D94">
        <w:rPr>
          <w:rFonts w:ascii="Times New Roman" w:eastAsia="方正仿宋简体" w:hAnsi="Times New Roman" w:cs="Times New Roman"/>
          <w:color w:val="000000" w:themeColor="text1"/>
          <w:kern w:val="0"/>
          <w:sz w:val="32"/>
          <w:szCs w:val="32"/>
        </w:rPr>
        <w:t xml:space="preserve">    </w:t>
      </w:r>
      <w:r w:rsidRPr="00F57D94">
        <w:rPr>
          <w:rFonts w:ascii="Times New Roman" w:eastAsia="方正仿宋简体" w:hAnsi="Times New Roman" w:cs="Times New Roman" w:hint="eastAsia"/>
          <w:color w:val="000000" w:themeColor="text1"/>
          <w:kern w:val="0"/>
          <w:sz w:val="32"/>
          <w:szCs w:val="32"/>
        </w:rPr>
        <w:t>申报奖励的标准研制项目，其申请单位应是该标准主要起草单位排名前</w:t>
      </w:r>
      <w:r w:rsidRPr="00F57D94">
        <w:rPr>
          <w:rFonts w:ascii="Times New Roman" w:eastAsia="方正仿宋简体" w:hAnsi="Times New Roman" w:cs="Times New Roman"/>
          <w:color w:val="000000" w:themeColor="text1"/>
          <w:kern w:val="0"/>
          <w:sz w:val="32"/>
          <w:szCs w:val="32"/>
        </w:rPr>
        <w:t>3</w:t>
      </w:r>
      <w:r w:rsidRPr="00F57D94">
        <w:rPr>
          <w:rFonts w:ascii="Times New Roman" w:eastAsia="方正仿宋简体" w:hAnsi="Times New Roman" w:cs="Times New Roman" w:hint="eastAsia"/>
          <w:color w:val="000000" w:themeColor="text1"/>
          <w:kern w:val="0"/>
          <w:sz w:val="32"/>
          <w:szCs w:val="32"/>
        </w:rPr>
        <w:t>位的单位。</w:t>
      </w:r>
      <w:r w:rsidRPr="00F57D94">
        <w:rPr>
          <w:rFonts w:ascii="Times New Roman" w:eastAsia="方正仿宋简体" w:hAnsi="Times New Roman" w:cs="Times New Roman" w:hint="eastAsia"/>
          <w:bCs/>
          <w:color w:val="000000" w:themeColor="text1"/>
          <w:kern w:val="0"/>
          <w:sz w:val="32"/>
          <w:szCs w:val="32"/>
        </w:rPr>
        <w:t>标准研制项目完成时间符合申报要求，但在规定时间内未能取得标准文本的，应提交情况说明，经确认后作为下一年度申报的依据。</w:t>
      </w:r>
    </w:p>
    <w:p w:rsidR="00715DD4" w:rsidRPr="00F57D94" w:rsidRDefault="00715DD4" w:rsidP="00F47DDF">
      <w:pPr>
        <w:widowControl/>
        <w:spacing w:line="570" w:lineRule="exact"/>
        <w:ind w:firstLineChars="200" w:firstLine="640"/>
        <w:rPr>
          <w:rFonts w:ascii="Times New Roman" w:eastAsia="方正仿宋简体" w:hAnsi="Times New Roman" w:cs="Times New Roman"/>
          <w:b/>
          <w:snapToGrid w:val="0"/>
          <w:color w:val="000000" w:themeColor="text1"/>
          <w:kern w:val="0"/>
          <w:sz w:val="32"/>
          <w:szCs w:val="32"/>
        </w:rPr>
      </w:pPr>
      <w:r w:rsidRPr="00F57D94">
        <w:rPr>
          <w:rFonts w:ascii="Times New Roman" w:eastAsia="方正仿宋简体" w:hAnsi="Times New Roman" w:cs="Times New Roman" w:hint="eastAsia"/>
          <w:b/>
          <w:bCs/>
          <w:color w:val="000000" w:themeColor="text1"/>
          <w:kern w:val="0"/>
          <w:sz w:val="32"/>
          <w:szCs w:val="32"/>
        </w:rPr>
        <w:lastRenderedPageBreak/>
        <w:t>（五）</w:t>
      </w:r>
      <w:r w:rsidRPr="00F57D94">
        <w:rPr>
          <w:rFonts w:ascii="Times New Roman" w:eastAsia="方正仿宋简体" w:hAnsi="Times New Roman" w:cs="Times New Roman" w:hint="eastAsia"/>
          <w:b/>
          <w:snapToGrid w:val="0"/>
          <w:color w:val="000000" w:themeColor="text1"/>
          <w:kern w:val="0"/>
          <w:sz w:val="32"/>
          <w:szCs w:val="32"/>
        </w:rPr>
        <w:t>通过中国合格评定国家认可委员会实验室认可（</w:t>
      </w:r>
      <w:r w:rsidRPr="00F57D94">
        <w:rPr>
          <w:rFonts w:ascii="Times New Roman" w:eastAsia="方正仿宋简体" w:hAnsi="Times New Roman" w:cs="Times New Roman"/>
          <w:b/>
          <w:snapToGrid w:val="0"/>
          <w:color w:val="000000" w:themeColor="text1"/>
          <w:kern w:val="0"/>
          <w:sz w:val="32"/>
          <w:szCs w:val="32"/>
        </w:rPr>
        <w:t>CNAS</w:t>
      </w:r>
      <w:r w:rsidRPr="00F57D94">
        <w:rPr>
          <w:rFonts w:ascii="Times New Roman" w:eastAsia="方正仿宋简体" w:hAnsi="Times New Roman" w:cs="Times New Roman" w:hint="eastAsia"/>
          <w:b/>
          <w:snapToGrid w:val="0"/>
          <w:color w:val="000000" w:themeColor="text1"/>
          <w:kern w:val="0"/>
          <w:sz w:val="32"/>
          <w:szCs w:val="32"/>
        </w:rPr>
        <w:t>）、通过</w:t>
      </w:r>
      <w:r w:rsidRPr="00F57D94">
        <w:rPr>
          <w:rFonts w:ascii="Times New Roman" w:eastAsia="方正仿宋简体" w:hAnsi="Times New Roman" w:cs="Times New Roman"/>
          <w:b/>
          <w:snapToGrid w:val="0"/>
          <w:color w:val="000000" w:themeColor="text1"/>
          <w:kern w:val="0"/>
          <w:sz w:val="32"/>
          <w:szCs w:val="32"/>
        </w:rPr>
        <w:t>AAA</w:t>
      </w:r>
      <w:r w:rsidRPr="00F57D94">
        <w:rPr>
          <w:rFonts w:ascii="Times New Roman" w:eastAsia="方正仿宋简体" w:hAnsi="Times New Roman" w:cs="Times New Roman" w:hint="eastAsia"/>
          <w:b/>
          <w:snapToGrid w:val="0"/>
          <w:color w:val="000000" w:themeColor="text1"/>
          <w:kern w:val="0"/>
          <w:sz w:val="32"/>
          <w:szCs w:val="32"/>
        </w:rPr>
        <w:t>测量管理体系认证、省资质认定（</w:t>
      </w:r>
      <w:r w:rsidRPr="00F57D94">
        <w:rPr>
          <w:rFonts w:ascii="Times New Roman" w:eastAsia="方正仿宋简体" w:hAnsi="Times New Roman" w:cs="Times New Roman"/>
          <w:b/>
          <w:snapToGrid w:val="0"/>
          <w:color w:val="000000" w:themeColor="text1"/>
          <w:kern w:val="0"/>
          <w:sz w:val="32"/>
          <w:szCs w:val="32"/>
        </w:rPr>
        <w:t>CMA</w:t>
      </w:r>
      <w:r w:rsidRPr="00F57D94">
        <w:rPr>
          <w:rFonts w:ascii="Times New Roman" w:eastAsia="方正仿宋简体" w:hAnsi="Times New Roman" w:cs="Times New Roman" w:hint="eastAsia"/>
          <w:b/>
          <w:snapToGrid w:val="0"/>
          <w:color w:val="000000" w:themeColor="text1"/>
          <w:kern w:val="0"/>
          <w:sz w:val="32"/>
          <w:szCs w:val="32"/>
        </w:rPr>
        <w:t>）。</w:t>
      </w:r>
    </w:p>
    <w:p w:rsidR="00715DD4" w:rsidRPr="00F57D94" w:rsidRDefault="00715DD4">
      <w:pPr>
        <w:widowControl/>
        <w:spacing w:line="570" w:lineRule="exact"/>
        <w:rPr>
          <w:rFonts w:ascii="Times New Roman" w:eastAsia="方正仿宋简体" w:hAnsi="Times New Roman" w:cs="Times New Roman"/>
          <w:snapToGrid w:val="0"/>
          <w:color w:val="000000" w:themeColor="text1"/>
          <w:kern w:val="0"/>
          <w:sz w:val="32"/>
          <w:szCs w:val="32"/>
        </w:rPr>
      </w:pPr>
      <w:r w:rsidRPr="00F57D94">
        <w:rPr>
          <w:rFonts w:ascii="Times New Roman" w:eastAsia="方正仿宋简体" w:hAnsi="Times New Roman" w:cs="Times New Roman"/>
          <w:color w:val="000000" w:themeColor="text1"/>
          <w:sz w:val="32"/>
          <w:szCs w:val="32"/>
        </w:rPr>
        <w:t xml:space="preserve">    1</w:t>
      </w:r>
      <w:r w:rsidRPr="00F57D94">
        <w:rPr>
          <w:rFonts w:ascii="Times New Roman" w:eastAsia="方正仿宋简体" w:hAnsi="Times New Roman" w:cs="Times New Roman" w:hint="eastAsia"/>
          <w:color w:val="000000" w:themeColor="text1"/>
          <w:sz w:val="32"/>
          <w:szCs w:val="32"/>
        </w:rPr>
        <w:t>、申报对象和条件：当年</w:t>
      </w:r>
      <w:r w:rsidRPr="00F57D94">
        <w:rPr>
          <w:rFonts w:ascii="Times New Roman" w:eastAsia="方正仿宋简体" w:hAnsi="Times New Roman" w:cs="Times New Roman" w:hint="eastAsia"/>
          <w:snapToGrid w:val="0"/>
          <w:color w:val="000000" w:themeColor="text1"/>
          <w:kern w:val="0"/>
          <w:sz w:val="32"/>
          <w:szCs w:val="32"/>
        </w:rPr>
        <w:t>通过中国合格评定国家认可委员会实验室认可（</w:t>
      </w:r>
      <w:r w:rsidRPr="00F57D94">
        <w:rPr>
          <w:rFonts w:ascii="Times New Roman" w:eastAsia="方正仿宋简体" w:hAnsi="Times New Roman" w:cs="Times New Roman"/>
          <w:snapToGrid w:val="0"/>
          <w:color w:val="000000" w:themeColor="text1"/>
          <w:kern w:val="0"/>
          <w:sz w:val="32"/>
          <w:szCs w:val="32"/>
        </w:rPr>
        <w:t>CNAS</w:t>
      </w:r>
      <w:r w:rsidRPr="00F57D94">
        <w:rPr>
          <w:rFonts w:ascii="Times New Roman" w:eastAsia="方正仿宋简体" w:hAnsi="Times New Roman" w:cs="Times New Roman" w:hint="eastAsia"/>
          <w:snapToGrid w:val="0"/>
          <w:color w:val="000000" w:themeColor="text1"/>
          <w:kern w:val="0"/>
          <w:sz w:val="32"/>
          <w:szCs w:val="32"/>
        </w:rPr>
        <w:t>）、当年通过</w:t>
      </w:r>
      <w:r w:rsidRPr="00F57D94">
        <w:rPr>
          <w:rFonts w:ascii="Times New Roman" w:eastAsia="方正仿宋简体" w:hAnsi="Times New Roman" w:cs="Times New Roman"/>
          <w:snapToGrid w:val="0"/>
          <w:color w:val="000000" w:themeColor="text1"/>
          <w:kern w:val="0"/>
          <w:sz w:val="32"/>
          <w:szCs w:val="32"/>
        </w:rPr>
        <w:t>AAA</w:t>
      </w:r>
      <w:r w:rsidRPr="00F57D94">
        <w:rPr>
          <w:rFonts w:ascii="Times New Roman" w:eastAsia="方正仿宋简体" w:hAnsi="Times New Roman" w:cs="Times New Roman" w:hint="eastAsia"/>
          <w:snapToGrid w:val="0"/>
          <w:color w:val="000000" w:themeColor="text1"/>
          <w:kern w:val="0"/>
          <w:sz w:val="32"/>
          <w:szCs w:val="32"/>
        </w:rPr>
        <w:t>测量管理体系认证、省资质认定（</w:t>
      </w:r>
      <w:r w:rsidRPr="00F57D94">
        <w:rPr>
          <w:rFonts w:ascii="Times New Roman" w:eastAsia="方正仿宋简体" w:hAnsi="Times New Roman" w:cs="Times New Roman"/>
          <w:snapToGrid w:val="0"/>
          <w:color w:val="000000" w:themeColor="text1"/>
          <w:kern w:val="0"/>
          <w:sz w:val="32"/>
          <w:szCs w:val="32"/>
        </w:rPr>
        <w:t>CMA</w:t>
      </w:r>
      <w:r w:rsidRPr="00F57D94">
        <w:rPr>
          <w:rFonts w:ascii="Times New Roman" w:eastAsia="方正仿宋简体" w:hAnsi="Times New Roman" w:cs="Times New Roman" w:hint="eastAsia"/>
          <w:snapToGrid w:val="0"/>
          <w:color w:val="000000" w:themeColor="text1"/>
          <w:kern w:val="0"/>
          <w:sz w:val="32"/>
          <w:szCs w:val="32"/>
        </w:rPr>
        <w:t>）的企业。</w:t>
      </w:r>
    </w:p>
    <w:p w:rsidR="00715DD4" w:rsidRPr="00F57D94" w:rsidRDefault="00715DD4">
      <w:pPr>
        <w:widowControl/>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2</w:t>
      </w:r>
      <w:r w:rsidRPr="00F57D94">
        <w:rPr>
          <w:rFonts w:ascii="Times New Roman" w:eastAsia="方正仿宋简体" w:hAnsi="Times New Roman" w:cs="Times New Roman" w:hint="eastAsia"/>
          <w:color w:val="000000" w:themeColor="text1"/>
          <w:sz w:val="32"/>
          <w:szCs w:val="32"/>
        </w:rPr>
        <w:t>、申报程序：符合条件的企业填写</w:t>
      </w:r>
      <w:r w:rsidRPr="00F57D94">
        <w:rPr>
          <w:rFonts w:ascii="Times New Roman" w:eastAsia="方正仿宋简体" w:hAnsi="Times New Roman" w:cs="Times New Roman"/>
          <w:color w:val="000000" w:themeColor="text1"/>
          <w:sz w:val="32"/>
          <w:szCs w:val="32"/>
        </w:rPr>
        <w:t>2020</w:t>
      </w:r>
      <w:r w:rsidRPr="00F57D94">
        <w:rPr>
          <w:rFonts w:ascii="Times New Roman" w:eastAsia="方正仿宋简体" w:hAnsi="Times New Roman" w:cs="Times New Roman" w:hint="eastAsia"/>
          <w:color w:val="000000" w:themeColor="text1"/>
          <w:sz w:val="32"/>
          <w:szCs w:val="32"/>
        </w:rPr>
        <w:t>年度武进区实施工业强区战略加快工业经济创新发展扶持政策认定奖励类项目</w:t>
      </w:r>
      <w:r w:rsidR="009F0624">
        <w:rPr>
          <w:rFonts w:ascii="Times New Roman" w:eastAsia="方正仿宋简体" w:hAnsi="Times New Roman" w:cs="Times New Roman" w:hint="eastAsia"/>
          <w:color w:val="000000" w:themeColor="text1"/>
          <w:sz w:val="32"/>
          <w:szCs w:val="32"/>
        </w:rPr>
        <w:t>申请表，经乡镇（开发区）向区市场监管局申报，由区市场监管局、区工</w:t>
      </w:r>
      <w:r w:rsidRPr="00F57D94">
        <w:rPr>
          <w:rFonts w:ascii="Times New Roman" w:eastAsia="方正仿宋简体" w:hAnsi="Times New Roman" w:cs="Times New Roman" w:hint="eastAsia"/>
          <w:color w:val="000000" w:themeColor="text1"/>
          <w:sz w:val="32"/>
          <w:szCs w:val="32"/>
        </w:rPr>
        <w:t>信局核实相关材料。</w:t>
      </w:r>
    </w:p>
    <w:p w:rsidR="00715DD4" w:rsidRPr="00F57D94" w:rsidRDefault="00715DD4">
      <w:pPr>
        <w:spacing w:line="570" w:lineRule="exact"/>
        <w:rPr>
          <w:rFonts w:ascii="Times New Roman" w:eastAsia="方正仿宋简体" w:hAnsi="Times New Roman" w:cs="Times New Roman"/>
          <w:snapToGrid w:val="0"/>
          <w:color w:val="000000" w:themeColor="text1"/>
          <w:kern w:val="0"/>
          <w:sz w:val="32"/>
          <w:szCs w:val="32"/>
        </w:rPr>
      </w:pPr>
      <w:r w:rsidRPr="00F57D94">
        <w:rPr>
          <w:rFonts w:ascii="Times New Roman" w:eastAsia="方正仿宋简体" w:hAnsi="Times New Roman" w:cs="Times New Roman"/>
          <w:color w:val="000000" w:themeColor="text1"/>
          <w:sz w:val="32"/>
          <w:szCs w:val="32"/>
        </w:rPr>
        <w:t xml:space="preserve">    3</w:t>
      </w:r>
      <w:r w:rsidRPr="00F57D94">
        <w:rPr>
          <w:rFonts w:ascii="Times New Roman" w:eastAsia="方正仿宋简体" w:hAnsi="Times New Roman" w:cs="Times New Roman" w:hint="eastAsia"/>
          <w:color w:val="000000" w:themeColor="text1"/>
          <w:sz w:val="32"/>
          <w:szCs w:val="32"/>
        </w:rPr>
        <w:t>、申报材料：企业营业执照，</w:t>
      </w:r>
      <w:r w:rsidRPr="00F57D94">
        <w:rPr>
          <w:rFonts w:ascii="Times New Roman" w:eastAsia="方正仿宋简体" w:hAnsi="Times New Roman" w:cs="Times New Roman" w:hint="eastAsia"/>
          <w:snapToGrid w:val="0"/>
          <w:color w:val="000000" w:themeColor="text1"/>
          <w:kern w:val="0"/>
          <w:sz w:val="32"/>
          <w:szCs w:val="32"/>
        </w:rPr>
        <w:t>相关部门核发的证书等。</w:t>
      </w:r>
    </w:p>
    <w:p w:rsidR="00715DD4" w:rsidRPr="00F57D94" w:rsidRDefault="00715DD4" w:rsidP="00F47DDF">
      <w:pPr>
        <w:widowControl/>
        <w:spacing w:line="570" w:lineRule="exact"/>
        <w:ind w:firstLineChars="200" w:firstLine="640"/>
        <w:rPr>
          <w:rFonts w:ascii="Times New Roman" w:eastAsia="方正仿宋简体" w:hAnsi="Times New Roman" w:cs="Times New Roman"/>
          <w:b/>
          <w:bCs/>
          <w:color w:val="000000" w:themeColor="text1"/>
          <w:kern w:val="0"/>
          <w:sz w:val="32"/>
          <w:szCs w:val="32"/>
        </w:rPr>
      </w:pPr>
      <w:r w:rsidRPr="00F57D94">
        <w:rPr>
          <w:rFonts w:ascii="Times New Roman" w:eastAsia="方正仿宋简体" w:hAnsi="Times New Roman" w:cs="Times New Roman" w:hint="eastAsia"/>
          <w:b/>
          <w:snapToGrid w:val="0"/>
          <w:color w:val="000000" w:themeColor="text1"/>
          <w:kern w:val="0"/>
          <w:sz w:val="32"/>
          <w:szCs w:val="32"/>
        </w:rPr>
        <w:t>（六）</w:t>
      </w:r>
      <w:r w:rsidRPr="00F57D94">
        <w:rPr>
          <w:rFonts w:ascii="Times New Roman" w:eastAsia="方正仿宋简体" w:hAnsi="Times New Roman" w:cs="Times New Roman" w:hint="eastAsia"/>
          <w:b/>
          <w:color w:val="000000" w:themeColor="text1"/>
          <w:kern w:val="0"/>
          <w:sz w:val="32"/>
          <w:szCs w:val="32"/>
        </w:rPr>
        <w:t>新承担全国专业标准化技术委员会（</w:t>
      </w:r>
      <w:r w:rsidRPr="00F57D94">
        <w:rPr>
          <w:rFonts w:ascii="Times New Roman" w:eastAsia="方正仿宋简体" w:hAnsi="Times New Roman" w:cs="Times New Roman"/>
          <w:b/>
          <w:color w:val="000000" w:themeColor="text1"/>
          <w:kern w:val="0"/>
          <w:sz w:val="32"/>
          <w:szCs w:val="32"/>
        </w:rPr>
        <w:t>TC</w:t>
      </w:r>
      <w:r w:rsidRPr="00F57D94">
        <w:rPr>
          <w:rFonts w:ascii="Times New Roman" w:eastAsia="方正仿宋简体" w:hAnsi="Times New Roman" w:cs="Times New Roman" w:hint="eastAsia"/>
          <w:b/>
          <w:color w:val="000000" w:themeColor="text1"/>
          <w:kern w:val="0"/>
          <w:sz w:val="32"/>
          <w:szCs w:val="32"/>
        </w:rPr>
        <w:t>）、全国专业标准化技术委员会分技术委员（</w:t>
      </w:r>
      <w:r w:rsidRPr="00F57D94">
        <w:rPr>
          <w:rFonts w:ascii="Times New Roman" w:eastAsia="方正仿宋简体" w:hAnsi="Times New Roman" w:cs="Times New Roman"/>
          <w:b/>
          <w:color w:val="000000" w:themeColor="text1"/>
          <w:kern w:val="0"/>
          <w:sz w:val="32"/>
          <w:szCs w:val="32"/>
        </w:rPr>
        <w:t>SC</w:t>
      </w:r>
      <w:r w:rsidRPr="00F57D94">
        <w:rPr>
          <w:rFonts w:ascii="Times New Roman" w:eastAsia="方正仿宋简体" w:hAnsi="Times New Roman" w:cs="Times New Roman" w:hint="eastAsia"/>
          <w:b/>
          <w:color w:val="000000" w:themeColor="text1"/>
          <w:kern w:val="0"/>
          <w:sz w:val="32"/>
          <w:szCs w:val="32"/>
        </w:rPr>
        <w:t>）、全国专业标准化技术委员会工作组（</w:t>
      </w:r>
      <w:r w:rsidRPr="00F57D94">
        <w:rPr>
          <w:rFonts w:ascii="Times New Roman" w:eastAsia="方正仿宋简体" w:hAnsi="Times New Roman" w:cs="Times New Roman"/>
          <w:b/>
          <w:color w:val="000000" w:themeColor="text1"/>
          <w:kern w:val="0"/>
          <w:sz w:val="32"/>
          <w:szCs w:val="32"/>
        </w:rPr>
        <w:t>WG</w:t>
      </w:r>
      <w:r w:rsidRPr="00F57D94">
        <w:rPr>
          <w:rFonts w:ascii="Times New Roman" w:eastAsia="方正仿宋简体" w:hAnsi="Times New Roman" w:cs="Times New Roman" w:hint="eastAsia"/>
          <w:b/>
          <w:color w:val="000000" w:themeColor="text1"/>
          <w:kern w:val="0"/>
          <w:sz w:val="32"/>
          <w:szCs w:val="32"/>
        </w:rPr>
        <w:t>）等项目。</w:t>
      </w:r>
    </w:p>
    <w:p w:rsidR="00715DD4" w:rsidRPr="00F57D94" w:rsidRDefault="00715DD4">
      <w:pPr>
        <w:spacing w:line="570" w:lineRule="exact"/>
        <w:rPr>
          <w:rFonts w:ascii="Times New Roman" w:eastAsia="方正仿宋简体" w:hAnsi="Times New Roman" w:cs="Times New Roman"/>
          <w:bCs/>
          <w:color w:val="000000" w:themeColor="text1"/>
          <w:kern w:val="0"/>
          <w:sz w:val="32"/>
          <w:szCs w:val="32"/>
        </w:rPr>
      </w:pPr>
      <w:r w:rsidRPr="00F57D94">
        <w:rPr>
          <w:rFonts w:ascii="Times New Roman" w:eastAsia="方正仿宋简体" w:hAnsi="Times New Roman" w:cs="Times New Roman"/>
          <w:color w:val="000000" w:themeColor="text1"/>
          <w:sz w:val="32"/>
          <w:szCs w:val="32"/>
        </w:rPr>
        <w:t xml:space="preserve">    1</w:t>
      </w:r>
      <w:r w:rsidRPr="00F57D94">
        <w:rPr>
          <w:rFonts w:ascii="Times New Roman" w:eastAsia="方正仿宋简体" w:hAnsi="Times New Roman" w:cs="Times New Roman" w:hint="eastAsia"/>
          <w:color w:val="000000" w:themeColor="text1"/>
          <w:sz w:val="32"/>
          <w:szCs w:val="32"/>
        </w:rPr>
        <w:t>、申报对象和条件</w:t>
      </w:r>
      <w:r w:rsidRPr="00F57D94">
        <w:rPr>
          <w:rFonts w:ascii="Times New Roman" w:eastAsia="方正仿宋简体" w:hAnsi="Times New Roman" w:cs="Times New Roman"/>
          <w:color w:val="000000" w:themeColor="text1"/>
          <w:sz w:val="32"/>
          <w:szCs w:val="32"/>
        </w:rPr>
        <w:t>:</w:t>
      </w:r>
      <w:r w:rsidRPr="00F57D94">
        <w:rPr>
          <w:rFonts w:ascii="Times New Roman" w:eastAsia="方正仿宋简体" w:hAnsi="Times New Roman" w:cs="Times New Roman" w:hint="eastAsia"/>
          <w:color w:val="000000" w:themeColor="text1"/>
          <w:kern w:val="0"/>
          <w:sz w:val="32"/>
          <w:szCs w:val="32"/>
        </w:rPr>
        <w:t>当年新建全国专业标准化技术委员会（</w:t>
      </w:r>
      <w:r w:rsidRPr="00F57D94">
        <w:rPr>
          <w:rFonts w:ascii="Times New Roman" w:eastAsia="方正仿宋简体" w:hAnsi="Times New Roman" w:cs="Times New Roman"/>
          <w:color w:val="000000" w:themeColor="text1"/>
          <w:kern w:val="0"/>
          <w:sz w:val="32"/>
          <w:szCs w:val="32"/>
        </w:rPr>
        <w:t>TC</w:t>
      </w:r>
      <w:r w:rsidRPr="00F57D94">
        <w:rPr>
          <w:rFonts w:ascii="Times New Roman" w:eastAsia="方正仿宋简体" w:hAnsi="Times New Roman" w:cs="Times New Roman" w:hint="eastAsia"/>
          <w:color w:val="000000" w:themeColor="text1"/>
          <w:kern w:val="0"/>
          <w:sz w:val="32"/>
          <w:szCs w:val="32"/>
        </w:rPr>
        <w:t>）、全国专业标准化技术委员会分技术委员（</w:t>
      </w:r>
      <w:r w:rsidRPr="00F57D94">
        <w:rPr>
          <w:rFonts w:ascii="Times New Roman" w:eastAsia="方正仿宋简体" w:hAnsi="Times New Roman" w:cs="Times New Roman"/>
          <w:color w:val="000000" w:themeColor="text1"/>
          <w:kern w:val="0"/>
          <w:sz w:val="32"/>
          <w:szCs w:val="32"/>
        </w:rPr>
        <w:t>SC</w:t>
      </w:r>
      <w:r w:rsidRPr="00F57D94">
        <w:rPr>
          <w:rFonts w:ascii="Times New Roman" w:eastAsia="方正仿宋简体" w:hAnsi="Times New Roman" w:cs="Times New Roman" w:hint="eastAsia"/>
          <w:color w:val="000000" w:themeColor="text1"/>
          <w:kern w:val="0"/>
          <w:sz w:val="32"/>
          <w:szCs w:val="32"/>
        </w:rPr>
        <w:t>）、全国专业标准化技术委员会工作组（</w:t>
      </w:r>
      <w:r w:rsidRPr="00F57D94">
        <w:rPr>
          <w:rFonts w:ascii="Times New Roman" w:eastAsia="方正仿宋简体" w:hAnsi="Times New Roman" w:cs="Times New Roman"/>
          <w:color w:val="000000" w:themeColor="text1"/>
          <w:kern w:val="0"/>
          <w:sz w:val="32"/>
          <w:szCs w:val="32"/>
        </w:rPr>
        <w:t>WG</w:t>
      </w:r>
      <w:r w:rsidRPr="00F57D94">
        <w:rPr>
          <w:rFonts w:ascii="Times New Roman" w:eastAsia="方正仿宋简体" w:hAnsi="Times New Roman" w:cs="Times New Roman" w:hint="eastAsia"/>
          <w:color w:val="000000" w:themeColor="text1"/>
          <w:kern w:val="0"/>
          <w:sz w:val="32"/>
          <w:szCs w:val="32"/>
        </w:rPr>
        <w:t>）</w:t>
      </w:r>
      <w:r w:rsidRPr="00F57D94">
        <w:rPr>
          <w:rFonts w:ascii="Times New Roman" w:eastAsia="方正仿宋简体" w:hAnsi="Times New Roman" w:cs="Times New Roman" w:hint="eastAsia"/>
          <w:bCs/>
          <w:color w:val="000000" w:themeColor="text1"/>
          <w:kern w:val="0"/>
          <w:sz w:val="32"/>
          <w:szCs w:val="32"/>
        </w:rPr>
        <w:t>的企业。</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2</w:t>
      </w:r>
      <w:r w:rsidRPr="00F57D94">
        <w:rPr>
          <w:rFonts w:ascii="Times New Roman" w:eastAsia="方正仿宋简体" w:hAnsi="Times New Roman" w:cs="Times New Roman" w:hint="eastAsia"/>
          <w:color w:val="000000" w:themeColor="text1"/>
          <w:sz w:val="32"/>
          <w:szCs w:val="32"/>
        </w:rPr>
        <w:t>、申报程序：符合条件的企业填写</w:t>
      </w:r>
      <w:r w:rsidRPr="00F57D94">
        <w:rPr>
          <w:rFonts w:ascii="Times New Roman" w:eastAsia="方正仿宋简体" w:hAnsi="Times New Roman" w:cs="Times New Roman"/>
          <w:color w:val="000000" w:themeColor="text1"/>
          <w:sz w:val="32"/>
          <w:szCs w:val="32"/>
        </w:rPr>
        <w:t>2020</w:t>
      </w:r>
      <w:r w:rsidRPr="00F57D94">
        <w:rPr>
          <w:rFonts w:ascii="Times New Roman" w:eastAsia="方正仿宋简体" w:hAnsi="Times New Roman" w:cs="Times New Roman" w:hint="eastAsia"/>
          <w:color w:val="000000" w:themeColor="text1"/>
          <w:sz w:val="32"/>
          <w:szCs w:val="32"/>
        </w:rPr>
        <w:t>年度武进区实施工业强区战略加快工业经济创新发展扶持政策认定奖励类项目</w:t>
      </w:r>
      <w:r w:rsidR="009F0624">
        <w:rPr>
          <w:rFonts w:ascii="Times New Roman" w:eastAsia="方正仿宋简体" w:hAnsi="Times New Roman" w:cs="Times New Roman" w:hint="eastAsia"/>
          <w:color w:val="000000" w:themeColor="text1"/>
          <w:sz w:val="32"/>
          <w:szCs w:val="32"/>
        </w:rPr>
        <w:t>申请表，经乡镇（开发区）向区市场监管局申报，由区市场监管局、区工</w:t>
      </w:r>
      <w:r w:rsidRPr="00F57D94">
        <w:rPr>
          <w:rFonts w:ascii="Times New Roman" w:eastAsia="方正仿宋简体" w:hAnsi="Times New Roman" w:cs="Times New Roman" w:hint="eastAsia"/>
          <w:color w:val="000000" w:themeColor="text1"/>
          <w:sz w:val="32"/>
          <w:szCs w:val="32"/>
        </w:rPr>
        <w:t>信局核实名单与认定文件。</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3</w:t>
      </w:r>
      <w:r w:rsidRPr="00F57D94">
        <w:rPr>
          <w:rFonts w:ascii="Times New Roman" w:eastAsia="方正仿宋简体" w:hAnsi="Times New Roman" w:cs="Times New Roman" w:hint="eastAsia"/>
          <w:color w:val="000000" w:themeColor="text1"/>
          <w:sz w:val="32"/>
          <w:szCs w:val="32"/>
        </w:rPr>
        <w:t>、申报材料：企业营业执照、有关主管部门正式批准建立的文件（批复）。</w:t>
      </w:r>
    </w:p>
    <w:p w:rsidR="00715DD4" w:rsidRPr="00F57D94" w:rsidRDefault="00715DD4" w:rsidP="00F47DDF">
      <w:pPr>
        <w:spacing w:line="570" w:lineRule="exact"/>
        <w:ind w:firstLineChars="200" w:firstLine="640"/>
        <w:rPr>
          <w:rFonts w:ascii="Times New Roman" w:eastAsia="方正仿宋简体" w:hAnsi="Times New Roman" w:cs="Times New Roman"/>
          <w:b/>
          <w:color w:val="000000" w:themeColor="text1"/>
          <w:sz w:val="32"/>
          <w:szCs w:val="32"/>
        </w:rPr>
      </w:pPr>
      <w:r w:rsidRPr="00F57D94">
        <w:rPr>
          <w:rFonts w:ascii="Times New Roman" w:eastAsia="方正仿宋简体" w:hAnsi="Times New Roman" w:cs="Times New Roman" w:hint="eastAsia"/>
          <w:b/>
          <w:color w:val="000000" w:themeColor="text1"/>
          <w:sz w:val="32"/>
          <w:szCs w:val="32"/>
        </w:rPr>
        <w:lastRenderedPageBreak/>
        <w:t>（</w:t>
      </w:r>
      <w:r w:rsidR="00851217">
        <w:rPr>
          <w:rFonts w:ascii="Times New Roman" w:eastAsia="方正仿宋简体" w:hAnsi="Times New Roman" w:cs="Times New Roman" w:hint="eastAsia"/>
          <w:b/>
          <w:color w:val="000000" w:themeColor="text1"/>
          <w:sz w:val="32"/>
          <w:szCs w:val="32"/>
        </w:rPr>
        <w:t>七</w:t>
      </w:r>
      <w:r w:rsidRPr="00F57D94">
        <w:rPr>
          <w:rFonts w:ascii="Times New Roman" w:eastAsia="方正仿宋简体" w:hAnsi="Times New Roman" w:cs="Times New Roman" w:hint="eastAsia"/>
          <w:b/>
          <w:color w:val="000000" w:themeColor="text1"/>
          <w:sz w:val="32"/>
          <w:szCs w:val="32"/>
        </w:rPr>
        <w:t>）鼓励企业研发机构建设</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1</w:t>
      </w:r>
      <w:r w:rsidRPr="00F57D94">
        <w:rPr>
          <w:rFonts w:ascii="Times New Roman" w:eastAsia="方正仿宋简体" w:hAnsi="Times New Roman" w:cs="Times New Roman" w:hint="eastAsia"/>
          <w:color w:val="000000" w:themeColor="text1"/>
          <w:sz w:val="32"/>
          <w:szCs w:val="32"/>
        </w:rPr>
        <w:t>、申报对象和条件：当年认定的国家级、省级企业技术中心和工程中心（实验室）。</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2</w:t>
      </w:r>
      <w:r w:rsidRPr="00F57D94">
        <w:rPr>
          <w:rFonts w:ascii="Times New Roman" w:eastAsia="方正仿宋简体" w:hAnsi="Times New Roman" w:cs="Times New Roman" w:hint="eastAsia"/>
          <w:color w:val="000000" w:themeColor="text1"/>
          <w:sz w:val="32"/>
          <w:szCs w:val="32"/>
        </w:rPr>
        <w:t>、申报程序：符合条件的企业填写</w:t>
      </w:r>
      <w:r w:rsidRPr="00F57D94">
        <w:rPr>
          <w:rFonts w:ascii="Times New Roman" w:eastAsia="方正仿宋简体" w:hAnsi="Times New Roman" w:cs="Times New Roman"/>
          <w:color w:val="000000" w:themeColor="text1"/>
          <w:sz w:val="32"/>
          <w:szCs w:val="32"/>
        </w:rPr>
        <w:t>2020</w:t>
      </w:r>
      <w:r w:rsidRPr="00F57D94">
        <w:rPr>
          <w:rFonts w:ascii="Times New Roman" w:eastAsia="方正仿宋简体" w:hAnsi="Times New Roman" w:cs="Times New Roman" w:hint="eastAsia"/>
          <w:color w:val="000000" w:themeColor="text1"/>
          <w:sz w:val="32"/>
          <w:szCs w:val="32"/>
        </w:rPr>
        <w:t>年度武进区实施工业强区战略加快工业经济创新发展扶持</w:t>
      </w:r>
      <w:r w:rsidR="009F0624">
        <w:rPr>
          <w:rFonts w:ascii="Times New Roman" w:eastAsia="方正仿宋简体" w:hAnsi="Times New Roman" w:cs="Times New Roman" w:hint="eastAsia"/>
          <w:color w:val="000000" w:themeColor="text1"/>
          <w:sz w:val="32"/>
          <w:szCs w:val="32"/>
        </w:rPr>
        <w:t>政策认定奖励类项目申请表，经乡镇（开发区）向区</w:t>
      </w:r>
      <w:r w:rsidR="00235B5E">
        <w:rPr>
          <w:rFonts w:ascii="Times New Roman" w:eastAsia="方正仿宋简体" w:hAnsi="Times New Roman" w:cs="Times New Roman" w:hint="eastAsia"/>
          <w:color w:val="000000" w:themeColor="text1"/>
          <w:sz w:val="32"/>
          <w:szCs w:val="32"/>
        </w:rPr>
        <w:t>工</w:t>
      </w:r>
      <w:r w:rsidR="009F0624">
        <w:rPr>
          <w:rFonts w:ascii="Times New Roman" w:eastAsia="方正仿宋简体" w:hAnsi="Times New Roman" w:cs="Times New Roman" w:hint="eastAsia"/>
          <w:color w:val="000000" w:themeColor="text1"/>
          <w:sz w:val="32"/>
          <w:szCs w:val="32"/>
        </w:rPr>
        <w:t>信局申报，由区工</w:t>
      </w:r>
      <w:r w:rsidRPr="00F57D94">
        <w:rPr>
          <w:rFonts w:ascii="Times New Roman" w:eastAsia="方正仿宋简体" w:hAnsi="Times New Roman" w:cs="Times New Roman" w:hint="eastAsia"/>
          <w:color w:val="000000" w:themeColor="text1"/>
          <w:sz w:val="32"/>
          <w:szCs w:val="32"/>
        </w:rPr>
        <w:t>信局、区发改局核实名单与认定文件。</w:t>
      </w:r>
    </w:p>
    <w:p w:rsidR="00715DD4" w:rsidRPr="00F57D94" w:rsidRDefault="00851217" w:rsidP="00F47DDF">
      <w:pPr>
        <w:spacing w:line="570" w:lineRule="exact"/>
        <w:ind w:firstLineChars="200" w:firstLine="640"/>
        <w:rPr>
          <w:rFonts w:ascii="Times New Roman" w:eastAsia="方正仿宋简体" w:hAnsi="Times New Roman" w:cs="Times New Roman"/>
          <w:b/>
          <w:color w:val="000000" w:themeColor="text1"/>
          <w:sz w:val="32"/>
          <w:szCs w:val="32"/>
        </w:rPr>
      </w:pPr>
      <w:r>
        <w:rPr>
          <w:rFonts w:ascii="Times New Roman" w:eastAsia="方正仿宋简体" w:hAnsi="Times New Roman" w:cs="Times New Roman" w:hint="eastAsia"/>
          <w:b/>
          <w:color w:val="000000" w:themeColor="text1"/>
          <w:sz w:val="32"/>
          <w:szCs w:val="32"/>
        </w:rPr>
        <w:t>（八</w:t>
      </w:r>
      <w:r w:rsidR="00715DD4" w:rsidRPr="00F57D94">
        <w:rPr>
          <w:rFonts w:ascii="Times New Roman" w:eastAsia="方正仿宋简体" w:hAnsi="Times New Roman" w:cs="Times New Roman" w:hint="eastAsia"/>
          <w:b/>
          <w:color w:val="000000" w:themeColor="text1"/>
          <w:sz w:val="32"/>
          <w:szCs w:val="32"/>
        </w:rPr>
        <w:t>）支持企业创新发展</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1</w:t>
      </w:r>
      <w:r w:rsidRPr="00F57D94">
        <w:rPr>
          <w:rFonts w:ascii="Times New Roman" w:eastAsia="方正仿宋简体" w:hAnsi="Times New Roman" w:cs="Times New Roman" w:hint="eastAsia"/>
          <w:color w:val="000000" w:themeColor="text1"/>
          <w:sz w:val="32"/>
          <w:szCs w:val="32"/>
        </w:rPr>
        <w:t>、申报对象和条件：当年认定的国家级、省级创新示范企业。</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2</w:t>
      </w:r>
      <w:r w:rsidRPr="00F57D94">
        <w:rPr>
          <w:rFonts w:ascii="Times New Roman" w:eastAsia="方正仿宋简体" w:hAnsi="Times New Roman" w:cs="Times New Roman" w:hint="eastAsia"/>
          <w:color w:val="000000" w:themeColor="text1"/>
          <w:sz w:val="32"/>
          <w:szCs w:val="32"/>
        </w:rPr>
        <w:t>、申报程序：符合条件的企业填写</w:t>
      </w:r>
      <w:r w:rsidRPr="00F57D94">
        <w:rPr>
          <w:rFonts w:ascii="Times New Roman" w:eastAsia="方正仿宋简体" w:hAnsi="Times New Roman" w:cs="Times New Roman"/>
          <w:color w:val="000000" w:themeColor="text1"/>
          <w:sz w:val="32"/>
          <w:szCs w:val="32"/>
        </w:rPr>
        <w:t>2020</w:t>
      </w:r>
      <w:r w:rsidRPr="00F57D94">
        <w:rPr>
          <w:rFonts w:ascii="Times New Roman" w:eastAsia="方正仿宋简体" w:hAnsi="Times New Roman" w:cs="Times New Roman" w:hint="eastAsia"/>
          <w:color w:val="000000" w:themeColor="text1"/>
          <w:sz w:val="32"/>
          <w:szCs w:val="32"/>
        </w:rPr>
        <w:t>年度武进区实施工业强区战略加快工业</w:t>
      </w:r>
      <w:r w:rsidR="009F0624">
        <w:rPr>
          <w:rFonts w:ascii="Times New Roman" w:eastAsia="方正仿宋简体" w:hAnsi="Times New Roman" w:cs="Times New Roman" w:hint="eastAsia"/>
          <w:color w:val="000000" w:themeColor="text1"/>
          <w:sz w:val="32"/>
          <w:szCs w:val="32"/>
        </w:rPr>
        <w:t>经济创新发展扶持政策认定奖励类项目申请表，经乡镇（开发区）向区工信局申报，由区工</w:t>
      </w:r>
      <w:r w:rsidRPr="00F57D94">
        <w:rPr>
          <w:rFonts w:ascii="Times New Roman" w:eastAsia="方正仿宋简体" w:hAnsi="Times New Roman" w:cs="Times New Roman" w:hint="eastAsia"/>
          <w:color w:val="000000" w:themeColor="text1"/>
          <w:sz w:val="32"/>
          <w:szCs w:val="32"/>
        </w:rPr>
        <w:t>信局核实名单与认定文件。</w:t>
      </w:r>
    </w:p>
    <w:p w:rsidR="00715DD4" w:rsidRPr="00F57D94" w:rsidRDefault="00851217" w:rsidP="00F47DDF">
      <w:pPr>
        <w:spacing w:line="570" w:lineRule="exact"/>
        <w:ind w:firstLineChars="200" w:firstLine="640"/>
        <w:rPr>
          <w:rFonts w:ascii="Times New Roman" w:eastAsia="方正仿宋简体" w:hAnsi="Times New Roman" w:cs="Times New Roman"/>
          <w:b/>
          <w:color w:val="000000" w:themeColor="text1"/>
          <w:sz w:val="32"/>
          <w:szCs w:val="32"/>
        </w:rPr>
      </w:pPr>
      <w:r>
        <w:rPr>
          <w:rFonts w:ascii="Times New Roman" w:eastAsia="方正仿宋简体" w:hAnsi="Times New Roman" w:cs="Times New Roman" w:hint="eastAsia"/>
          <w:b/>
          <w:color w:val="000000" w:themeColor="text1"/>
          <w:sz w:val="32"/>
          <w:szCs w:val="32"/>
        </w:rPr>
        <w:t>（九</w:t>
      </w:r>
      <w:r w:rsidR="00715DD4" w:rsidRPr="00F57D94">
        <w:rPr>
          <w:rFonts w:ascii="Times New Roman" w:eastAsia="方正仿宋简体" w:hAnsi="Times New Roman" w:cs="Times New Roman" w:hint="eastAsia"/>
          <w:b/>
          <w:color w:val="000000" w:themeColor="text1"/>
          <w:sz w:val="32"/>
          <w:szCs w:val="32"/>
        </w:rPr>
        <w:t>）支持企业开发新品</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1</w:t>
      </w:r>
      <w:r w:rsidRPr="00F57D94">
        <w:rPr>
          <w:rFonts w:ascii="Times New Roman" w:eastAsia="方正仿宋简体" w:hAnsi="Times New Roman" w:cs="Times New Roman" w:hint="eastAsia"/>
          <w:color w:val="000000" w:themeColor="text1"/>
          <w:sz w:val="32"/>
          <w:szCs w:val="32"/>
        </w:rPr>
        <w:t>、申报对象和条件：当年通过省级及以上鉴定、具有自主知识产权、技术水平达到国内领先以上的新技术新产品。</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2</w:t>
      </w:r>
      <w:r w:rsidRPr="00F57D94">
        <w:rPr>
          <w:rFonts w:ascii="Times New Roman" w:eastAsia="方正仿宋简体" w:hAnsi="Times New Roman" w:cs="Times New Roman" w:hint="eastAsia"/>
          <w:color w:val="000000" w:themeColor="text1"/>
          <w:sz w:val="32"/>
          <w:szCs w:val="32"/>
        </w:rPr>
        <w:t>、申报程序：符合条件的企业填写</w:t>
      </w:r>
      <w:r w:rsidRPr="00F57D94">
        <w:rPr>
          <w:rFonts w:ascii="Times New Roman" w:eastAsia="方正仿宋简体" w:hAnsi="Times New Roman" w:cs="Times New Roman"/>
          <w:color w:val="000000" w:themeColor="text1"/>
          <w:sz w:val="32"/>
          <w:szCs w:val="32"/>
        </w:rPr>
        <w:t>2020</w:t>
      </w:r>
      <w:r w:rsidRPr="00F57D94">
        <w:rPr>
          <w:rFonts w:ascii="Times New Roman" w:eastAsia="方正仿宋简体" w:hAnsi="Times New Roman" w:cs="Times New Roman" w:hint="eastAsia"/>
          <w:color w:val="000000" w:themeColor="text1"/>
          <w:sz w:val="32"/>
          <w:szCs w:val="32"/>
        </w:rPr>
        <w:t>年度武进区实施工业强区战略加快工业</w:t>
      </w:r>
      <w:r w:rsidR="009F0624">
        <w:rPr>
          <w:rFonts w:ascii="Times New Roman" w:eastAsia="方正仿宋简体" w:hAnsi="Times New Roman" w:cs="Times New Roman" w:hint="eastAsia"/>
          <w:color w:val="000000" w:themeColor="text1"/>
          <w:sz w:val="32"/>
          <w:szCs w:val="32"/>
        </w:rPr>
        <w:t>经济创新发展扶持政策认定奖励类项目申请表，经乡镇（开发区）向区工</w:t>
      </w:r>
      <w:r w:rsidRPr="00F57D94">
        <w:rPr>
          <w:rFonts w:ascii="Times New Roman" w:eastAsia="方正仿宋简体" w:hAnsi="Times New Roman" w:cs="Times New Roman" w:hint="eastAsia"/>
          <w:color w:val="000000" w:themeColor="text1"/>
          <w:sz w:val="32"/>
          <w:szCs w:val="32"/>
        </w:rPr>
        <w:t>信局申报，由区</w:t>
      </w:r>
      <w:r w:rsidR="009F0624">
        <w:rPr>
          <w:rFonts w:ascii="Times New Roman" w:eastAsia="方正仿宋简体" w:hAnsi="Times New Roman" w:cs="Times New Roman" w:hint="eastAsia"/>
          <w:color w:val="000000" w:themeColor="text1"/>
          <w:sz w:val="32"/>
          <w:szCs w:val="32"/>
        </w:rPr>
        <w:t>工</w:t>
      </w:r>
      <w:r w:rsidRPr="00F57D94">
        <w:rPr>
          <w:rFonts w:ascii="Times New Roman" w:eastAsia="方正仿宋简体" w:hAnsi="Times New Roman" w:cs="Times New Roman" w:hint="eastAsia"/>
          <w:color w:val="000000" w:themeColor="text1"/>
          <w:sz w:val="32"/>
          <w:szCs w:val="32"/>
        </w:rPr>
        <w:t>信局核实相关材料。</w:t>
      </w:r>
    </w:p>
    <w:p w:rsidR="00715DD4" w:rsidRPr="00F57D94" w:rsidRDefault="00715DD4">
      <w:pPr>
        <w:spacing w:line="570" w:lineRule="exact"/>
        <w:ind w:firstLine="640"/>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3</w:t>
      </w:r>
      <w:r w:rsidRPr="00F57D94">
        <w:rPr>
          <w:rFonts w:ascii="Times New Roman" w:eastAsia="方正仿宋简体" w:hAnsi="Times New Roman" w:cs="Times New Roman" w:hint="eastAsia"/>
          <w:color w:val="000000" w:themeColor="text1"/>
          <w:sz w:val="32"/>
          <w:szCs w:val="32"/>
        </w:rPr>
        <w:t>、申报材料：企业营业执照、</w:t>
      </w:r>
      <w:proofErr w:type="gramStart"/>
      <w:r w:rsidRPr="00F57D94">
        <w:rPr>
          <w:rFonts w:ascii="Times New Roman" w:eastAsia="方正仿宋简体" w:hAnsi="Times New Roman" w:cs="Times New Roman" w:hint="eastAsia"/>
          <w:color w:val="000000" w:themeColor="text1"/>
          <w:sz w:val="32"/>
          <w:szCs w:val="32"/>
        </w:rPr>
        <w:t>省</w:t>
      </w:r>
      <w:r w:rsidR="009F0624">
        <w:rPr>
          <w:rFonts w:ascii="Times New Roman" w:eastAsia="方正仿宋简体" w:hAnsi="Times New Roman" w:cs="Times New Roman" w:hint="eastAsia"/>
          <w:color w:val="000000" w:themeColor="text1"/>
          <w:sz w:val="32"/>
          <w:szCs w:val="32"/>
        </w:rPr>
        <w:t>工信厅</w:t>
      </w:r>
      <w:r w:rsidRPr="00F57D94">
        <w:rPr>
          <w:rFonts w:ascii="Times New Roman" w:eastAsia="方正仿宋简体" w:hAnsi="Times New Roman" w:cs="Times New Roman" w:hint="eastAsia"/>
          <w:color w:val="000000" w:themeColor="text1"/>
          <w:sz w:val="32"/>
          <w:szCs w:val="32"/>
        </w:rPr>
        <w:t>出具</w:t>
      </w:r>
      <w:proofErr w:type="gramEnd"/>
      <w:r w:rsidRPr="00F57D94">
        <w:rPr>
          <w:rFonts w:ascii="Times New Roman" w:eastAsia="方正仿宋简体" w:hAnsi="Times New Roman" w:cs="Times New Roman" w:hint="eastAsia"/>
          <w:color w:val="000000" w:themeColor="text1"/>
          <w:sz w:val="32"/>
          <w:szCs w:val="32"/>
        </w:rPr>
        <w:t>的鉴定证书、</w:t>
      </w:r>
      <w:r w:rsidRPr="00F57D94">
        <w:rPr>
          <w:rFonts w:ascii="Times New Roman" w:eastAsia="方正仿宋简体" w:hAnsi="Times New Roman" w:cs="Times New Roman" w:hint="eastAsia"/>
          <w:color w:val="000000" w:themeColor="text1"/>
          <w:sz w:val="32"/>
          <w:szCs w:val="32"/>
        </w:rPr>
        <w:lastRenderedPageBreak/>
        <w:t>相关专利证书。</w:t>
      </w:r>
    </w:p>
    <w:p w:rsidR="00715DD4" w:rsidRPr="00F57D94" w:rsidRDefault="00715DD4" w:rsidP="00F47DDF">
      <w:pPr>
        <w:spacing w:line="570" w:lineRule="exact"/>
        <w:ind w:firstLineChars="200" w:firstLine="640"/>
        <w:rPr>
          <w:rFonts w:ascii="黑体" w:eastAsia="黑体" w:hAnsi="Times New Roman" w:cs="Times New Roman"/>
          <w:color w:val="000000" w:themeColor="text1"/>
          <w:sz w:val="32"/>
          <w:szCs w:val="32"/>
        </w:rPr>
      </w:pPr>
      <w:r w:rsidRPr="00F57D94">
        <w:rPr>
          <w:rFonts w:ascii="黑体" w:eastAsia="黑体" w:hAnsi="Times New Roman" w:cs="Times New Roman" w:hint="eastAsia"/>
          <w:color w:val="000000" w:themeColor="text1"/>
          <w:sz w:val="32"/>
          <w:szCs w:val="32"/>
        </w:rPr>
        <w:t>三、材料要求</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hint="eastAsia"/>
          <w:color w:val="000000" w:themeColor="text1"/>
          <w:sz w:val="32"/>
          <w:szCs w:val="32"/>
        </w:rPr>
        <w:t>以上项目申报材料纸质一式两份。</w:t>
      </w:r>
    </w:p>
    <w:p w:rsidR="00715DD4" w:rsidRPr="00F57D94" w:rsidRDefault="00715DD4" w:rsidP="00F47DDF">
      <w:pPr>
        <w:spacing w:line="570" w:lineRule="exact"/>
        <w:ind w:firstLineChars="200" w:firstLine="640"/>
        <w:rPr>
          <w:rFonts w:ascii="黑体" w:eastAsia="黑体" w:hAnsi="Times New Roman" w:cs="Times New Roman"/>
          <w:color w:val="000000" w:themeColor="text1"/>
          <w:sz w:val="32"/>
          <w:szCs w:val="32"/>
        </w:rPr>
      </w:pPr>
      <w:r w:rsidRPr="00F57D94">
        <w:rPr>
          <w:rFonts w:ascii="黑体" w:eastAsia="黑体" w:hAnsi="Times New Roman" w:cs="Times New Roman" w:hint="eastAsia"/>
          <w:color w:val="000000" w:themeColor="text1"/>
          <w:sz w:val="32"/>
          <w:szCs w:val="32"/>
        </w:rPr>
        <w:t>四、联系人</w:t>
      </w:r>
    </w:p>
    <w:p w:rsidR="00715DD4" w:rsidRPr="00F57D94" w:rsidRDefault="00715DD4" w:rsidP="00F47DDF">
      <w:pPr>
        <w:spacing w:line="570" w:lineRule="exact"/>
        <w:ind w:firstLineChars="200" w:firstLine="640"/>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hint="eastAsia"/>
          <w:color w:val="000000" w:themeColor="text1"/>
          <w:sz w:val="32"/>
          <w:szCs w:val="32"/>
        </w:rPr>
        <w:t>区</w:t>
      </w:r>
      <w:r w:rsidR="00F57D94">
        <w:rPr>
          <w:rFonts w:ascii="Times New Roman" w:eastAsia="方正仿宋简体" w:hAnsi="Times New Roman" w:cs="Times New Roman" w:hint="eastAsia"/>
          <w:color w:val="000000" w:themeColor="text1"/>
          <w:sz w:val="32"/>
          <w:szCs w:val="32"/>
        </w:rPr>
        <w:t>工</w:t>
      </w:r>
      <w:r w:rsidRPr="00F57D94">
        <w:rPr>
          <w:rFonts w:ascii="Times New Roman" w:eastAsia="方正仿宋简体" w:hAnsi="Times New Roman" w:cs="Times New Roman" w:hint="eastAsia"/>
          <w:color w:val="000000" w:themeColor="text1"/>
          <w:sz w:val="32"/>
          <w:szCs w:val="32"/>
        </w:rPr>
        <w:t>信局</w:t>
      </w:r>
      <w:r w:rsidR="00F57D94">
        <w:rPr>
          <w:rFonts w:ascii="Times New Roman" w:eastAsia="方正仿宋简体" w:hAnsi="Times New Roman" w:cs="Times New Roman" w:hint="eastAsia"/>
          <w:color w:val="000000" w:themeColor="text1"/>
          <w:sz w:val="32"/>
          <w:szCs w:val="32"/>
        </w:rPr>
        <w:t xml:space="preserve">            </w:t>
      </w:r>
      <w:r w:rsidRPr="00F57D94">
        <w:rPr>
          <w:rFonts w:ascii="Times New Roman" w:eastAsia="方正仿宋简体" w:hAnsi="Times New Roman" w:cs="Times New Roman"/>
          <w:color w:val="000000" w:themeColor="text1"/>
          <w:sz w:val="32"/>
          <w:szCs w:val="32"/>
        </w:rPr>
        <w:t xml:space="preserve">  </w:t>
      </w:r>
      <w:r w:rsidRPr="00F57D94">
        <w:rPr>
          <w:rFonts w:ascii="Times New Roman" w:eastAsia="方正仿宋简体" w:hAnsi="Times New Roman" w:cs="Times New Roman" w:hint="eastAsia"/>
          <w:color w:val="000000" w:themeColor="text1"/>
          <w:sz w:val="32"/>
          <w:szCs w:val="32"/>
        </w:rPr>
        <w:t>沈</w:t>
      </w:r>
      <w:r w:rsidRPr="00F57D94">
        <w:rPr>
          <w:rFonts w:ascii="Times New Roman" w:eastAsia="方正仿宋简体" w:hAnsi="Times New Roman" w:cs="Times New Roman"/>
          <w:color w:val="000000" w:themeColor="text1"/>
          <w:sz w:val="32"/>
          <w:szCs w:val="32"/>
        </w:rPr>
        <w:t xml:space="preserve">  </w:t>
      </w:r>
      <w:r w:rsidRPr="00F57D94">
        <w:rPr>
          <w:rFonts w:ascii="Times New Roman" w:eastAsia="方正仿宋简体" w:hAnsi="Times New Roman" w:cs="Times New Roman" w:hint="eastAsia"/>
          <w:color w:val="000000" w:themeColor="text1"/>
          <w:sz w:val="32"/>
          <w:szCs w:val="32"/>
        </w:rPr>
        <w:t>伟</w:t>
      </w:r>
      <w:r w:rsidRPr="00F57D94">
        <w:rPr>
          <w:rFonts w:ascii="Times New Roman" w:eastAsia="方正仿宋简体" w:hAnsi="Times New Roman" w:cs="Times New Roman"/>
          <w:color w:val="000000" w:themeColor="text1"/>
          <w:sz w:val="32"/>
          <w:szCs w:val="32"/>
        </w:rPr>
        <w:t xml:space="preserve">    </w:t>
      </w:r>
      <w:r w:rsidRPr="00F57D94">
        <w:rPr>
          <w:rFonts w:ascii="Times New Roman" w:eastAsia="方正仿宋简体" w:hAnsi="Times New Roman" w:cs="Times New Roman" w:hint="eastAsia"/>
          <w:color w:val="000000" w:themeColor="text1"/>
          <w:sz w:val="32"/>
          <w:szCs w:val="32"/>
        </w:rPr>
        <w:t>电话：</w:t>
      </w:r>
      <w:r w:rsidRPr="00F57D94">
        <w:rPr>
          <w:rFonts w:ascii="Times New Roman" w:eastAsia="方正仿宋简体" w:hAnsi="Times New Roman" w:cs="Times New Roman"/>
          <w:color w:val="000000" w:themeColor="text1"/>
          <w:sz w:val="32"/>
          <w:szCs w:val="32"/>
        </w:rPr>
        <w:t>86310650</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w:t>
      </w:r>
      <w:r w:rsidRPr="00F57D94">
        <w:rPr>
          <w:rFonts w:ascii="Times New Roman" w:eastAsia="方正仿宋简体" w:hAnsi="Times New Roman" w:cs="Times New Roman" w:hint="eastAsia"/>
          <w:color w:val="000000" w:themeColor="text1"/>
          <w:sz w:val="32"/>
          <w:szCs w:val="32"/>
        </w:rPr>
        <w:t>区市场监管局</w:t>
      </w:r>
      <w:r w:rsidRPr="00F57D94">
        <w:rPr>
          <w:rFonts w:ascii="Times New Roman" w:eastAsia="方正仿宋简体" w:hAnsi="Times New Roman" w:cs="Times New Roman"/>
          <w:color w:val="000000" w:themeColor="text1"/>
          <w:sz w:val="32"/>
          <w:szCs w:val="32"/>
        </w:rPr>
        <w:t xml:space="preserve">          </w:t>
      </w:r>
      <w:proofErr w:type="gramStart"/>
      <w:r w:rsidRPr="00F57D94">
        <w:rPr>
          <w:rFonts w:ascii="Times New Roman" w:eastAsia="方正仿宋简体" w:hAnsi="Times New Roman" w:cs="Times New Roman" w:hint="eastAsia"/>
          <w:color w:val="000000" w:themeColor="text1"/>
          <w:sz w:val="32"/>
          <w:szCs w:val="32"/>
        </w:rPr>
        <w:t>姚</w:t>
      </w:r>
      <w:proofErr w:type="gramEnd"/>
      <w:r w:rsidRPr="00F57D94">
        <w:rPr>
          <w:rFonts w:ascii="Times New Roman" w:eastAsia="方正仿宋简体" w:hAnsi="Times New Roman" w:cs="Times New Roman"/>
          <w:color w:val="000000" w:themeColor="text1"/>
          <w:sz w:val="32"/>
          <w:szCs w:val="32"/>
        </w:rPr>
        <w:t xml:space="preserve">  </w:t>
      </w:r>
      <w:r w:rsidRPr="00F57D94">
        <w:rPr>
          <w:rFonts w:ascii="Times New Roman" w:eastAsia="方正仿宋简体" w:hAnsi="Times New Roman" w:cs="Times New Roman" w:hint="eastAsia"/>
          <w:color w:val="000000" w:themeColor="text1"/>
          <w:sz w:val="32"/>
          <w:szCs w:val="32"/>
        </w:rPr>
        <w:t>刚</w:t>
      </w:r>
      <w:r w:rsidRPr="00F57D94">
        <w:rPr>
          <w:rFonts w:ascii="Times New Roman" w:eastAsia="方正仿宋简体" w:hAnsi="Times New Roman" w:cs="Times New Roman"/>
          <w:color w:val="000000" w:themeColor="text1"/>
          <w:sz w:val="32"/>
          <w:szCs w:val="32"/>
        </w:rPr>
        <w:t xml:space="preserve">    </w:t>
      </w:r>
      <w:r w:rsidRPr="00F57D94">
        <w:rPr>
          <w:rFonts w:ascii="Times New Roman" w:eastAsia="方正仿宋简体" w:hAnsi="Times New Roman" w:cs="Times New Roman" w:hint="eastAsia"/>
          <w:color w:val="000000" w:themeColor="text1"/>
          <w:sz w:val="32"/>
          <w:szCs w:val="32"/>
        </w:rPr>
        <w:t>电话：</w:t>
      </w:r>
      <w:r w:rsidRPr="00F57D94">
        <w:rPr>
          <w:rFonts w:ascii="Times New Roman" w:eastAsia="方正仿宋简体" w:hAnsi="Times New Roman" w:cs="Times New Roman"/>
          <w:color w:val="000000" w:themeColor="text1"/>
          <w:sz w:val="32"/>
          <w:szCs w:val="32"/>
        </w:rPr>
        <w:t>86310316</w:t>
      </w:r>
    </w:p>
    <w:p w:rsidR="00715DD4" w:rsidRPr="00F57D94" w:rsidRDefault="00715DD4">
      <w:pPr>
        <w:spacing w:line="570" w:lineRule="exact"/>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color w:val="000000" w:themeColor="text1"/>
          <w:sz w:val="32"/>
          <w:szCs w:val="32"/>
        </w:rPr>
        <w:t xml:space="preserve">                          </w:t>
      </w:r>
      <w:r w:rsidRPr="00F57D94">
        <w:rPr>
          <w:rFonts w:ascii="Times New Roman" w:eastAsia="方正仿宋简体" w:hAnsi="Times New Roman" w:cs="Times New Roman" w:hint="eastAsia"/>
          <w:color w:val="000000" w:themeColor="text1"/>
          <w:sz w:val="32"/>
          <w:szCs w:val="32"/>
        </w:rPr>
        <w:t>邹小艳</w:t>
      </w:r>
      <w:r w:rsidRPr="00F57D94">
        <w:rPr>
          <w:rFonts w:ascii="Times New Roman" w:eastAsia="方正仿宋简体" w:hAnsi="Times New Roman" w:cs="Times New Roman"/>
          <w:color w:val="000000" w:themeColor="text1"/>
          <w:sz w:val="32"/>
          <w:szCs w:val="32"/>
        </w:rPr>
        <w:t xml:space="preserve">    </w:t>
      </w:r>
      <w:r w:rsidRPr="00F57D94">
        <w:rPr>
          <w:rFonts w:ascii="Times New Roman" w:eastAsia="方正仿宋简体" w:hAnsi="Times New Roman" w:cs="Times New Roman" w:hint="eastAsia"/>
          <w:color w:val="000000" w:themeColor="text1"/>
          <w:sz w:val="32"/>
          <w:szCs w:val="32"/>
        </w:rPr>
        <w:t>电话：</w:t>
      </w:r>
      <w:r w:rsidRPr="00F57D94">
        <w:rPr>
          <w:rFonts w:ascii="Times New Roman" w:eastAsia="方正仿宋简体" w:hAnsi="Times New Roman" w:cs="Times New Roman"/>
          <w:color w:val="000000" w:themeColor="text1"/>
          <w:sz w:val="32"/>
          <w:szCs w:val="32"/>
        </w:rPr>
        <w:t>86318139</w:t>
      </w:r>
    </w:p>
    <w:p w:rsidR="00715DD4" w:rsidRPr="00F57D94" w:rsidRDefault="00715DD4" w:rsidP="00F47DDF">
      <w:pPr>
        <w:spacing w:line="570" w:lineRule="exact"/>
        <w:ind w:firstLineChars="200" w:firstLine="640"/>
        <w:rPr>
          <w:rFonts w:ascii="Times New Roman" w:eastAsia="方正仿宋简体" w:hAnsi="Times New Roman" w:cs="Times New Roman"/>
          <w:color w:val="000000" w:themeColor="text1"/>
          <w:sz w:val="32"/>
          <w:szCs w:val="32"/>
        </w:rPr>
      </w:pPr>
      <w:r w:rsidRPr="00F57D94">
        <w:rPr>
          <w:rFonts w:ascii="Times New Roman" w:eastAsia="方正仿宋简体" w:hAnsi="Times New Roman" w:cs="Times New Roman" w:hint="eastAsia"/>
          <w:color w:val="000000" w:themeColor="text1"/>
          <w:sz w:val="32"/>
          <w:szCs w:val="32"/>
        </w:rPr>
        <w:t>区发改局</w:t>
      </w:r>
      <w:r w:rsidRPr="00F57D94">
        <w:rPr>
          <w:rFonts w:ascii="Times New Roman" w:eastAsia="方正仿宋简体" w:hAnsi="Times New Roman" w:cs="Times New Roman"/>
          <w:color w:val="000000" w:themeColor="text1"/>
          <w:sz w:val="32"/>
          <w:szCs w:val="32"/>
        </w:rPr>
        <w:t xml:space="preserve">              </w:t>
      </w:r>
      <w:proofErr w:type="gramStart"/>
      <w:r w:rsidRPr="00F57D94">
        <w:rPr>
          <w:rFonts w:ascii="Times New Roman" w:eastAsia="方正仿宋简体" w:hAnsi="Times New Roman" w:cs="Times New Roman" w:hint="eastAsia"/>
          <w:color w:val="000000" w:themeColor="text1"/>
          <w:sz w:val="32"/>
          <w:szCs w:val="32"/>
        </w:rPr>
        <w:t>王晓丰</w:t>
      </w:r>
      <w:proofErr w:type="gramEnd"/>
      <w:r w:rsidRPr="00F57D94">
        <w:rPr>
          <w:rFonts w:ascii="Times New Roman" w:eastAsia="方正仿宋简体" w:hAnsi="Times New Roman" w:cs="Times New Roman"/>
          <w:color w:val="000000" w:themeColor="text1"/>
          <w:sz w:val="32"/>
          <w:szCs w:val="32"/>
        </w:rPr>
        <w:t xml:space="preserve">    </w:t>
      </w:r>
      <w:r w:rsidRPr="00F57D94">
        <w:rPr>
          <w:rFonts w:ascii="Times New Roman" w:eastAsia="方正仿宋简体" w:hAnsi="Times New Roman" w:cs="Times New Roman" w:hint="eastAsia"/>
          <w:color w:val="000000" w:themeColor="text1"/>
          <w:sz w:val="32"/>
          <w:szCs w:val="32"/>
        </w:rPr>
        <w:t>电话：</w:t>
      </w:r>
      <w:r w:rsidRPr="00F57D94">
        <w:rPr>
          <w:rFonts w:ascii="Times New Roman" w:eastAsia="方正仿宋简体" w:hAnsi="Times New Roman" w:cs="Times New Roman"/>
          <w:color w:val="000000" w:themeColor="text1"/>
          <w:sz w:val="32"/>
          <w:szCs w:val="32"/>
        </w:rPr>
        <w:t>86310491</w:t>
      </w:r>
    </w:p>
    <w:p w:rsidR="00715DD4" w:rsidRPr="00F57D94" w:rsidRDefault="00715DD4">
      <w:pPr>
        <w:spacing w:line="570" w:lineRule="exact"/>
        <w:rPr>
          <w:rFonts w:ascii="Times New Roman" w:eastAsia="方正仿宋简体" w:hAnsi="Times New Roman" w:cs="Times New Roman"/>
          <w:color w:val="000000" w:themeColor="text1"/>
          <w:sz w:val="32"/>
          <w:szCs w:val="32"/>
        </w:rPr>
      </w:pPr>
    </w:p>
    <w:sectPr w:rsidR="00715DD4" w:rsidRPr="00F57D94" w:rsidSect="00AF3E79">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69E" w:rsidRDefault="0053069E" w:rsidP="00CD2BB2">
      <w:r>
        <w:separator/>
      </w:r>
    </w:p>
  </w:endnote>
  <w:endnote w:type="continuationSeparator" w:id="0">
    <w:p w:rsidR="0053069E" w:rsidRDefault="0053069E" w:rsidP="00CD2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69E" w:rsidRDefault="0053069E" w:rsidP="00CD2BB2">
      <w:r>
        <w:separator/>
      </w:r>
    </w:p>
  </w:footnote>
  <w:footnote w:type="continuationSeparator" w:id="0">
    <w:p w:rsidR="0053069E" w:rsidRDefault="0053069E" w:rsidP="00CD2B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A23C9"/>
    <w:rsid w:val="00030744"/>
    <w:rsid w:val="00044984"/>
    <w:rsid w:val="000527C2"/>
    <w:rsid w:val="000C1756"/>
    <w:rsid w:val="000F3BD4"/>
    <w:rsid w:val="001701FB"/>
    <w:rsid w:val="0019334C"/>
    <w:rsid w:val="00195CE3"/>
    <w:rsid w:val="001E7AAF"/>
    <w:rsid w:val="00216E8C"/>
    <w:rsid w:val="00222E24"/>
    <w:rsid w:val="00235B5E"/>
    <w:rsid w:val="00247AD9"/>
    <w:rsid w:val="002574B9"/>
    <w:rsid w:val="002604AF"/>
    <w:rsid w:val="00264480"/>
    <w:rsid w:val="002C723C"/>
    <w:rsid w:val="00340633"/>
    <w:rsid w:val="003B6059"/>
    <w:rsid w:val="004040D3"/>
    <w:rsid w:val="00414D5B"/>
    <w:rsid w:val="00415728"/>
    <w:rsid w:val="00426F6C"/>
    <w:rsid w:val="00427D3D"/>
    <w:rsid w:val="00433F54"/>
    <w:rsid w:val="00447558"/>
    <w:rsid w:val="00474DE3"/>
    <w:rsid w:val="004750CA"/>
    <w:rsid w:val="00483C05"/>
    <w:rsid w:val="004D7DB7"/>
    <w:rsid w:val="004F2549"/>
    <w:rsid w:val="00512215"/>
    <w:rsid w:val="0053069E"/>
    <w:rsid w:val="005353BA"/>
    <w:rsid w:val="00537991"/>
    <w:rsid w:val="005865D6"/>
    <w:rsid w:val="00591C7B"/>
    <w:rsid w:val="00595C78"/>
    <w:rsid w:val="005A23C9"/>
    <w:rsid w:val="005C7E22"/>
    <w:rsid w:val="005D26C6"/>
    <w:rsid w:val="00670428"/>
    <w:rsid w:val="00707680"/>
    <w:rsid w:val="00713E6C"/>
    <w:rsid w:val="00715DD4"/>
    <w:rsid w:val="00740027"/>
    <w:rsid w:val="00740CBE"/>
    <w:rsid w:val="00744A2A"/>
    <w:rsid w:val="007476E0"/>
    <w:rsid w:val="007A61B4"/>
    <w:rsid w:val="007E1E76"/>
    <w:rsid w:val="00840D7C"/>
    <w:rsid w:val="00851217"/>
    <w:rsid w:val="008714B8"/>
    <w:rsid w:val="00877104"/>
    <w:rsid w:val="008E7A86"/>
    <w:rsid w:val="008F1B18"/>
    <w:rsid w:val="008F54CC"/>
    <w:rsid w:val="008F58A3"/>
    <w:rsid w:val="00907B1F"/>
    <w:rsid w:val="00912DD4"/>
    <w:rsid w:val="00917640"/>
    <w:rsid w:val="00967096"/>
    <w:rsid w:val="009A593C"/>
    <w:rsid w:val="009F0624"/>
    <w:rsid w:val="00A22FE5"/>
    <w:rsid w:val="00A72CA6"/>
    <w:rsid w:val="00A73091"/>
    <w:rsid w:val="00AD5691"/>
    <w:rsid w:val="00AE2DA8"/>
    <w:rsid w:val="00AF3E79"/>
    <w:rsid w:val="00B213D6"/>
    <w:rsid w:val="00B30384"/>
    <w:rsid w:val="00B40AC8"/>
    <w:rsid w:val="00B44517"/>
    <w:rsid w:val="00B8799D"/>
    <w:rsid w:val="00BB03F8"/>
    <w:rsid w:val="00BB6DA0"/>
    <w:rsid w:val="00BE038B"/>
    <w:rsid w:val="00BF3E6E"/>
    <w:rsid w:val="00C10858"/>
    <w:rsid w:val="00C10B2F"/>
    <w:rsid w:val="00C14450"/>
    <w:rsid w:val="00C47C46"/>
    <w:rsid w:val="00C52AA7"/>
    <w:rsid w:val="00CD2BB2"/>
    <w:rsid w:val="00CE32CC"/>
    <w:rsid w:val="00CE7EF2"/>
    <w:rsid w:val="00D278AD"/>
    <w:rsid w:val="00D35E92"/>
    <w:rsid w:val="00D62A86"/>
    <w:rsid w:val="00D72889"/>
    <w:rsid w:val="00D94222"/>
    <w:rsid w:val="00DB646E"/>
    <w:rsid w:val="00DC3817"/>
    <w:rsid w:val="00DD7515"/>
    <w:rsid w:val="00E310B5"/>
    <w:rsid w:val="00E34F2C"/>
    <w:rsid w:val="00EC44E2"/>
    <w:rsid w:val="00ED6C76"/>
    <w:rsid w:val="00F47DDF"/>
    <w:rsid w:val="00F57D94"/>
    <w:rsid w:val="00FB065C"/>
    <w:rsid w:val="00FB0BDA"/>
    <w:rsid w:val="00FD1BD9"/>
    <w:rsid w:val="00FD4DE2"/>
    <w:rsid w:val="2CB8561E"/>
    <w:rsid w:val="35FB531C"/>
    <w:rsid w:val="414B68F3"/>
    <w:rsid w:val="44601A13"/>
    <w:rsid w:val="4BF5798D"/>
    <w:rsid w:val="5A1F233B"/>
    <w:rsid w:val="5D4025AF"/>
    <w:rsid w:val="6A994331"/>
    <w:rsid w:val="75C118CC"/>
    <w:rsid w:val="7E523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E79"/>
    <w:pPr>
      <w:widowControl w:val="0"/>
      <w:jc w:val="both"/>
    </w:pPr>
    <w:rPr>
      <w:rFonts w:ascii="Calibri"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AF3E79"/>
    <w:pPr>
      <w:tabs>
        <w:tab w:val="center" w:pos="4153"/>
        <w:tab w:val="right" w:pos="8306"/>
      </w:tabs>
      <w:snapToGrid w:val="0"/>
      <w:jc w:val="left"/>
    </w:pPr>
    <w:rPr>
      <w:sz w:val="18"/>
      <w:szCs w:val="18"/>
    </w:rPr>
  </w:style>
  <w:style w:type="character" w:customStyle="1" w:styleId="Char">
    <w:name w:val="页脚 Char"/>
    <w:basedOn w:val="a0"/>
    <w:link w:val="a3"/>
    <w:uiPriority w:val="99"/>
    <w:semiHidden/>
    <w:locked/>
    <w:rsid w:val="00AF3E79"/>
    <w:rPr>
      <w:rFonts w:ascii="Calibri" w:eastAsia="宋体" w:hAnsi="Calibri" w:cs="Calibri"/>
      <w:sz w:val="18"/>
      <w:szCs w:val="18"/>
    </w:rPr>
  </w:style>
  <w:style w:type="paragraph" w:styleId="a4">
    <w:name w:val="header"/>
    <w:basedOn w:val="a"/>
    <w:link w:val="Char0"/>
    <w:uiPriority w:val="99"/>
    <w:semiHidden/>
    <w:rsid w:val="00AF3E7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locked/>
    <w:rsid w:val="00AF3E79"/>
    <w:rPr>
      <w:rFonts w:ascii="Calibri" w:eastAsia="宋体" w:hAnsi="Calibri" w:cs="Calibri"/>
      <w:sz w:val="18"/>
      <w:szCs w:val="18"/>
    </w:rPr>
  </w:style>
  <w:style w:type="paragraph" w:styleId="a5">
    <w:name w:val="List Paragraph"/>
    <w:basedOn w:val="a"/>
    <w:uiPriority w:val="99"/>
    <w:qFormat/>
    <w:rsid w:val="00AF3E7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404</Words>
  <Characters>2307</Characters>
  <Application>Microsoft Office Word</Application>
  <DocSecurity>0</DocSecurity>
  <Lines>19</Lines>
  <Paragraphs>5</Paragraphs>
  <ScaleCrop>false</ScaleCrop>
  <Company>P R C</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2019年度武进区品牌质量标准项目及科技创新类项目申报细则</dc:title>
  <dc:creator>Windows User</dc:creator>
  <cp:lastModifiedBy>Microsoft</cp:lastModifiedBy>
  <cp:revision>7</cp:revision>
  <cp:lastPrinted>2018-03-06T00:50:00Z</cp:lastPrinted>
  <dcterms:created xsi:type="dcterms:W3CDTF">2021-03-16T08:18:00Z</dcterms:created>
  <dcterms:modified xsi:type="dcterms:W3CDTF">2021-03-17T00:41:00Z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