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125" w:rsidRDefault="00A90D33">
      <w:pPr>
        <w:spacing w:line="600" w:lineRule="exact"/>
        <w:jc w:val="center"/>
        <w:rPr>
          <w:rFonts w:ascii="方正小标宋简体" w:eastAsia="方正小标宋简体" w:hAnsi="仿宋_GB2312" w:cs="仿宋_GB2312" w:hint="eastAsia"/>
          <w:sz w:val="36"/>
          <w:szCs w:val="36"/>
        </w:rPr>
      </w:pPr>
      <w:r>
        <w:rPr>
          <w:rFonts w:ascii="方正小标宋简体" w:eastAsia="方正小标宋简体" w:hAnsi="仿宋_GB2312" w:cs="仿宋_GB2312" w:hint="eastAsia"/>
          <w:sz w:val="36"/>
          <w:szCs w:val="36"/>
        </w:rPr>
        <w:t>心连心校车公司</w:t>
      </w:r>
      <w:r w:rsidR="00211125" w:rsidRPr="00211125">
        <w:rPr>
          <w:rFonts w:ascii="方正小标宋简体" w:eastAsia="方正小标宋简体" w:hAnsi="仿宋_GB2312" w:cs="仿宋_GB2312" w:hint="eastAsia"/>
          <w:sz w:val="36"/>
          <w:szCs w:val="36"/>
        </w:rPr>
        <w:t>关于2019年度</w:t>
      </w:r>
    </w:p>
    <w:p w:rsidR="00722E16" w:rsidRDefault="00211125">
      <w:pPr>
        <w:spacing w:line="600" w:lineRule="exact"/>
        <w:jc w:val="center"/>
        <w:rPr>
          <w:rFonts w:ascii="仿宋_GB2312" w:eastAsia="仿宋_GB2312" w:hAnsi="仿宋_GB2312" w:cs="仿宋_GB2312"/>
          <w:sz w:val="36"/>
          <w:szCs w:val="36"/>
        </w:rPr>
      </w:pPr>
      <w:r w:rsidRPr="00211125">
        <w:rPr>
          <w:rFonts w:ascii="方正小标宋简体" w:eastAsia="方正小标宋简体" w:hAnsi="仿宋_GB2312" w:cs="仿宋_GB2312" w:hint="eastAsia"/>
          <w:sz w:val="36"/>
          <w:szCs w:val="36"/>
        </w:rPr>
        <w:t>校车车组考核情况的报告</w:t>
      </w:r>
    </w:p>
    <w:p w:rsidR="00211125" w:rsidRDefault="00211125">
      <w:pPr>
        <w:spacing w:line="580" w:lineRule="exact"/>
        <w:ind w:firstLineChars="200" w:firstLine="640"/>
        <w:rPr>
          <w:rFonts w:ascii="仿宋" w:eastAsia="仿宋" w:hAnsi="仿宋" w:cs="仿宋_GB2312" w:hint="eastAsia"/>
          <w:sz w:val="32"/>
          <w:szCs w:val="32"/>
        </w:rPr>
      </w:pPr>
    </w:p>
    <w:p w:rsidR="00722E16" w:rsidRDefault="00A90D33" w:rsidP="00211125">
      <w:pPr>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201</w:t>
      </w:r>
      <w:r>
        <w:rPr>
          <w:rFonts w:ascii="仿宋" w:eastAsia="仿宋" w:hAnsi="仿宋" w:cs="仿宋_GB2312" w:hint="eastAsia"/>
          <w:sz w:val="32"/>
          <w:szCs w:val="32"/>
        </w:rPr>
        <w:t>9</w:t>
      </w:r>
      <w:r>
        <w:rPr>
          <w:rFonts w:ascii="仿宋" w:eastAsia="仿宋" w:hAnsi="仿宋" w:cs="仿宋_GB2312" w:hint="eastAsia"/>
          <w:sz w:val="32"/>
          <w:szCs w:val="32"/>
        </w:rPr>
        <w:t>年根据日常的管理情况和春秋两学期的半年度考核结果对我公司管理下的</w:t>
      </w:r>
      <w:r>
        <w:rPr>
          <w:rFonts w:ascii="仿宋" w:eastAsia="仿宋" w:hAnsi="仿宋" w:cs="仿宋_GB2312" w:hint="eastAsia"/>
          <w:sz w:val="32"/>
          <w:szCs w:val="32"/>
        </w:rPr>
        <w:t>47</w:t>
      </w:r>
      <w:r>
        <w:rPr>
          <w:rFonts w:ascii="仿宋" w:eastAsia="仿宋" w:hAnsi="仿宋" w:cs="仿宋_GB2312" w:hint="eastAsia"/>
          <w:sz w:val="32"/>
          <w:szCs w:val="32"/>
        </w:rPr>
        <w:t>个车组按规定程序进行了年度考核工作，其中</w:t>
      </w:r>
      <w:r>
        <w:rPr>
          <w:rFonts w:ascii="仿宋" w:eastAsia="仿宋" w:hAnsi="仿宋" w:cs="仿宋_GB2312" w:hint="eastAsia"/>
          <w:sz w:val="32"/>
          <w:szCs w:val="32"/>
        </w:rPr>
        <w:t>3</w:t>
      </w:r>
      <w:r>
        <w:rPr>
          <w:rFonts w:ascii="仿宋" w:eastAsia="仿宋" w:hAnsi="仿宋" w:cs="仿宋_GB2312" w:hint="eastAsia"/>
          <w:sz w:val="32"/>
          <w:szCs w:val="32"/>
        </w:rPr>
        <w:t>辆车辆有违章行为，还存在开车时接电话的情况，结合学校考核和公司考核两部分情况，得出各车组的考核成绩，并对考核成绩进行了为期</w:t>
      </w:r>
      <w:r>
        <w:rPr>
          <w:rFonts w:ascii="仿宋" w:eastAsia="仿宋" w:hAnsi="仿宋" w:cs="仿宋_GB2312" w:hint="eastAsia"/>
          <w:sz w:val="32"/>
          <w:szCs w:val="32"/>
        </w:rPr>
        <w:t>7</w:t>
      </w:r>
      <w:r>
        <w:rPr>
          <w:rFonts w:ascii="仿宋" w:eastAsia="仿宋" w:hAnsi="仿宋" w:cs="仿宋_GB2312" w:hint="eastAsia"/>
          <w:sz w:val="32"/>
          <w:szCs w:val="32"/>
        </w:rPr>
        <w:t>天的公示，现将考</w:t>
      </w:r>
      <w:proofErr w:type="gramStart"/>
      <w:r>
        <w:rPr>
          <w:rFonts w:ascii="仿宋" w:eastAsia="仿宋" w:hAnsi="仿宋" w:cs="仿宋_GB2312" w:hint="eastAsia"/>
          <w:sz w:val="32"/>
          <w:szCs w:val="32"/>
        </w:rPr>
        <w:t>核情况</w:t>
      </w:r>
      <w:proofErr w:type="gramEnd"/>
      <w:r>
        <w:rPr>
          <w:rFonts w:ascii="仿宋" w:eastAsia="仿宋" w:hAnsi="仿宋" w:cs="仿宋_GB2312" w:hint="eastAsia"/>
          <w:sz w:val="32"/>
          <w:szCs w:val="32"/>
        </w:rPr>
        <w:t>报告如下：</w:t>
      </w:r>
    </w:p>
    <w:p w:rsidR="00722E16" w:rsidRDefault="00A90D33" w:rsidP="00211125">
      <w:pPr>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一、综合考核评定情况</w:t>
      </w:r>
    </w:p>
    <w:p w:rsidR="00722E16" w:rsidRDefault="00A90D33" w:rsidP="00211125">
      <w:pPr>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hint="eastAsia"/>
          <w:sz w:val="32"/>
          <w:szCs w:val="32"/>
        </w:rPr>
        <w:t>、考核成绩在</w:t>
      </w:r>
      <w:r>
        <w:rPr>
          <w:rFonts w:ascii="仿宋" w:eastAsia="仿宋" w:hAnsi="仿宋" w:cs="仿宋_GB2312" w:hint="eastAsia"/>
          <w:sz w:val="32"/>
          <w:szCs w:val="32"/>
        </w:rPr>
        <w:t>90</w:t>
      </w:r>
      <w:r>
        <w:rPr>
          <w:rFonts w:ascii="仿宋" w:eastAsia="仿宋" w:hAnsi="仿宋" w:cs="仿宋_GB2312" w:hint="eastAsia"/>
          <w:sz w:val="32"/>
          <w:szCs w:val="32"/>
        </w:rPr>
        <w:t>分（含）以上，被评为优秀的车组共</w:t>
      </w:r>
      <w:r>
        <w:rPr>
          <w:rFonts w:ascii="仿宋" w:eastAsia="仿宋" w:hAnsi="仿宋" w:cs="仿宋_GB2312" w:hint="eastAsia"/>
          <w:sz w:val="32"/>
          <w:szCs w:val="32"/>
        </w:rPr>
        <w:t>41</w:t>
      </w:r>
      <w:r>
        <w:rPr>
          <w:rFonts w:ascii="仿宋" w:eastAsia="仿宋" w:hAnsi="仿宋" w:cs="仿宋_GB2312" w:hint="eastAsia"/>
          <w:sz w:val="32"/>
          <w:szCs w:val="32"/>
        </w:rPr>
        <w:t>个，按考核成绩从高到低排序如下：</w:t>
      </w:r>
    </w:p>
    <w:tbl>
      <w:tblPr>
        <w:tblW w:w="821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68"/>
        <w:gridCol w:w="1545"/>
        <w:gridCol w:w="1305"/>
        <w:gridCol w:w="1166"/>
        <w:gridCol w:w="919"/>
        <w:gridCol w:w="1092"/>
      </w:tblGrid>
      <w:tr w:rsidR="00722E16">
        <w:trPr>
          <w:trHeight w:val="90"/>
        </w:trPr>
        <w:tc>
          <w:tcPr>
            <w:tcW w:w="720"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序号</w:t>
            </w:r>
          </w:p>
        </w:tc>
        <w:tc>
          <w:tcPr>
            <w:tcW w:w="1468"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所属</w:t>
            </w:r>
          </w:p>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乡镇</w:t>
            </w:r>
          </w:p>
        </w:tc>
        <w:tc>
          <w:tcPr>
            <w:tcW w:w="1545"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车组车号</w:t>
            </w:r>
          </w:p>
        </w:tc>
        <w:tc>
          <w:tcPr>
            <w:tcW w:w="1305"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司机</w:t>
            </w:r>
          </w:p>
        </w:tc>
        <w:tc>
          <w:tcPr>
            <w:tcW w:w="1166"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全年综合评分</w:t>
            </w:r>
          </w:p>
        </w:tc>
        <w:tc>
          <w:tcPr>
            <w:tcW w:w="919"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评定</w:t>
            </w:r>
          </w:p>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等级</w:t>
            </w:r>
          </w:p>
        </w:tc>
        <w:tc>
          <w:tcPr>
            <w:tcW w:w="1092"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排名</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Q598</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王听宝</w:t>
            </w:r>
            <w:proofErr w:type="gramEnd"/>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w:t>
            </w:r>
            <w:r>
              <w:rPr>
                <w:rFonts w:ascii="仿宋_GB2312" w:eastAsia="仿宋_GB2312" w:hAnsi="仿宋_GB2312" w:cs="仿宋_GB2312" w:hint="eastAsia"/>
                <w:kern w:val="0"/>
                <w:sz w:val="30"/>
                <w:szCs w:val="30"/>
              </w:rPr>
              <w:t>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R317</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夏卫东</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w:t>
            </w:r>
            <w:r>
              <w:rPr>
                <w:rFonts w:ascii="仿宋_GB2312" w:eastAsia="仿宋_GB2312" w:hAnsi="仿宋_GB2312" w:cs="仿宋_GB2312" w:hint="eastAsia"/>
                <w:kern w:val="0"/>
                <w:sz w:val="30"/>
                <w:szCs w:val="30"/>
              </w:rPr>
              <w:t>镇</w:t>
            </w:r>
          </w:p>
        </w:tc>
        <w:tc>
          <w:tcPr>
            <w:tcW w:w="154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w:t>
            </w:r>
            <w:r>
              <w:rPr>
                <w:rFonts w:ascii="仿宋_GB2312" w:eastAsia="仿宋_GB2312" w:hAnsi="仿宋_GB2312" w:cs="仿宋_GB2312" w:hint="eastAsia"/>
                <w:bCs/>
                <w:sz w:val="30"/>
                <w:szCs w:val="30"/>
              </w:rPr>
              <w:t>EQ770</w:t>
            </w:r>
          </w:p>
        </w:tc>
        <w:tc>
          <w:tcPr>
            <w:tcW w:w="1305" w:type="dxa"/>
          </w:tcPr>
          <w:p w:rsidR="00722E16" w:rsidRDefault="00A90D33">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sz w:val="30"/>
                <w:szCs w:val="30"/>
              </w:rPr>
              <w:t>秦仁龙</w:t>
            </w:r>
            <w:proofErr w:type="gramEnd"/>
          </w:p>
        </w:tc>
        <w:tc>
          <w:tcPr>
            <w:tcW w:w="1166"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P266</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周全琴</w:t>
            </w:r>
          </w:p>
        </w:tc>
        <w:tc>
          <w:tcPr>
            <w:tcW w:w="1166"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N917</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许林益</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DEN908</w:t>
            </w:r>
          </w:p>
        </w:tc>
        <w:tc>
          <w:tcPr>
            <w:tcW w:w="1305" w:type="dxa"/>
          </w:tcPr>
          <w:p w:rsidR="00722E16" w:rsidRDefault="00A90D33">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sz w:val="30"/>
                <w:szCs w:val="30"/>
              </w:rPr>
              <w:t>叶含江</w:t>
            </w:r>
            <w:proofErr w:type="gramEnd"/>
          </w:p>
        </w:tc>
        <w:tc>
          <w:tcPr>
            <w:tcW w:w="1166"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98.5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7</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DEQ309</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戈</w:t>
            </w:r>
            <w:proofErr w:type="gramEnd"/>
            <w:r>
              <w:rPr>
                <w:rFonts w:ascii="仿宋_GB2312" w:eastAsia="仿宋_GB2312" w:hAnsi="仿宋_GB2312" w:cs="仿宋_GB2312" w:hint="eastAsia"/>
                <w:bCs/>
                <w:sz w:val="30"/>
                <w:szCs w:val="30"/>
              </w:rPr>
              <w:t>元兴</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8</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DEN788</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刘晓虎</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9</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DEQ752</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毛国良</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w:t>
            </w:r>
            <w:r>
              <w:rPr>
                <w:rFonts w:ascii="仿宋_GB2312" w:eastAsia="仿宋_GB2312" w:hAnsi="仿宋_GB2312" w:cs="仿宋_GB2312" w:hint="eastAsia"/>
                <w:sz w:val="30"/>
                <w:szCs w:val="30"/>
              </w:rPr>
              <w:t>.5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10</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DES567</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狄岳荣</w:t>
            </w:r>
          </w:p>
        </w:tc>
        <w:tc>
          <w:tcPr>
            <w:tcW w:w="1166"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98</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10</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11</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DEQ873</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傅娇艳</w:t>
            </w:r>
          </w:p>
        </w:tc>
        <w:tc>
          <w:tcPr>
            <w:tcW w:w="1166"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98</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10</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12</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DEQ329</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彭宙玉</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10</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13</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DER682</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黄晓宏</w:t>
            </w:r>
          </w:p>
        </w:tc>
        <w:tc>
          <w:tcPr>
            <w:tcW w:w="1166"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t>97.5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w:t>
            </w:r>
            <w:r>
              <w:rPr>
                <w:rFonts w:ascii="仿宋_GB2312" w:eastAsia="仿宋_GB2312" w:hAnsi="仿宋_GB2312" w:cs="仿宋_GB2312" w:hint="eastAsia"/>
                <w:bCs/>
                <w:color w:val="000000"/>
                <w:kern w:val="0"/>
                <w:sz w:val="30"/>
                <w:szCs w:val="30"/>
              </w:rPr>
              <w:t>3</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14</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DEN753</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黄金海</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w:t>
            </w:r>
            <w:r>
              <w:rPr>
                <w:rFonts w:ascii="仿宋_GB2312" w:eastAsia="仿宋_GB2312" w:hAnsi="仿宋_GB2312" w:cs="仿宋_GB2312" w:hint="eastAsia"/>
                <w:bCs/>
                <w:color w:val="000000"/>
                <w:kern w:val="0"/>
                <w:sz w:val="30"/>
                <w:szCs w:val="30"/>
              </w:rPr>
              <w:t>3</w:t>
            </w:r>
          </w:p>
        </w:tc>
      </w:tr>
      <w:tr w:rsidR="00722E16">
        <w:trPr>
          <w:trHeight w:val="465"/>
        </w:trPr>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15</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DER307</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蒋益飞</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w:t>
            </w:r>
            <w:r>
              <w:rPr>
                <w:rFonts w:ascii="仿宋_GB2312" w:eastAsia="仿宋_GB2312" w:hAnsi="仿宋_GB2312" w:cs="仿宋_GB2312" w:hint="eastAsia"/>
                <w:bCs/>
                <w:color w:val="000000"/>
                <w:kern w:val="0"/>
                <w:sz w:val="30"/>
                <w:szCs w:val="30"/>
              </w:rPr>
              <w:t>3</w:t>
            </w:r>
          </w:p>
        </w:tc>
      </w:tr>
      <w:tr w:rsidR="00722E16">
        <w:trPr>
          <w:trHeight w:val="465"/>
        </w:trPr>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16</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DEN776</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周建虹</w:t>
            </w:r>
            <w:proofErr w:type="gramEnd"/>
          </w:p>
        </w:tc>
        <w:tc>
          <w:tcPr>
            <w:tcW w:w="1166"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t>97.5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color w:val="000000"/>
                <w:kern w:val="0"/>
                <w:sz w:val="30"/>
                <w:szCs w:val="30"/>
              </w:rPr>
              <w:t>1</w:t>
            </w:r>
            <w:r>
              <w:rPr>
                <w:rFonts w:ascii="仿宋_GB2312" w:eastAsia="仿宋_GB2312" w:hAnsi="仿宋_GB2312" w:cs="仿宋_GB2312" w:hint="eastAsia"/>
                <w:bCs/>
                <w:color w:val="000000"/>
                <w:kern w:val="0"/>
                <w:sz w:val="30"/>
                <w:szCs w:val="30"/>
              </w:rPr>
              <w:t>3</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17</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Q307</w:t>
            </w:r>
          </w:p>
        </w:tc>
        <w:tc>
          <w:tcPr>
            <w:tcW w:w="130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黄丽萍</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color w:val="000000"/>
                <w:kern w:val="0"/>
                <w:sz w:val="30"/>
                <w:szCs w:val="30"/>
              </w:rPr>
              <w:t>1</w:t>
            </w:r>
            <w:r>
              <w:rPr>
                <w:rFonts w:ascii="仿宋_GB2312" w:eastAsia="仿宋_GB2312" w:hAnsi="仿宋_GB2312" w:cs="仿宋_GB2312" w:hint="eastAsia"/>
                <w:bCs/>
                <w:color w:val="000000"/>
                <w:kern w:val="0"/>
                <w:sz w:val="30"/>
                <w:szCs w:val="30"/>
              </w:rPr>
              <w:t>3</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18</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DES517</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陈剑锋</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18</w:t>
            </w:r>
          </w:p>
        </w:tc>
      </w:tr>
      <w:tr w:rsidR="00722E16">
        <w:trPr>
          <w:trHeight w:val="90"/>
        </w:trPr>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19</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DEN756</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陈晓</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r>
              <w:rPr>
                <w:rFonts w:ascii="仿宋_GB2312" w:eastAsia="仿宋_GB2312" w:hAnsi="仿宋_GB2312" w:cs="仿宋_GB2312" w:hint="eastAsia"/>
                <w:bCs/>
                <w:sz w:val="30"/>
                <w:szCs w:val="30"/>
              </w:rPr>
              <w:t>8</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20</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DEQ002</w:t>
            </w:r>
          </w:p>
        </w:tc>
        <w:tc>
          <w:tcPr>
            <w:tcW w:w="130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朱宏伟</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r>
              <w:rPr>
                <w:rFonts w:ascii="仿宋_GB2312" w:eastAsia="仿宋_GB2312" w:hAnsi="仿宋_GB2312" w:cs="仿宋_GB2312" w:hint="eastAsia"/>
                <w:bCs/>
                <w:sz w:val="30"/>
                <w:szCs w:val="30"/>
              </w:rPr>
              <w:t>8</w:t>
            </w:r>
          </w:p>
        </w:tc>
      </w:tr>
      <w:tr w:rsidR="00722E16">
        <w:trPr>
          <w:trHeight w:val="335"/>
        </w:trPr>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21</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Q667</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殷朝锋</w:t>
            </w:r>
            <w:proofErr w:type="gramEnd"/>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r>
              <w:rPr>
                <w:rFonts w:ascii="仿宋_GB2312" w:eastAsia="仿宋_GB2312" w:hAnsi="仿宋_GB2312" w:cs="仿宋_GB2312" w:hint="eastAsia"/>
                <w:bCs/>
                <w:sz w:val="30"/>
                <w:szCs w:val="30"/>
              </w:rPr>
              <w:t>8</w:t>
            </w:r>
          </w:p>
        </w:tc>
      </w:tr>
      <w:tr w:rsidR="00722E16">
        <w:trPr>
          <w:trHeight w:val="465"/>
        </w:trPr>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22</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DEN766</w:t>
            </w:r>
          </w:p>
        </w:tc>
        <w:tc>
          <w:tcPr>
            <w:tcW w:w="130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顾燕明</w:t>
            </w:r>
          </w:p>
        </w:tc>
        <w:tc>
          <w:tcPr>
            <w:tcW w:w="1166"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t>97</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722E16" w:rsidRDefault="00A90D33">
            <w:pPr>
              <w:spacing w:line="580" w:lineRule="exact"/>
              <w:jc w:val="center"/>
              <w:rPr>
                <w:rFonts w:ascii="仿宋_GB2312" w:eastAsia="仿宋_GB2312" w:hAnsi="仿宋_GB2312" w:cs="仿宋_GB2312"/>
                <w:bCs/>
                <w:color w:val="000000"/>
                <w:sz w:val="30"/>
                <w:szCs w:val="30"/>
              </w:rPr>
            </w:pPr>
            <w:r>
              <w:rPr>
                <w:rFonts w:ascii="仿宋_GB2312" w:eastAsia="仿宋_GB2312" w:hAnsi="仿宋_GB2312" w:cs="仿宋_GB2312" w:hint="eastAsia"/>
                <w:bCs/>
                <w:color w:val="000000"/>
                <w:sz w:val="30"/>
                <w:szCs w:val="30"/>
              </w:rPr>
              <w:t>18</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DEQ935</w:t>
            </w:r>
          </w:p>
        </w:tc>
        <w:tc>
          <w:tcPr>
            <w:tcW w:w="130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曹国法</w:t>
            </w:r>
          </w:p>
        </w:tc>
        <w:tc>
          <w:tcPr>
            <w:tcW w:w="1166"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96.5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722E16" w:rsidRDefault="00A90D33">
            <w:pPr>
              <w:pStyle w:val="a4"/>
              <w:pBdr>
                <w:bottom w:val="none" w:sz="0" w:space="0" w:color="auto"/>
              </w:pBdr>
              <w:tabs>
                <w:tab w:val="clear" w:pos="4153"/>
                <w:tab w:val="clear" w:pos="8306"/>
              </w:tabs>
              <w:snapToGrid/>
              <w:spacing w:line="580" w:lineRule="exac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24</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T018</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周玮</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96.5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25</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DEQ918</w:t>
            </w:r>
          </w:p>
        </w:tc>
        <w:tc>
          <w:tcPr>
            <w:tcW w:w="1305" w:type="dxa"/>
          </w:tcPr>
          <w:p w:rsidR="00722E16" w:rsidRDefault="00A90D33">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sz w:val="30"/>
                <w:szCs w:val="30"/>
              </w:rPr>
              <w:t>曹振惠</w:t>
            </w:r>
            <w:proofErr w:type="gramEnd"/>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96.5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r>
      <w:tr w:rsidR="00722E16">
        <w:trPr>
          <w:trHeight w:val="90"/>
        </w:trPr>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26</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54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DEP267</w:t>
            </w:r>
          </w:p>
        </w:tc>
        <w:tc>
          <w:tcPr>
            <w:tcW w:w="130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胡宝生</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96.5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27</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54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P073</w:t>
            </w:r>
          </w:p>
        </w:tc>
        <w:tc>
          <w:tcPr>
            <w:tcW w:w="130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李山久</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96.5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DEQ668</w:t>
            </w:r>
          </w:p>
        </w:tc>
        <w:tc>
          <w:tcPr>
            <w:tcW w:w="1305" w:type="dxa"/>
            <w:vAlign w:val="center"/>
          </w:tcPr>
          <w:p w:rsidR="00722E16" w:rsidRDefault="00A90D33">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周钟清</w:t>
            </w:r>
            <w:proofErr w:type="gramEnd"/>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96</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r>
      <w:tr w:rsidR="00722E16">
        <w:tc>
          <w:tcPr>
            <w:tcW w:w="72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c>
          <w:tcPr>
            <w:tcW w:w="1468"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DEQ823</w:t>
            </w:r>
          </w:p>
        </w:tc>
        <w:tc>
          <w:tcPr>
            <w:tcW w:w="130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陈道然</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96</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r>
      <w:tr w:rsidR="00722E16">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30</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DEQ090</w:t>
            </w:r>
          </w:p>
        </w:tc>
        <w:tc>
          <w:tcPr>
            <w:tcW w:w="130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王宏</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96</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r>
      <w:tr w:rsidR="00722E16">
        <w:trPr>
          <w:trHeight w:val="355"/>
        </w:trPr>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31</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DEQ751</w:t>
            </w:r>
          </w:p>
        </w:tc>
        <w:tc>
          <w:tcPr>
            <w:tcW w:w="130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虞建平</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96</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r>
      <w:tr w:rsidR="00722E16">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32</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Q725</w:t>
            </w:r>
          </w:p>
        </w:tc>
        <w:tc>
          <w:tcPr>
            <w:tcW w:w="1305" w:type="dxa"/>
          </w:tcPr>
          <w:p w:rsidR="00722E16" w:rsidRDefault="00A90D33">
            <w:pPr>
              <w:spacing w:line="580" w:lineRule="exact"/>
              <w:jc w:val="center"/>
              <w:rPr>
                <w:rFonts w:ascii="仿宋_GB2312" w:eastAsia="仿宋_GB2312" w:hAnsi="仿宋_GB2312" w:cs="仿宋_GB2312"/>
                <w:sz w:val="30"/>
                <w:szCs w:val="30"/>
              </w:rPr>
            </w:pPr>
            <w:proofErr w:type="gramStart"/>
            <w:r>
              <w:rPr>
                <w:rFonts w:ascii="仿宋_GB2312" w:eastAsia="仿宋_GB2312" w:hAnsi="仿宋_GB2312" w:cs="仿宋_GB2312" w:hint="eastAsia"/>
                <w:sz w:val="30"/>
                <w:szCs w:val="30"/>
              </w:rPr>
              <w:t>宣建俊</w:t>
            </w:r>
            <w:proofErr w:type="gramEnd"/>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96</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r>
      <w:tr w:rsidR="00722E16">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33</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N725</w:t>
            </w:r>
          </w:p>
        </w:tc>
        <w:tc>
          <w:tcPr>
            <w:tcW w:w="1305" w:type="dxa"/>
          </w:tcPr>
          <w:p w:rsidR="00722E16" w:rsidRDefault="00A90D33">
            <w:pPr>
              <w:spacing w:line="580" w:lineRule="exact"/>
              <w:jc w:val="center"/>
              <w:rPr>
                <w:rFonts w:ascii="仿宋_GB2312" w:eastAsia="仿宋_GB2312" w:hAnsi="仿宋_GB2312" w:cs="仿宋_GB2312"/>
                <w:sz w:val="30"/>
                <w:szCs w:val="30"/>
              </w:rPr>
            </w:pPr>
            <w:proofErr w:type="gramStart"/>
            <w:r>
              <w:rPr>
                <w:rFonts w:ascii="仿宋_GB2312" w:eastAsia="仿宋_GB2312" w:hAnsi="仿宋_GB2312" w:cs="仿宋_GB2312" w:hint="eastAsia"/>
                <w:sz w:val="30"/>
                <w:szCs w:val="30"/>
              </w:rPr>
              <w:t>陆莲月</w:t>
            </w:r>
            <w:proofErr w:type="gramEnd"/>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w:t>
            </w:r>
            <w:r>
              <w:rPr>
                <w:rFonts w:ascii="仿宋_GB2312" w:eastAsia="仿宋_GB2312" w:hAnsi="仿宋_GB2312" w:cs="仿宋_GB2312" w:hint="eastAsia"/>
                <w:sz w:val="30"/>
                <w:szCs w:val="30"/>
              </w:rPr>
              <w:t>6</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r>
      <w:tr w:rsidR="00722E16">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lastRenderedPageBreak/>
              <w:t>34</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R320</w:t>
            </w:r>
          </w:p>
        </w:tc>
        <w:tc>
          <w:tcPr>
            <w:tcW w:w="130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贺兴</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95</w:t>
            </w:r>
            <w:r>
              <w:rPr>
                <w:rFonts w:ascii="仿宋_GB2312" w:eastAsia="仿宋_GB2312" w:hAnsi="仿宋_GB2312" w:cs="仿宋_GB2312" w:hint="eastAsia"/>
                <w:sz w:val="30"/>
                <w:szCs w:val="30"/>
              </w:rPr>
              <w:t>.5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4</w:t>
            </w:r>
          </w:p>
        </w:tc>
      </w:tr>
      <w:tr w:rsidR="00722E16">
        <w:trPr>
          <w:trHeight w:val="295"/>
        </w:trPr>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35</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N777</w:t>
            </w:r>
          </w:p>
        </w:tc>
        <w:tc>
          <w:tcPr>
            <w:tcW w:w="130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杨建丰</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5</w:t>
            </w:r>
          </w:p>
        </w:tc>
      </w:tr>
      <w:tr w:rsidR="00722E16">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36</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w:t>
            </w:r>
            <w:r>
              <w:rPr>
                <w:rFonts w:ascii="仿宋_GB2312" w:eastAsia="仿宋_GB2312" w:hAnsi="仿宋_GB2312" w:cs="仿宋_GB2312" w:hint="eastAsia"/>
                <w:kern w:val="0"/>
                <w:sz w:val="30"/>
                <w:szCs w:val="30"/>
              </w:rPr>
              <w:t>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R319</w:t>
            </w:r>
          </w:p>
        </w:tc>
        <w:tc>
          <w:tcPr>
            <w:tcW w:w="130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黄雄</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5</w:t>
            </w:r>
          </w:p>
        </w:tc>
      </w:tr>
      <w:tr w:rsidR="00722E16">
        <w:trPr>
          <w:trHeight w:val="450"/>
        </w:trPr>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37</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N775</w:t>
            </w:r>
          </w:p>
        </w:tc>
        <w:tc>
          <w:tcPr>
            <w:tcW w:w="130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李文法</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7</w:t>
            </w:r>
          </w:p>
        </w:tc>
      </w:tr>
      <w:tr w:rsidR="00722E16">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38</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N779</w:t>
            </w:r>
          </w:p>
        </w:tc>
        <w:tc>
          <w:tcPr>
            <w:tcW w:w="130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虞晓炯</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7</w:t>
            </w:r>
          </w:p>
        </w:tc>
      </w:tr>
      <w:tr w:rsidR="00722E16">
        <w:trPr>
          <w:trHeight w:val="420"/>
        </w:trPr>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39</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DEQ6</w:t>
            </w:r>
            <w:r>
              <w:rPr>
                <w:rFonts w:ascii="仿宋_GB2312" w:eastAsia="仿宋_GB2312" w:hAnsi="仿宋_GB2312" w:cs="仿宋_GB2312" w:hint="eastAsia"/>
                <w:bCs/>
                <w:sz w:val="30"/>
                <w:szCs w:val="30"/>
              </w:rPr>
              <w:t>80</w:t>
            </w:r>
          </w:p>
        </w:tc>
        <w:tc>
          <w:tcPr>
            <w:tcW w:w="130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戚文伟</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94.5</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7</w:t>
            </w:r>
          </w:p>
        </w:tc>
      </w:tr>
      <w:tr w:rsidR="00722E16">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40</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w:t>
            </w:r>
            <w:r>
              <w:rPr>
                <w:rFonts w:ascii="仿宋_GB2312" w:eastAsia="仿宋_GB2312" w:hAnsi="仿宋_GB2312" w:cs="仿宋_GB2312" w:hint="eastAsia"/>
                <w:bCs/>
                <w:sz w:val="30"/>
                <w:szCs w:val="30"/>
              </w:rPr>
              <w:t>69771</w:t>
            </w:r>
          </w:p>
        </w:tc>
        <w:tc>
          <w:tcPr>
            <w:tcW w:w="130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陈</w:t>
            </w:r>
            <w:r>
              <w:rPr>
                <w:rFonts w:ascii="仿宋_GB2312" w:eastAsia="仿宋_GB2312" w:hAnsi="仿宋_GB2312" w:cs="仿宋_GB2312" w:hint="eastAsia"/>
                <w:sz w:val="30"/>
                <w:szCs w:val="30"/>
              </w:rPr>
              <w:t>国云</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40</w:t>
            </w:r>
          </w:p>
        </w:tc>
      </w:tr>
      <w:tr w:rsidR="00722E16">
        <w:tc>
          <w:tcPr>
            <w:tcW w:w="72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41</w:t>
            </w:r>
          </w:p>
        </w:tc>
        <w:tc>
          <w:tcPr>
            <w:tcW w:w="1468"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5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DEN</w:t>
            </w:r>
            <w:r>
              <w:rPr>
                <w:rFonts w:ascii="仿宋_GB2312" w:eastAsia="仿宋_GB2312" w:hAnsi="仿宋_GB2312" w:cs="仿宋_GB2312" w:hint="eastAsia"/>
                <w:bCs/>
                <w:sz w:val="30"/>
                <w:szCs w:val="30"/>
              </w:rPr>
              <w:t>956</w:t>
            </w:r>
          </w:p>
        </w:tc>
        <w:tc>
          <w:tcPr>
            <w:tcW w:w="130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白如刚</w:t>
            </w:r>
          </w:p>
        </w:tc>
        <w:tc>
          <w:tcPr>
            <w:tcW w:w="1166"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94</w:t>
            </w:r>
          </w:p>
        </w:tc>
        <w:tc>
          <w:tcPr>
            <w:tcW w:w="919"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40</w:t>
            </w:r>
          </w:p>
        </w:tc>
      </w:tr>
    </w:tbl>
    <w:tbl>
      <w:tblPr>
        <w:tblStyle w:val="a5"/>
        <w:tblpPr w:leftFromText="180" w:rightFromText="180" w:vertAnchor="text" w:horzAnchor="margin" w:tblpXSpec="center" w:tblpY="882"/>
        <w:tblOverlap w:val="never"/>
        <w:tblW w:w="8188" w:type="dxa"/>
        <w:tblLayout w:type="fixed"/>
        <w:tblLook w:val="04A0" w:firstRow="1" w:lastRow="0" w:firstColumn="1" w:lastColumn="0" w:noHBand="0" w:noVBand="1"/>
      </w:tblPr>
      <w:tblGrid>
        <w:gridCol w:w="745"/>
        <w:gridCol w:w="1470"/>
        <w:gridCol w:w="1560"/>
        <w:gridCol w:w="1275"/>
        <w:gridCol w:w="1036"/>
        <w:gridCol w:w="1049"/>
        <w:gridCol w:w="1053"/>
      </w:tblGrid>
      <w:tr w:rsidR="00722E16">
        <w:trPr>
          <w:trHeight w:val="860"/>
        </w:trPr>
        <w:tc>
          <w:tcPr>
            <w:tcW w:w="745"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序号</w:t>
            </w:r>
          </w:p>
        </w:tc>
        <w:tc>
          <w:tcPr>
            <w:tcW w:w="1470"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所属</w:t>
            </w:r>
          </w:p>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乡镇</w:t>
            </w:r>
          </w:p>
        </w:tc>
        <w:tc>
          <w:tcPr>
            <w:tcW w:w="1560"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车组车号</w:t>
            </w:r>
          </w:p>
        </w:tc>
        <w:tc>
          <w:tcPr>
            <w:tcW w:w="1275"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司机</w:t>
            </w:r>
          </w:p>
        </w:tc>
        <w:tc>
          <w:tcPr>
            <w:tcW w:w="1036"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全年综合</w:t>
            </w:r>
          </w:p>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评分</w:t>
            </w:r>
          </w:p>
        </w:tc>
        <w:tc>
          <w:tcPr>
            <w:tcW w:w="1049"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评定</w:t>
            </w:r>
          </w:p>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等级</w:t>
            </w:r>
          </w:p>
        </w:tc>
        <w:tc>
          <w:tcPr>
            <w:tcW w:w="1053"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备注</w:t>
            </w:r>
          </w:p>
        </w:tc>
      </w:tr>
      <w:tr w:rsidR="00722E16">
        <w:trPr>
          <w:trHeight w:val="500"/>
        </w:trPr>
        <w:tc>
          <w:tcPr>
            <w:tcW w:w="745"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42</w:t>
            </w:r>
          </w:p>
        </w:tc>
        <w:tc>
          <w:tcPr>
            <w:tcW w:w="147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60"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w:t>
            </w:r>
            <w:r w:rsidR="00211125">
              <w:rPr>
                <w:rFonts w:ascii="仿宋_GB2312" w:eastAsia="仿宋_GB2312" w:hAnsi="仿宋_GB2312" w:cs="仿宋_GB2312" w:hint="eastAsia"/>
                <w:bCs/>
                <w:sz w:val="30"/>
                <w:szCs w:val="30"/>
              </w:rPr>
              <w:t>E</w:t>
            </w:r>
            <w:r>
              <w:rPr>
                <w:rFonts w:ascii="仿宋_GB2312" w:eastAsia="仿宋_GB2312" w:hAnsi="仿宋_GB2312" w:cs="仿宋_GB2312" w:hint="eastAsia"/>
                <w:bCs/>
                <w:sz w:val="30"/>
                <w:szCs w:val="30"/>
              </w:rPr>
              <w:t>Q807</w:t>
            </w:r>
          </w:p>
        </w:tc>
        <w:tc>
          <w:tcPr>
            <w:tcW w:w="1275" w:type="dxa"/>
          </w:tcPr>
          <w:p w:rsidR="00722E16" w:rsidRDefault="00A90D33">
            <w:pPr>
              <w:spacing w:line="580" w:lineRule="exact"/>
              <w:jc w:val="center"/>
              <w:rPr>
                <w:rFonts w:ascii="仿宋_GB2312" w:eastAsia="仿宋_GB2312" w:hAnsi="仿宋_GB2312" w:cs="仿宋_GB2312"/>
                <w:sz w:val="30"/>
                <w:szCs w:val="30"/>
              </w:rPr>
            </w:pPr>
            <w:proofErr w:type="gramStart"/>
            <w:r>
              <w:rPr>
                <w:rFonts w:ascii="仿宋_GB2312" w:eastAsia="仿宋_GB2312" w:hAnsi="仿宋_GB2312" w:cs="仿宋_GB2312" w:hint="eastAsia"/>
                <w:sz w:val="30"/>
                <w:szCs w:val="30"/>
              </w:rPr>
              <w:t>郑静华</w:t>
            </w:r>
            <w:proofErr w:type="gramEnd"/>
          </w:p>
        </w:tc>
        <w:tc>
          <w:tcPr>
            <w:tcW w:w="1036"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89</w:t>
            </w:r>
          </w:p>
        </w:tc>
        <w:tc>
          <w:tcPr>
            <w:tcW w:w="1049"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合格</w:t>
            </w:r>
          </w:p>
        </w:tc>
        <w:tc>
          <w:tcPr>
            <w:tcW w:w="1053"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42</w:t>
            </w:r>
          </w:p>
        </w:tc>
      </w:tr>
      <w:tr w:rsidR="00722E16">
        <w:trPr>
          <w:trHeight w:val="470"/>
        </w:trPr>
        <w:tc>
          <w:tcPr>
            <w:tcW w:w="745"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w:t>
            </w:r>
            <w:r>
              <w:rPr>
                <w:rFonts w:ascii="仿宋_GB2312" w:eastAsia="仿宋_GB2312" w:hAnsi="仿宋_GB2312" w:cs="仿宋_GB2312" w:hint="eastAsia"/>
                <w:sz w:val="30"/>
                <w:szCs w:val="30"/>
              </w:rPr>
              <w:t>3</w:t>
            </w:r>
          </w:p>
        </w:tc>
        <w:tc>
          <w:tcPr>
            <w:tcW w:w="147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6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苏</w:t>
            </w:r>
            <w:r>
              <w:rPr>
                <w:rFonts w:ascii="仿宋_GB2312" w:eastAsia="仿宋_GB2312" w:hAnsi="仿宋_GB2312" w:cs="仿宋_GB2312" w:hint="eastAsia"/>
                <w:sz w:val="30"/>
                <w:szCs w:val="30"/>
              </w:rPr>
              <w:t>DEP732</w:t>
            </w:r>
          </w:p>
        </w:tc>
        <w:tc>
          <w:tcPr>
            <w:tcW w:w="127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马廷建</w:t>
            </w:r>
          </w:p>
        </w:tc>
        <w:tc>
          <w:tcPr>
            <w:tcW w:w="1036"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8</w:t>
            </w:r>
            <w:r>
              <w:rPr>
                <w:rFonts w:ascii="仿宋_GB2312" w:eastAsia="仿宋_GB2312" w:hAnsi="仿宋_GB2312" w:cs="仿宋_GB2312" w:hint="eastAsia"/>
                <w:sz w:val="30"/>
                <w:szCs w:val="30"/>
              </w:rPr>
              <w:t>9</w:t>
            </w:r>
          </w:p>
        </w:tc>
        <w:tc>
          <w:tcPr>
            <w:tcW w:w="1049"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合格</w:t>
            </w:r>
          </w:p>
        </w:tc>
        <w:tc>
          <w:tcPr>
            <w:tcW w:w="1053"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43</w:t>
            </w:r>
          </w:p>
        </w:tc>
      </w:tr>
      <w:tr w:rsidR="00722E16">
        <w:trPr>
          <w:trHeight w:val="630"/>
        </w:trPr>
        <w:tc>
          <w:tcPr>
            <w:tcW w:w="745"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w:t>
            </w:r>
            <w:r>
              <w:rPr>
                <w:rFonts w:ascii="仿宋_GB2312" w:eastAsia="仿宋_GB2312" w:hAnsi="仿宋_GB2312" w:cs="仿宋_GB2312" w:hint="eastAsia"/>
                <w:sz w:val="30"/>
                <w:szCs w:val="30"/>
              </w:rPr>
              <w:t>4</w:t>
            </w:r>
          </w:p>
        </w:tc>
        <w:tc>
          <w:tcPr>
            <w:tcW w:w="1470"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湖塘</w:t>
            </w:r>
            <w:r>
              <w:rPr>
                <w:rFonts w:ascii="仿宋_GB2312" w:eastAsia="仿宋_GB2312" w:hAnsi="仿宋_GB2312" w:cs="仿宋_GB2312" w:hint="eastAsia"/>
                <w:sz w:val="30"/>
                <w:szCs w:val="30"/>
              </w:rPr>
              <w:t>镇</w:t>
            </w:r>
          </w:p>
        </w:tc>
        <w:tc>
          <w:tcPr>
            <w:tcW w:w="1560"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D63666</w:t>
            </w:r>
          </w:p>
        </w:tc>
        <w:tc>
          <w:tcPr>
            <w:tcW w:w="1275"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王建清</w:t>
            </w:r>
          </w:p>
        </w:tc>
        <w:tc>
          <w:tcPr>
            <w:tcW w:w="1036"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8</w:t>
            </w:r>
            <w:r>
              <w:rPr>
                <w:rFonts w:ascii="仿宋_GB2312" w:eastAsia="仿宋_GB2312" w:hAnsi="仿宋_GB2312" w:cs="仿宋_GB2312" w:hint="eastAsia"/>
                <w:sz w:val="30"/>
                <w:szCs w:val="30"/>
              </w:rPr>
              <w:t>8</w:t>
            </w:r>
          </w:p>
        </w:tc>
        <w:tc>
          <w:tcPr>
            <w:tcW w:w="1049"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合格</w:t>
            </w:r>
          </w:p>
        </w:tc>
        <w:tc>
          <w:tcPr>
            <w:tcW w:w="1053"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44</w:t>
            </w:r>
          </w:p>
        </w:tc>
      </w:tr>
    </w:tbl>
    <w:p w:rsidR="00722E16" w:rsidRDefault="00A90D33">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hint="eastAsia"/>
          <w:sz w:val="32"/>
          <w:szCs w:val="32"/>
        </w:rPr>
        <w:t>、考核成绩在</w:t>
      </w:r>
      <w:r>
        <w:rPr>
          <w:rFonts w:ascii="仿宋" w:eastAsia="仿宋" w:hAnsi="仿宋" w:cs="仿宋_GB2312" w:hint="eastAsia"/>
          <w:sz w:val="32"/>
          <w:szCs w:val="32"/>
        </w:rPr>
        <w:t>90</w:t>
      </w:r>
      <w:r>
        <w:rPr>
          <w:rFonts w:ascii="仿宋" w:eastAsia="仿宋" w:hAnsi="仿宋" w:cs="仿宋_GB2312" w:hint="eastAsia"/>
          <w:sz w:val="32"/>
          <w:szCs w:val="32"/>
        </w:rPr>
        <w:t>-70</w:t>
      </w:r>
      <w:r>
        <w:rPr>
          <w:rFonts w:ascii="仿宋" w:eastAsia="仿宋" w:hAnsi="仿宋" w:cs="仿宋_GB2312" w:hint="eastAsia"/>
          <w:sz w:val="32"/>
          <w:szCs w:val="32"/>
        </w:rPr>
        <w:t>分以下的车组</w:t>
      </w:r>
      <w:r>
        <w:rPr>
          <w:rFonts w:ascii="仿宋" w:eastAsia="仿宋" w:hAnsi="仿宋" w:cs="仿宋_GB2312" w:hint="eastAsia"/>
          <w:sz w:val="32"/>
          <w:szCs w:val="32"/>
        </w:rPr>
        <w:t>被评为合格为</w:t>
      </w:r>
      <w:r>
        <w:rPr>
          <w:rFonts w:ascii="仿宋" w:eastAsia="仿宋" w:hAnsi="仿宋" w:cs="仿宋_GB2312" w:hint="eastAsia"/>
          <w:sz w:val="32"/>
          <w:szCs w:val="32"/>
        </w:rPr>
        <w:t>3</w:t>
      </w:r>
      <w:r>
        <w:rPr>
          <w:rFonts w:ascii="仿宋" w:eastAsia="仿宋" w:hAnsi="仿宋" w:cs="仿宋_GB2312" w:hint="eastAsia"/>
          <w:sz w:val="32"/>
          <w:szCs w:val="32"/>
        </w:rPr>
        <w:t>辆。</w:t>
      </w:r>
    </w:p>
    <w:p w:rsidR="00722E16" w:rsidRDefault="00A90D33">
      <w:pPr>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3</w:t>
      </w:r>
      <w:r>
        <w:rPr>
          <w:rFonts w:ascii="仿宋" w:eastAsia="仿宋" w:hAnsi="仿宋" w:cs="仿宋_GB2312" w:hint="eastAsia"/>
          <w:sz w:val="32"/>
          <w:szCs w:val="32"/>
        </w:rPr>
        <w:t>、考核成绩在</w:t>
      </w:r>
      <w:r>
        <w:rPr>
          <w:rFonts w:ascii="仿宋" w:eastAsia="仿宋" w:hAnsi="仿宋" w:cs="仿宋_GB2312" w:hint="eastAsia"/>
          <w:sz w:val="32"/>
          <w:szCs w:val="32"/>
        </w:rPr>
        <w:t>70</w:t>
      </w:r>
      <w:r>
        <w:rPr>
          <w:rFonts w:ascii="仿宋" w:eastAsia="仿宋" w:hAnsi="仿宋" w:cs="仿宋_GB2312" w:hint="eastAsia"/>
          <w:sz w:val="32"/>
          <w:szCs w:val="32"/>
        </w:rPr>
        <w:t>分以下，被评为不合格车组共</w:t>
      </w:r>
      <w:r>
        <w:rPr>
          <w:rFonts w:ascii="仿宋" w:eastAsia="仿宋" w:hAnsi="仿宋" w:cs="仿宋_GB2312" w:hint="eastAsia"/>
          <w:sz w:val="32"/>
          <w:szCs w:val="32"/>
        </w:rPr>
        <w:t>0</w:t>
      </w:r>
      <w:r>
        <w:rPr>
          <w:rFonts w:ascii="仿宋" w:eastAsia="仿宋" w:hAnsi="仿宋" w:cs="仿宋_GB2312" w:hint="eastAsia"/>
          <w:sz w:val="32"/>
          <w:szCs w:val="32"/>
        </w:rPr>
        <w:t>个。</w:t>
      </w:r>
    </w:p>
    <w:tbl>
      <w:tblPr>
        <w:tblStyle w:val="a5"/>
        <w:tblpPr w:leftFromText="180" w:rightFromText="180" w:vertAnchor="text" w:horzAnchor="margin" w:tblpY="1430"/>
        <w:tblOverlap w:val="never"/>
        <w:tblW w:w="8188" w:type="dxa"/>
        <w:tblLayout w:type="fixed"/>
        <w:tblLook w:val="04A0" w:firstRow="1" w:lastRow="0" w:firstColumn="1" w:lastColumn="0" w:noHBand="0" w:noVBand="1"/>
      </w:tblPr>
      <w:tblGrid>
        <w:gridCol w:w="745"/>
        <w:gridCol w:w="1470"/>
        <w:gridCol w:w="1560"/>
        <w:gridCol w:w="1275"/>
        <w:gridCol w:w="1036"/>
        <w:gridCol w:w="1049"/>
        <w:gridCol w:w="1053"/>
      </w:tblGrid>
      <w:tr w:rsidR="00722E16">
        <w:trPr>
          <w:trHeight w:val="90"/>
        </w:trPr>
        <w:tc>
          <w:tcPr>
            <w:tcW w:w="745"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序号</w:t>
            </w:r>
          </w:p>
        </w:tc>
        <w:tc>
          <w:tcPr>
            <w:tcW w:w="1470"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所属</w:t>
            </w:r>
          </w:p>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乡镇</w:t>
            </w:r>
          </w:p>
        </w:tc>
        <w:tc>
          <w:tcPr>
            <w:tcW w:w="1560"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车组车号</w:t>
            </w:r>
          </w:p>
        </w:tc>
        <w:tc>
          <w:tcPr>
            <w:tcW w:w="1275"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司机</w:t>
            </w:r>
          </w:p>
        </w:tc>
        <w:tc>
          <w:tcPr>
            <w:tcW w:w="1036"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全年综合</w:t>
            </w:r>
          </w:p>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评分</w:t>
            </w:r>
          </w:p>
        </w:tc>
        <w:tc>
          <w:tcPr>
            <w:tcW w:w="1049"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评定</w:t>
            </w:r>
          </w:p>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等级</w:t>
            </w:r>
          </w:p>
        </w:tc>
        <w:tc>
          <w:tcPr>
            <w:tcW w:w="1053" w:type="dxa"/>
            <w:vAlign w:val="center"/>
          </w:tcPr>
          <w:p w:rsidR="00722E16" w:rsidRDefault="00A90D33">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备注</w:t>
            </w:r>
          </w:p>
        </w:tc>
      </w:tr>
      <w:tr w:rsidR="00722E16">
        <w:trPr>
          <w:trHeight w:val="485"/>
        </w:trPr>
        <w:tc>
          <w:tcPr>
            <w:tcW w:w="7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5</w:t>
            </w:r>
          </w:p>
        </w:tc>
        <w:tc>
          <w:tcPr>
            <w:tcW w:w="147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6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DEP005</w:t>
            </w:r>
          </w:p>
        </w:tc>
        <w:tc>
          <w:tcPr>
            <w:tcW w:w="127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停开</w:t>
            </w:r>
          </w:p>
        </w:tc>
        <w:tc>
          <w:tcPr>
            <w:tcW w:w="1036" w:type="dxa"/>
          </w:tcPr>
          <w:p w:rsidR="00722E16" w:rsidRDefault="00722E16">
            <w:pPr>
              <w:spacing w:line="600" w:lineRule="exact"/>
              <w:jc w:val="center"/>
              <w:rPr>
                <w:rFonts w:ascii="仿宋_GB2312" w:eastAsia="仿宋_GB2312" w:hAnsi="仿宋_GB2312" w:cs="仿宋_GB2312"/>
                <w:sz w:val="30"/>
                <w:szCs w:val="30"/>
              </w:rPr>
            </w:pPr>
          </w:p>
        </w:tc>
        <w:tc>
          <w:tcPr>
            <w:tcW w:w="1049" w:type="dxa"/>
          </w:tcPr>
          <w:p w:rsidR="00722E16" w:rsidRDefault="00722E16">
            <w:pPr>
              <w:spacing w:line="600" w:lineRule="exact"/>
              <w:jc w:val="center"/>
              <w:rPr>
                <w:rFonts w:ascii="仿宋_GB2312" w:eastAsia="仿宋_GB2312" w:hAnsi="仿宋_GB2312" w:cs="仿宋_GB2312"/>
                <w:sz w:val="30"/>
                <w:szCs w:val="30"/>
              </w:rPr>
            </w:pPr>
          </w:p>
        </w:tc>
        <w:tc>
          <w:tcPr>
            <w:tcW w:w="1053"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45</w:t>
            </w:r>
          </w:p>
        </w:tc>
      </w:tr>
      <w:tr w:rsidR="00722E16">
        <w:trPr>
          <w:trHeight w:val="620"/>
        </w:trPr>
        <w:tc>
          <w:tcPr>
            <w:tcW w:w="7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6</w:t>
            </w:r>
          </w:p>
        </w:tc>
        <w:tc>
          <w:tcPr>
            <w:tcW w:w="147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6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DEN</w:t>
            </w:r>
            <w:r>
              <w:rPr>
                <w:rFonts w:ascii="仿宋_GB2312" w:eastAsia="仿宋_GB2312" w:hAnsi="仿宋_GB2312" w:cs="仿宋_GB2312" w:hint="eastAsia"/>
                <w:bCs/>
                <w:sz w:val="30"/>
                <w:szCs w:val="30"/>
              </w:rPr>
              <w:t>785</w:t>
            </w:r>
          </w:p>
        </w:tc>
        <w:tc>
          <w:tcPr>
            <w:tcW w:w="127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停开</w:t>
            </w:r>
          </w:p>
        </w:tc>
        <w:tc>
          <w:tcPr>
            <w:tcW w:w="1036" w:type="dxa"/>
          </w:tcPr>
          <w:p w:rsidR="00722E16" w:rsidRDefault="00722E16">
            <w:pPr>
              <w:spacing w:line="600" w:lineRule="exact"/>
              <w:jc w:val="center"/>
              <w:rPr>
                <w:rFonts w:ascii="仿宋_GB2312" w:eastAsia="仿宋_GB2312" w:hAnsi="仿宋_GB2312" w:cs="仿宋_GB2312"/>
                <w:sz w:val="30"/>
                <w:szCs w:val="30"/>
              </w:rPr>
            </w:pPr>
          </w:p>
        </w:tc>
        <w:tc>
          <w:tcPr>
            <w:tcW w:w="1049" w:type="dxa"/>
          </w:tcPr>
          <w:p w:rsidR="00722E16" w:rsidRDefault="00722E16">
            <w:pPr>
              <w:spacing w:line="600" w:lineRule="exact"/>
              <w:jc w:val="center"/>
              <w:rPr>
                <w:rFonts w:ascii="仿宋_GB2312" w:eastAsia="仿宋_GB2312" w:hAnsi="仿宋_GB2312" w:cs="仿宋_GB2312"/>
                <w:sz w:val="30"/>
                <w:szCs w:val="30"/>
              </w:rPr>
            </w:pPr>
          </w:p>
        </w:tc>
        <w:tc>
          <w:tcPr>
            <w:tcW w:w="1053"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46</w:t>
            </w:r>
          </w:p>
        </w:tc>
      </w:tr>
      <w:tr w:rsidR="00722E16">
        <w:trPr>
          <w:trHeight w:val="540"/>
        </w:trPr>
        <w:tc>
          <w:tcPr>
            <w:tcW w:w="74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w:t>
            </w:r>
            <w:r>
              <w:rPr>
                <w:rFonts w:ascii="仿宋_GB2312" w:eastAsia="仿宋_GB2312" w:hAnsi="仿宋_GB2312" w:cs="仿宋_GB2312" w:hint="eastAsia"/>
                <w:kern w:val="0"/>
                <w:sz w:val="30"/>
                <w:szCs w:val="30"/>
              </w:rPr>
              <w:t>7</w:t>
            </w:r>
          </w:p>
        </w:tc>
        <w:tc>
          <w:tcPr>
            <w:tcW w:w="147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60"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DEN786</w:t>
            </w:r>
          </w:p>
        </w:tc>
        <w:tc>
          <w:tcPr>
            <w:tcW w:w="1275"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备用车</w:t>
            </w:r>
          </w:p>
        </w:tc>
        <w:tc>
          <w:tcPr>
            <w:tcW w:w="1036" w:type="dxa"/>
          </w:tcPr>
          <w:p w:rsidR="00722E16" w:rsidRDefault="00722E16">
            <w:pPr>
              <w:spacing w:line="600" w:lineRule="exact"/>
              <w:jc w:val="center"/>
              <w:rPr>
                <w:rFonts w:ascii="仿宋_GB2312" w:eastAsia="仿宋_GB2312" w:hAnsi="仿宋_GB2312" w:cs="仿宋_GB2312"/>
                <w:sz w:val="30"/>
                <w:szCs w:val="30"/>
              </w:rPr>
            </w:pPr>
          </w:p>
        </w:tc>
        <w:tc>
          <w:tcPr>
            <w:tcW w:w="1049" w:type="dxa"/>
          </w:tcPr>
          <w:p w:rsidR="00722E16" w:rsidRDefault="00722E16">
            <w:pPr>
              <w:spacing w:line="600" w:lineRule="exact"/>
              <w:jc w:val="center"/>
              <w:rPr>
                <w:rFonts w:ascii="仿宋_GB2312" w:eastAsia="仿宋_GB2312" w:hAnsi="仿宋_GB2312" w:cs="仿宋_GB2312"/>
                <w:sz w:val="30"/>
                <w:szCs w:val="30"/>
              </w:rPr>
            </w:pPr>
          </w:p>
        </w:tc>
        <w:tc>
          <w:tcPr>
            <w:tcW w:w="1053" w:type="dxa"/>
          </w:tcPr>
          <w:p w:rsidR="00722E16" w:rsidRDefault="00A90D33">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47</w:t>
            </w:r>
          </w:p>
        </w:tc>
      </w:tr>
    </w:tbl>
    <w:p w:rsidR="00722E16" w:rsidRDefault="00A90D33">
      <w:pPr>
        <w:spacing w:line="600" w:lineRule="exact"/>
        <w:ind w:firstLineChars="200" w:firstLine="640"/>
        <w:rPr>
          <w:rFonts w:ascii="仿宋_GB2312" w:eastAsia="仿宋_GB2312" w:hAnsi="仿宋_GB2312" w:cs="仿宋_GB2312"/>
          <w:sz w:val="30"/>
          <w:szCs w:val="30"/>
        </w:rPr>
      </w:pPr>
      <w:r>
        <w:rPr>
          <w:rFonts w:ascii="仿宋" w:eastAsia="仿宋" w:hAnsi="仿宋" w:cs="仿宋_GB2312" w:hint="eastAsia"/>
          <w:sz w:val="32"/>
          <w:szCs w:val="32"/>
        </w:rPr>
        <w:t>4</w:t>
      </w:r>
      <w:r>
        <w:rPr>
          <w:rFonts w:ascii="仿宋" w:eastAsia="仿宋" w:hAnsi="仿宋" w:cs="仿宋_GB2312" w:hint="eastAsia"/>
          <w:sz w:val="32"/>
          <w:szCs w:val="32"/>
        </w:rPr>
        <w:t>、有</w:t>
      </w:r>
      <w:r>
        <w:rPr>
          <w:rFonts w:ascii="仿宋" w:eastAsia="仿宋" w:hAnsi="仿宋" w:cs="仿宋_GB2312" w:hint="eastAsia"/>
          <w:sz w:val="32"/>
          <w:szCs w:val="32"/>
        </w:rPr>
        <w:t>3</w:t>
      </w:r>
      <w:r>
        <w:rPr>
          <w:rFonts w:ascii="仿宋" w:eastAsia="仿宋" w:hAnsi="仿宋" w:cs="仿宋_GB2312" w:hint="eastAsia"/>
          <w:sz w:val="32"/>
          <w:szCs w:val="32"/>
        </w:rPr>
        <w:t>辆校车因停开和备用的原因，不参与年度综合评定。</w:t>
      </w:r>
    </w:p>
    <w:p w:rsidR="00722E16" w:rsidRDefault="00A90D33">
      <w:pPr>
        <w:spacing w:line="600" w:lineRule="exact"/>
        <w:rPr>
          <w:rFonts w:ascii="仿宋" w:eastAsia="仿宋" w:hAnsi="仿宋" w:cs="仿宋_GB2312"/>
          <w:sz w:val="32"/>
          <w:szCs w:val="32"/>
        </w:rPr>
      </w:pPr>
      <w:r>
        <w:rPr>
          <w:rFonts w:ascii="仿宋" w:eastAsia="仿宋" w:hAnsi="仿宋" w:cs="仿宋_GB2312" w:hint="eastAsia"/>
          <w:sz w:val="32"/>
          <w:szCs w:val="32"/>
        </w:rPr>
        <w:lastRenderedPageBreak/>
        <w:t>二、申请奖励</w:t>
      </w:r>
    </w:p>
    <w:p w:rsidR="00722E16" w:rsidRDefault="00A90D33">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按照考核成绩优秀以上和从高到低排序，</w:t>
      </w:r>
      <w:proofErr w:type="gramStart"/>
      <w:r>
        <w:rPr>
          <w:rFonts w:ascii="仿宋" w:eastAsia="仿宋" w:hAnsi="仿宋" w:cs="仿宋_GB2312" w:hint="eastAsia"/>
          <w:sz w:val="32"/>
          <w:szCs w:val="32"/>
        </w:rPr>
        <w:t>取车辆</w:t>
      </w:r>
      <w:proofErr w:type="gramEnd"/>
      <w:r>
        <w:rPr>
          <w:rFonts w:ascii="仿宋" w:eastAsia="仿宋" w:hAnsi="仿宋" w:cs="仿宋_GB2312" w:hint="eastAsia"/>
          <w:sz w:val="32"/>
          <w:szCs w:val="32"/>
        </w:rPr>
        <w:t>总数的</w:t>
      </w:r>
      <w:r>
        <w:rPr>
          <w:rFonts w:ascii="仿宋" w:eastAsia="仿宋" w:hAnsi="仿宋" w:cs="仿宋_GB2312" w:hint="eastAsia"/>
          <w:sz w:val="32"/>
          <w:szCs w:val="32"/>
        </w:rPr>
        <w:t>10%</w:t>
      </w:r>
      <w:r>
        <w:rPr>
          <w:rFonts w:ascii="仿宋" w:eastAsia="仿宋" w:hAnsi="仿宋" w:cs="仿宋_GB2312" w:hint="eastAsia"/>
          <w:sz w:val="32"/>
          <w:szCs w:val="32"/>
        </w:rPr>
        <w:t>，以下几辆车组在</w:t>
      </w:r>
      <w:r>
        <w:rPr>
          <w:rFonts w:ascii="仿宋" w:eastAsia="仿宋" w:hAnsi="仿宋" w:cs="仿宋_GB2312" w:hint="eastAsia"/>
          <w:sz w:val="32"/>
          <w:szCs w:val="32"/>
        </w:rPr>
        <w:t>201</w:t>
      </w:r>
      <w:r>
        <w:rPr>
          <w:rFonts w:ascii="仿宋" w:eastAsia="仿宋" w:hAnsi="仿宋" w:cs="仿宋_GB2312" w:hint="eastAsia"/>
          <w:sz w:val="32"/>
          <w:szCs w:val="32"/>
        </w:rPr>
        <w:t>9</w:t>
      </w:r>
      <w:r>
        <w:rPr>
          <w:rFonts w:ascii="仿宋" w:eastAsia="仿宋" w:hAnsi="仿宋" w:cs="仿宋_GB2312" w:hint="eastAsia"/>
          <w:sz w:val="32"/>
          <w:szCs w:val="32"/>
        </w:rPr>
        <w:t>年期间无违章，驾驶车辆安全、认真负责，车辆内部整洁等，按规定申请给予</w:t>
      </w:r>
      <w:r>
        <w:rPr>
          <w:rFonts w:ascii="仿宋" w:eastAsia="仿宋" w:hAnsi="仿宋" w:cs="仿宋_GB2312" w:hint="eastAsia"/>
          <w:sz w:val="32"/>
          <w:szCs w:val="32"/>
        </w:rPr>
        <w:t>5000</w:t>
      </w:r>
      <w:r>
        <w:rPr>
          <w:rFonts w:ascii="仿宋" w:eastAsia="仿宋" w:hAnsi="仿宋" w:cs="仿宋_GB2312" w:hint="eastAsia"/>
          <w:sz w:val="32"/>
          <w:szCs w:val="32"/>
        </w:rPr>
        <w:t>元的奖励，共</w:t>
      </w:r>
      <w:r>
        <w:rPr>
          <w:rFonts w:ascii="仿宋" w:eastAsia="仿宋" w:hAnsi="仿宋" w:cs="仿宋_GB2312" w:hint="eastAsia"/>
          <w:sz w:val="32"/>
          <w:szCs w:val="32"/>
        </w:rPr>
        <w:t>5</w:t>
      </w:r>
      <w:r>
        <w:rPr>
          <w:rFonts w:ascii="仿宋" w:eastAsia="仿宋" w:hAnsi="仿宋" w:cs="仿宋_GB2312" w:hint="eastAsia"/>
          <w:sz w:val="32"/>
          <w:szCs w:val="32"/>
        </w:rPr>
        <w:t>个车组，名单如下：</w:t>
      </w:r>
    </w:p>
    <w:tbl>
      <w:tblPr>
        <w:tblpPr w:leftFromText="180" w:rightFromText="180" w:vertAnchor="text" w:horzAnchor="margin" w:tblpY="346"/>
        <w:tblW w:w="8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440"/>
        <w:gridCol w:w="1485"/>
        <w:gridCol w:w="1200"/>
        <w:gridCol w:w="1455"/>
        <w:gridCol w:w="1067"/>
        <w:gridCol w:w="853"/>
      </w:tblGrid>
      <w:tr w:rsidR="00722E16">
        <w:trPr>
          <w:trHeight w:val="880"/>
        </w:trPr>
        <w:tc>
          <w:tcPr>
            <w:tcW w:w="913"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序号</w:t>
            </w:r>
          </w:p>
        </w:tc>
        <w:tc>
          <w:tcPr>
            <w:tcW w:w="1440"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所属乡镇</w:t>
            </w:r>
          </w:p>
        </w:tc>
        <w:tc>
          <w:tcPr>
            <w:tcW w:w="1485"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车组车号</w:t>
            </w:r>
          </w:p>
        </w:tc>
        <w:tc>
          <w:tcPr>
            <w:tcW w:w="1200"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司机</w:t>
            </w:r>
          </w:p>
        </w:tc>
        <w:tc>
          <w:tcPr>
            <w:tcW w:w="1455"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全年</w:t>
            </w:r>
          </w:p>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综合评分</w:t>
            </w:r>
          </w:p>
        </w:tc>
        <w:tc>
          <w:tcPr>
            <w:tcW w:w="1067"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评定等级</w:t>
            </w:r>
          </w:p>
        </w:tc>
        <w:tc>
          <w:tcPr>
            <w:tcW w:w="853"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排名</w:t>
            </w:r>
          </w:p>
        </w:tc>
      </w:tr>
      <w:tr w:rsidR="00722E16">
        <w:trPr>
          <w:trHeight w:val="520"/>
        </w:trPr>
        <w:tc>
          <w:tcPr>
            <w:tcW w:w="913"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w:t>
            </w:r>
          </w:p>
        </w:tc>
        <w:tc>
          <w:tcPr>
            <w:tcW w:w="144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48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Q598</w:t>
            </w:r>
          </w:p>
        </w:tc>
        <w:tc>
          <w:tcPr>
            <w:tcW w:w="1200" w:type="dxa"/>
            <w:vAlign w:val="center"/>
          </w:tcPr>
          <w:p w:rsidR="00722E16" w:rsidRDefault="00A90D33">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王听宝</w:t>
            </w:r>
            <w:proofErr w:type="gramEnd"/>
          </w:p>
        </w:tc>
        <w:tc>
          <w:tcPr>
            <w:tcW w:w="1455"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1067"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722E16">
        <w:trPr>
          <w:trHeight w:val="495"/>
        </w:trPr>
        <w:tc>
          <w:tcPr>
            <w:tcW w:w="913"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2</w:t>
            </w:r>
          </w:p>
        </w:tc>
        <w:tc>
          <w:tcPr>
            <w:tcW w:w="144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w:t>
            </w:r>
            <w:r>
              <w:rPr>
                <w:rFonts w:ascii="仿宋_GB2312" w:eastAsia="仿宋_GB2312" w:hAnsi="仿宋_GB2312" w:cs="仿宋_GB2312" w:hint="eastAsia"/>
                <w:kern w:val="0"/>
                <w:sz w:val="30"/>
                <w:szCs w:val="30"/>
              </w:rPr>
              <w:t>镇</w:t>
            </w:r>
          </w:p>
        </w:tc>
        <w:tc>
          <w:tcPr>
            <w:tcW w:w="148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R317</w:t>
            </w:r>
          </w:p>
        </w:tc>
        <w:tc>
          <w:tcPr>
            <w:tcW w:w="1200"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夏卫东</w:t>
            </w:r>
          </w:p>
        </w:tc>
        <w:tc>
          <w:tcPr>
            <w:tcW w:w="1455" w:type="dxa"/>
            <w:vAlign w:val="center"/>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1067"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722E16">
        <w:trPr>
          <w:trHeight w:val="450"/>
        </w:trPr>
        <w:tc>
          <w:tcPr>
            <w:tcW w:w="913"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3</w:t>
            </w:r>
          </w:p>
        </w:tc>
        <w:tc>
          <w:tcPr>
            <w:tcW w:w="144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w:t>
            </w:r>
            <w:r>
              <w:rPr>
                <w:rFonts w:ascii="仿宋_GB2312" w:eastAsia="仿宋_GB2312" w:hAnsi="仿宋_GB2312" w:cs="仿宋_GB2312" w:hint="eastAsia"/>
                <w:kern w:val="0"/>
                <w:sz w:val="30"/>
                <w:szCs w:val="30"/>
              </w:rPr>
              <w:t>镇</w:t>
            </w:r>
          </w:p>
        </w:tc>
        <w:tc>
          <w:tcPr>
            <w:tcW w:w="1485" w:type="dxa"/>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w:t>
            </w:r>
            <w:r>
              <w:rPr>
                <w:rFonts w:ascii="仿宋_GB2312" w:eastAsia="仿宋_GB2312" w:hAnsi="仿宋_GB2312" w:cs="仿宋_GB2312" w:hint="eastAsia"/>
                <w:bCs/>
                <w:sz w:val="30"/>
                <w:szCs w:val="30"/>
              </w:rPr>
              <w:t>EQ770</w:t>
            </w:r>
          </w:p>
        </w:tc>
        <w:tc>
          <w:tcPr>
            <w:tcW w:w="1200" w:type="dxa"/>
          </w:tcPr>
          <w:p w:rsidR="00722E16" w:rsidRDefault="00A90D33">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sz w:val="30"/>
                <w:szCs w:val="30"/>
              </w:rPr>
              <w:t>秦仁龙</w:t>
            </w:r>
            <w:proofErr w:type="gramEnd"/>
          </w:p>
        </w:tc>
        <w:tc>
          <w:tcPr>
            <w:tcW w:w="1455"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w:t>
            </w:r>
          </w:p>
        </w:tc>
        <w:tc>
          <w:tcPr>
            <w:tcW w:w="1067"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722E16">
        <w:trPr>
          <w:trHeight w:val="495"/>
        </w:trPr>
        <w:tc>
          <w:tcPr>
            <w:tcW w:w="913"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w:t>
            </w:r>
          </w:p>
        </w:tc>
        <w:tc>
          <w:tcPr>
            <w:tcW w:w="144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48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P266</w:t>
            </w:r>
          </w:p>
        </w:tc>
        <w:tc>
          <w:tcPr>
            <w:tcW w:w="1200"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周全琴</w:t>
            </w:r>
          </w:p>
        </w:tc>
        <w:tc>
          <w:tcPr>
            <w:tcW w:w="1455"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w:t>
            </w:r>
          </w:p>
        </w:tc>
        <w:tc>
          <w:tcPr>
            <w:tcW w:w="1067"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722E16">
        <w:trPr>
          <w:trHeight w:val="535"/>
        </w:trPr>
        <w:tc>
          <w:tcPr>
            <w:tcW w:w="913" w:type="dxa"/>
          </w:tcPr>
          <w:p w:rsidR="00722E16" w:rsidRDefault="00A90D33">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5</w:t>
            </w:r>
          </w:p>
        </w:tc>
        <w:tc>
          <w:tcPr>
            <w:tcW w:w="1440" w:type="dxa"/>
          </w:tcPr>
          <w:p w:rsidR="00722E16" w:rsidRDefault="00A90D33">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w:t>
            </w:r>
            <w:r>
              <w:rPr>
                <w:rFonts w:ascii="仿宋_GB2312" w:eastAsia="仿宋_GB2312" w:hAnsi="仿宋_GB2312" w:cs="仿宋_GB2312" w:hint="eastAsia"/>
                <w:kern w:val="0"/>
                <w:sz w:val="30"/>
                <w:szCs w:val="30"/>
              </w:rPr>
              <w:t>镇</w:t>
            </w:r>
          </w:p>
        </w:tc>
        <w:tc>
          <w:tcPr>
            <w:tcW w:w="1485"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w:t>
            </w:r>
            <w:r>
              <w:rPr>
                <w:rFonts w:ascii="仿宋_GB2312" w:eastAsia="仿宋_GB2312" w:hAnsi="仿宋_GB2312" w:cs="仿宋_GB2312" w:hint="eastAsia"/>
                <w:bCs/>
                <w:sz w:val="30"/>
                <w:szCs w:val="30"/>
              </w:rPr>
              <w:t>DE</w:t>
            </w:r>
            <w:r>
              <w:rPr>
                <w:rFonts w:ascii="仿宋_GB2312" w:eastAsia="仿宋_GB2312" w:hAnsi="仿宋_GB2312" w:cs="仿宋_GB2312" w:hint="eastAsia"/>
                <w:bCs/>
                <w:sz w:val="30"/>
                <w:szCs w:val="30"/>
              </w:rPr>
              <w:t>N917</w:t>
            </w:r>
          </w:p>
        </w:tc>
        <w:tc>
          <w:tcPr>
            <w:tcW w:w="1200" w:type="dxa"/>
            <w:vAlign w:val="center"/>
          </w:tcPr>
          <w:p w:rsidR="00722E16" w:rsidRDefault="00A90D33">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许林益</w:t>
            </w:r>
          </w:p>
        </w:tc>
        <w:tc>
          <w:tcPr>
            <w:tcW w:w="1455" w:type="dxa"/>
            <w:vAlign w:val="center"/>
          </w:tcPr>
          <w:p w:rsidR="00722E16" w:rsidRDefault="00A90D33">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t>99</w:t>
            </w:r>
          </w:p>
        </w:tc>
        <w:tc>
          <w:tcPr>
            <w:tcW w:w="1067" w:type="dxa"/>
            <w:vAlign w:val="center"/>
          </w:tcPr>
          <w:p w:rsidR="00722E16" w:rsidRDefault="00A90D33">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722E16" w:rsidRDefault="00A90D33">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bl>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三、申请处罚</w:t>
      </w:r>
    </w:p>
    <w:p w:rsidR="00722E16" w:rsidRDefault="00A90D33" w:rsidP="00211125">
      <w:pPr>
        <w:spacing w:line="520" w:lineRule="exact"/>
        <w:ind w:firstLineChars="200" w:firstLine="640"/>
        <w:rPr>
          <w:rFonts w:ascii="仿宋" w:eastAsia="仿宋" w:hAnsi="仿宋" w:cs="仿宋_GB2312"/>
          <w:sz w:val="32"/>
          <w:szCs w:val="32"/>
        </w:rPr>
      </w:pPr>
      <w:proofErr w:type="gramStart"/>
      <w:r>
        <w:rPr>
          <w:rFonts w:ascii="仿宋" w:eastAsia="仿宋" w:hAnsi="仿宋" w:cs="仿宋_GB2312" w:hint="eastAsia"/>
          <w:sz w:val="32"/>
          <w:szCs w:val="32"/>
        </w:rPr>
        <w:t>无考核</w:t>
      </w:r>
      <w:proofErr w:type="gramEnd"/>
      <w:r>
        <w:rPr>
          <w:rFonts w:ascii="仿宋" w:eastAsia="仿宋" w:hAnsi="仿宋" w:cs="仿宋_GB2312" w:hint="eastAsia"/>
          <w:sz w:val="32"/>
          <w:szCs w:val="32"/>
        </w:rPr>
        <w:t>成绩在</w:t>
      </w:r>
      <w:r>
        <w:rPr>
          <w:rFonts w:ascii="仿宋" w:eastAsia="仿宋" w:hAnsi="仿宋" w:cs="仿宋_GB2312" w:hint="eastAsia"/>
          <w:sz w:val="32"/>
          <w:szCs w:val="32"/>
        </w:rPr>
        <w:t>70</w:t>
      </w:r>
      <w:r>
        <w:rPr>
          <w:rFonts w:ascii="仿宋" w:eastAsia="仿宋" w:hAnsi="仿宋" w:cs="仿宋_GB2312" w:hint="eastAsia"/>
          <w:sz w:val="32"/>
          <w:szCs w:val="32"/>
        </w:rPr>
        <w:t>分以下不合格的车组，故不涉及处罚。</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四、考核情况：</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（一）好的方面：</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hint="eastAsia"/>
          <w:sz w:val="32"/>
          <w:szCs w:val="32"/>
        </w:rPr>
        <w:t>、绝大部分校车车组的车主、驾驶员和照管人员在我校车服务公司的监督和管理下，</w:t>
      </w:r>
      <w:r>
        <w:rPr>
          <w:rFonts w:ascii="仿宋" w:eastAsia="仿宋" w:hAnsi="仿宋" w:cs="仿宋_GB2312" w:hint="eastAsia"/>
          <w:sz w:val="32"/>
          <w:szCs w:val="32"/>
          <w:shd w:val="clear" w:color="auto" w:fill="FCFCFC"/>
        </w:rPr>
        <w:t>服从公司统一管理，服从学校统一安排，遵守《国家道路交通安全法》、《校车安全管理条例》等法律法规和《心连心公司校车安全管理规定》的要求，遵守学校规章制度，坚守工作岗位、按时按线路出车，能做到热情服务、周到细致，并</w:t>
      </w:r>
      <w:r>
        <w:rPr>
          <w:rFonts w:ascii="仿宋" w:eastAsia="仿宋" w:hAnsi="仿宋" w:cs="仿宋_GB2312" w:hint="eastAsia"/>
          <w:sz w:val="32"/>
          <w:szCs w:val="32"/>
        </w:rPr>
        <w:t>各负其职、尽心尽力地做好乘车学生的接送服务工作。</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hint="eastAsia"/>
          <w:sz w:val="32"/>
          <w:szCs w:val="32"/>
        </w:rPr>
        <w:t>、服从上级部门要求及公司安排，每月定期进行校车</w:t>
      </w:r>
      <w:r>
        <w:rPr>
          <w:rFonts w:ascii="仿宋" w:eastAsia="仿宋" w:hAnsi="仿宋" w:cs="仿宋_GB2312" w:hint="eastAsia"/>
          <w:sz w:val="32"/>
          <w:szCs w:val="32"/>
        </w:rPr>
        <w:lastRenderedPageBreak/>
        <w:t>安全性能检查，参加各管理部门组织的安全教育培训和安全教育会议。</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3</w:t>
      </w:r>
      <w:r>
        <w:rPr>
          <w:rFonts w:ascii="仿宋" w:eastAsia="仿宋" w:hAnsi="仿宋" w:cs="仿宋_GB2312" w:hint="eastAsia"/>
          <w:sz w:val="32"/>
          <w:szCs w:val="32"/>
        </w:rPr>
        <w:t>、协助学校、交警、交管、公司等各管理部门对校车行驶线路的安全隐患进行系统性排查和整治。</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4</w:t>
      </w:r>
      <w:r>
        <w:rPr>
          <w:rFonts w:ascii="仿宋" w:eastAsia="仿宋" w:hAnsi="仿宋" w:cs="仿宋_GB2312" w:hint="eastAsia"/>
          <w:sz w:val="32"/>
          <w:szCs w:val="32"/>
        </w:rPr>
        <w:t>、按规定线路行驶和停靠，严格遵守学生上下车的安全规定要求。</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5</w:t>
      </w:r>
      <w:r>
        <w:rPr>
          <w:rFonts w:ascii="仿宋" w:eastAsia="仿宋" w:hAnsi="仿宋" w:cs="仿宋_GB2312" w:hint="eastAsia"/>
          <w:sz w:val="32"/>
          <w:szCs w:val="32"/>
        </w:rPr>
        <w:t>、严格执行与学校之间的学生上下车点名交接制度，照管人员能认真履行职责，细心做好随车照管乘车学生的服务工作，获得学校、学生和家长的普遍满意和一致好评。一年来无校车责任事故和学生伤亡的事件发生。</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（二）存在问题：</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hint="eastAsia"/>
          <w:sz w:val="32"/>
          <w:szCs w:val="32"/>
        </w:rPr>
        <w:t>、</w:t>
      </w:r>
      <w:r>
        <w:rPr>
          <w:rFonts w:ascii="仿宋" w:eastAsia="仿宋" w:hAnsi="仿宋" w:cs="仿宋_GB2312" w:hint="eastAsia"/>
          <w:sz w:val="32"/>
          <w:szCs w:val="32"/>
        </w:rPr>
        <w:t>3</w:t>
      </w:r>
      <w:r>
        <w:rPr>
          <w:rFonts w:ascii="仿宋" w:eastAsia="仿宋" w:hAnsi="仿宋" w:cs="仿宋_GB2312" w:hint="eastAsia"/>
          <w:sz w:val="32"/>
          <w:szCs w:val="32"/>
        </w:rPr>
        <w:t>辆车组有违章行为。</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hint="eastAsia"/>
          <w:sz w:val="32"/>
          <w:szCs w:val="32"/>
        </w:rPr>
        <w:t>、部分车</w:t>
      </w:r>
      <w:r>
        <w:rPr>
          <w:rFonts w:ascii="仿宋" w:eastAsia="仿宋" w:hAnsi="仿宋" w:cs="仿宋_GB2312" w:hint="eastAsia"/>
          <w:sz w:val="32"/>
          <w:szCs w:val="32"/>
        </w:rPr>
        <w:t>组人员开车时接电话。</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3</w:t>
      </w:r>
      <w:r>
        <w:rPr>
          <w:rFonts w:ascii="仿宋" w:eastAsia="仿宋" w:hAnsi="仿宋" w:cs="仿宋_GB2312" w:hint="eastAsia"/>
          <w:sz w:val="32"/>
          <w:szCs w:val="32"/>
        </w:rPr>
        <w:t>、部分车辆车上药箱东西</w:t>
      </w:r>
      <w:r>
        <w:rPr>
          <w:rFonts w:ascii="仿宋" w:eastAsia="仿宋" w:hAnsi="仿宋" w:cs="仿宋_GB2312" w:hint="eastAsia"/>
          <w:sz w:val="32"/>
          <w:szCs w:val="32"/>
        </w:rPr>
        <w:t>太少</w:t>
      </w:r>
      <w:r>
        <w:rPr>
          <w:rFonts w:ascii="仿宋" w:eastAsia="仿宋" w:hAnsi="仿宋" w:cs="仿宋_GB2312" w:hint="eastAsia"/>
          <w:sz w:val="32"/>
          <w:szCs w:val="32"/>
        </w:rPr>
        <w:t>。</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（三）有关改进措施：</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hint="eastAsia"/>
          <w:sz w:val="32"/>
          <w:szCs w:val="32"/>
        </w:rPr>
        <w:t>、严格执行《道路交通法》、《校车安全管理条例》及《公司安全管理制度》的要求，加大对各车组运行安全的巡查暗访力度，加强各车组的安全教育和常规管理。</w:t>
      </w:r>
    </w:p>
    <w:p w:rsidR="00722E16" w:rsidRDefault="00A90D33" w:rsidP="00211125">
      <w:pPr>
        <w:spacing w:line="5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hint="eastAsia"/>
          <w:sz w:val="32"/>
          <w:szCs w:val="32"/>
        </w:rPr>
        <w:t>、加大对人（校车驾驶人、照管人员</w:t>
      </w:r>
      <w:r>
        <w:rPr>
          <w:rFonts w:ascii="仿宋" w:eastAsia="仿宋" w:hAnsi="仿宋" w:cs="仿宋_GB2312" w:hint="eastAsia"/>
          <w:sz w:val="32"/>
          <w:szCs w:val="32"/>
        </w:rPr>
        <w:t>)</w:t>
      </w:r>
      <w:r>
        <w:rPr>
          <w:rFonts w:ascii="仿宋" w:eastAsia="仿宋" w:hAnsi="仿宋" w:cs="仿宋_GB2312" w:hint="eastAsia"/>
          <w:sz w:val="32"/>
          <w:szCs w:val="32"/>
        </w:rPr>
        <w:t>、车</w:t>
      </w:r>
      <w:r>
        <w:rPr>
          <w:rFonts w:ascii="仿宋" w:eastAsia="仿宋" w:hAnsi="仿宋" w:cs="仿宋_GB2312" w:hint="eastAsia"/>
          <w:sz w:val="32"/>
          <w:szCs w:val="32"/>
        </w:rPr>
        <w:t>(</w:t>
      </w:r>
      <w:r>
        <w:rPr>
          <w:rFonts w:ascii="仿宋" w:eastAsia="仿宋" w:hAnsi="仿宋" w:cs="仿宋_GB2312" w:hint="eastAsia"/>
          <w:sz w:val="32"/>
          <w:szCs w:val="32"/>
        </w:rPr>
        <w:t>校车）、路（校车行经线路）安全隐患的排查和整治工作，对安全隐患的整改过程进行积极跟踪落实。</w:t>
      </w:r>
    </w:p>
    <w:p w:rsidR="00722E16" w:rsidRDefault="00A90D33" w:rsidP="00211125">
      <w:pPr>
        <w:spacing w:line="52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3</w:t>
      </w:r>
      <w:r>
        <w:rPr>
          <w:rFonts w:ascii="仿宋" w:eastAsia="仿宋" w:hAnsi="仿宋" w:cs="仿宋_GB2312" w:hint="eastAsia"/>
          <w:sz w:val="32"/>
          <w:szCs w:val="32"/>
        </w:rPr>
        <w:t>、部分车辆车载灭火器</w:t>
      </w:r>
      <w:r>
        <w:rPr>
          <w:rFonts w:ascii="仿宋" w:eastAsia="仿宋" w:hAnsi="仿宋" w:cs="仿宋_GB2312" w:hint="eastAsia"/>
          <w:sz w:val="32"/>
          <w:szCs w:val="32"/>
        </w:rPr>
        <w:t>过期</w:t>
      </w:r>
      <w:r>
        <w:rPr>
          <w:rFonts w:ascii="仿宋" w:eastAsia="仿宋" w:hAnsi="仿宋" w:cs="仿宋_GB2312" w:hint="eastAsia"/>
          <w:sz w:val="32"/>
          <w:szCs w:val="32"/>
        </w:rPr>
        <w:t>，将立即安排更新或置换</w:t>
      </w:r>
      <w:r>
        <w:rPr>
          <w:rFonts w:ascii="仿宋" w:eastAsia="仿宋" w:hAnsi="仿宋" w:cs="仿宋_GB2312" w:hint="eastAsia"/>
          <w:sz w:val="32"/>
          <w:szCs w:val="32"/>
        </w:rPr>
        <w:t>。</w:t>
      </w:r>
    </w:p>
    <w:p w:rsidR="00211125" w:rsidRDefault="00211125" w:rsidP="00211125">
      <w:pPr>
        <w:spacing w:line="520" w:lineRule="exact"/>
        <w:ind w:firstLineChars="200" w:firstLine="600"/>
        <w:rPr>
          <w:rFonts w:ascii="仿宋_GB2312" w:eastAsia="仿宋" w:hAnsi="仿宋_GB2312" w:cs="仿宋_GB2312"/>
          <w:sz w:val="30"/>
          <w:szCs w:val="30"/>
        </w:rPr>
      </w:pPr>
      <w:bookmarkStart w:id="0" w:name="_GoBack"/>
      <w:bookmarkEnd w:id="0"/>
    </w:p>
    <w:p w:rsidR="00722E16" w:rsidRDefault="00A90D33" w:rsidP="00211125">
      <w:pPr>
        <w:spacing w:line="520" w:lineRule="exact"/>
        <w:rPr>
          <w:rFonts w:ascii="仿宋" w:eastAsia="仿宋" w:hAnsi="仿宋" w:cs="仿宋_GB2312"/>
          <w:sz w:val="32"/>
          <w:szCs w:val="32"/>
        </w:rPr>
      </w:pP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 xml:space="preserve">         </w:t>
      </w:r>
      <w:r>
        <w:rPr>
          <w:rFonts w:ascii="仿宋" w:eastAsia="仿宋" w:hAnsi="仿宋" w:cs="仿宋_GB2312" w:hint="eastAsia"/>
          <w:sz w:val="32"/>
          <w:szCs w:val="32"/>
        </w:rPr>
        <w:t xml:space="preserve"> </w:t>
      </w:r>
      <w:r>
        <w:rPr>
          <w:rFonts w:ascii="仿宋" w:eastAsia="仿宋" w:hAnsi="仿宋" w:cs="仿宋_GB2312" w:hint="eastAsia"/>
          <w:sz w:val="32"/>
          <w:szCs w:val="32"/>
        </w:rPr>
        <w:t xml:space="preserve"> </w:t>
      </w:r>
      <w:r>
        <w:rPr>
          <w:rFonts w:ascii="仿宋" w:eastAsia="仿宋" w:hAnsi="仿宋" w:cs="仿宋_GB2312" w:hint="eastAsia"/>
          <w:sz w:val="32"/>
          <w:szCs w:val="32"/>
        </w:rPr>
        <w:t>常州心连心校车服务有限公</w:t>
      </w:r>
      <w:r>
        <w:rPr>
          <w:rFonts w:ascii="仿宋" w:eastAsia="仿宋" w:hAnsi="仿宋" w:cs="仿宋_GB2312" w:hint="eastAsia"/>
          <w:sz w:val="32"/>
          <w:szCs w:val="32"/>
        </w:rPr>
        <w:t>司</w:t>
      </w:r>
      <w:r>
        <w:rPr>
          <w:rFonts w:ascii="仿宋" w:eastAsia="仿宋" w:hAnsi="仿宋" w:cs="仿宋_GB2312" w:hint="eastAsia"/>
          <w:sz w:val="32"/>
          <w:szCs w:val="32"/>
        </w:rPr>
        <w:t xml:space="preserve">     </w:t>
      </w:r>
    </w:p>
    <w:p w:rsidR="00722E16" w:rsidRDefault="00A90D33" w:rsidP="00211125">
      <w:pPr>
        <w:spacing w:line="520" w:lineRule="exact"/>
        <w:rPr>
          <w:rFonts w:ascii="仿宋_GB2312" w:eastAsia="仿宋" w:hAnsi="仿宋_GB2312" w:cs="仿宋_GB2312"/>
          <w:sz w:val="30"/>
          <w:szCs w:val="30"/>
        </w:rPr>
      </w:pPr>
      <w:r>
        <w:rPr>
          <w:rFonts w:ascii="仿宋" w:eastAsia="仿宋" w:hAnsi="仿宋" w:cs="仿宋_GB2312" w:hint="eastAsia"/>
          <w:sz w:val="32"/>
          <w:szCs w:val="32"/>
        </w:rPr>
        <w:t xml:space="preserve">   </w:t>
      </w:r>
      <w:r>
        <w:rPr>
          <w:rFonts w:ascii="仿宋" w:eastAsia="仿宋" w:hAnsi="仿宋" w:cs="仿宋_GB2312" w:hint="eastAsia"/>
          <w:sz w:val="32"/>
          <w:szCs w:val="32"/>
        </w:rPr>
        <w:t xml:space="preserve">                     </w:t>
      </w:r>
      <w:r>
        <w:rPr>
          <w:rFonts w:ascii="仿宋" w:eastAsia="仿宋" w:hAnsi="仿宋" w:cs="仿宋_GB2312" w:hint="eastAsia"/>
          <w:sz w:val="32"/>
          <w:szCs w:val="32"/>
        </w:rPr>
        <w:t xml:space="preserve"> 20</w:t>
      </w:r>
      <w:r>
        <w:rPr>
          <w:rFonts w:ascii="仿宋" w:eastAsia="仿宋" w:hAnsi="仿宋" w:cs="仿宋_GB2312" w:hint="eastAsia"/>
          <w:sz w:val="32"/>
          <w:szCs w:val="32"/>
        </w:rPr>
        <w:t>20</w:t>
      </w:r>
      <w:r>
        <w:rPr>
          <w:rFonts w:ascii="仿宋" w:eastAsia="仿宋" w:hAnsi="仿宋" w:cs="仿宋_GB2312" w:hint="eastAsia"/>
          <w:sz w:val="32"/>
          <w:szCs w:val="32"/>
        </w:rPr>
        <w:t>年</w:t>
      </w:r>
      <w:r>
        <w:rPr>
          <w:rFonts w:ascii="仿宋" w:eastAsia="仿宋" w:hAnsi="仿宋" w:cs="仿宋_GB2312" w:hint="eastAsia"/>
          <w:sz w:val="32"/>
          <w:szCs w:val="32"/>
        </w:rPr>
        <w:t>1</w:t>
      </w:r>
      <w:r>
        <w:rPr>
          <w:rFonts w:ascii="仿宋" w:eastAsia="仿宋" w:hAnsi="仿宋" w:cs="仿宋_GB2312" w:hint="eastAsia"/>
          <w:sz w:val="32"/>
          <w:szCs w:val="32"/>
        </w:rPr>
        <w:t>月</w:t>
      </w:r>
      <w:r>
        <w:rPr>
          <w:rFonts w:ascii="仿宋" w:eastAsia="仿宋" w:hAnsi="仿宋" w:cs="仿宋_GB2312" w:hint="eastAsia"/>
          <w:sz w:val="32"/>
          <w:szCs w:val="32"/>
        </w:rPr>
        <w:t>2</w:t>
      </w:r>
      <w:r>
        <w:rPr>
          <w:rFonts w:ascii="仿宋" w:eastAsia="仿宋" w:hAnsi="仿宋" w:cs="仿宋_GB2312" w:hint="eastAsia"/>
          <w:sz w:val="32"/>
          <w:szCs w:val="32"/>
        </w:rPr>
        <w:t xml:space="preserve"> </w:t>
      </w:r>
      <w:r>
        <w:rPr>
          <w:rFonts w:ascii="仿宋" w:eastAsia="仿宋" w:hAnsi="仿宋" w:cs="仿宋_GB2312" w:hint="eastAsia"/>
          <w:sz w:val="32"/>
          <w:szCs w:val="32"/>
        </w:rPr>
        <w:t>日</w:t>
      </w:r>
    </w:p>
    <w:sectPr w:rsidR="00722E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D33" w:rsidRDefault="00A90D33" w:rsidP="00211125">
      <w:r>
        <w:separator/>
      </w:r>
    </w:p>
  </w:endnote>
  <w:endnote w:type="continuationSeparator" w:id="0">
    <w:p w:rsidR="00A90D33" w:rsidRDefault="00A90D33" w:rsidP="0021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D33" w:rsidRDefault="00A90D33" w:rsidP="00211125">
      <w:r>
        <w:separator/>
      </w:r>
    </w:p>
  </w:footnote>
  <w:footnote w:type="continuationSeparator" w:id="0">
    <w:p w:rsidR="00A90D33" w:rsidRDefault="00A90D33" w:rsidP="002111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47A"/>
    <w:rsid w:val="00211125"/>
    <w:rsid w:val="00254B44"/>
    <w:rsid w:val="00287856"/>
    <w:rsid w:val="002971D6"/>
    <w:rsid w:val="002F6DC8"/>
    <w:rsid w:val="0034749A"/>
    <w:rsid w:val="003A18F1"/>
    <w:rsid w:val="003E358E"/>
    <w:rsid w:val="0044147A"/>
    <w:rsid w:val="00722E16"/>
    <w:rsid w:val="00877373"/>
    <w:rsid w:val="00A26F37"/>
    <w:rsid w:val="00A50380"/>
    <w:rsid w:val="00A618F7"/>
    <w:rsid w:val="00A90D33"/>
    <w:rsid w:val="00C66D5C"/>
    <w:rsid w:val="00CD5598"/>
    <w:rsid w:val="00DF6995"/>
    <w:rsid w:val="00E25D56"/>
    <w:rsid w:val="0AAB17E8"/>
    <w:rsid w:val="114C64D1"/>
    <w:rsid w:val="12FF4A64"/>
    <w:rsid w:val="1DC804D4"/>
    <w:rsid w:val="28B9327F"/>
    <w:rsid w:val="2C293E80"/>
    <w:rsid w:val="36283AE2"/>
    <w:rsid w:val="3AB702A1"/>
    <w:rsid w:val="45007127"/>
    <w:rsid w:val="45B00853"/>
    <w:rsid w:val="4BD56C78"/>
    <w:rsid w:val="501325E7"/>
    <w:rsid w:val="53750A0D"/>
    <w:rsid w:val="5CFC7D57"/>
    <w:rsid w:val="5F8D49FF"/>
    <w:rsid w:val="65FE4C62"/>
    <w:rsid w:val="67CC6302"/>
    <w:rsid w:val="72A5081D"/>
    <w:rsid w:val="7347431E"/>
    <w:rsid w:val="741B2E7B"/>
    <w:rsid w:val="777C5D88"/>
    <w:rsid w:val="79196A07"/>
    <w:rsid w:val="7AF020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rFonts w:ascii="Times New Roman" w:eastAsia="宋体" w:hAnsi="Times New Roman" w:cs="Times New Roman"/>
      <w:sz w:val="18"/>
      <w:szCs w:val="18"/>
    </w:rPr>
  </w:style>
  <w:style w:type="character" w:customStyle="1" w:styleId="Char">
    <w:name w:val="页脚 Char"/>
    <w:basedOn w:val="a0"/>
    <w:link w:val="a3"/>
    <w:uiPriority w:val="99"/>
    <w:semiHidden/>
    <w:qFormat/>
    <w:rPr>
      <w:rFonts w:ascii="Times New Roman" w:eastAsia="宋体" w:hAnsi="Times New Roman" w:cs="Times New Roman"/>
      <w:sz w:val="18"/>
      <w:szCs w:val="18"/>
    </w:rPr>
  </w:style>
  <w:style w:type="paragraph" w:styleId="a6">
    <w:name w:val="List Paragraph"/>
    <w:basedOn w:val="a"/>
    <w:uiPriority w:val="99"/>
    <w:unhideWhenUsed/>
    <w:pPr>
      <w:ind w:firstLineChars="200" w:firstLine="420"/>
    </w:pPr>
  </w:style>
  <w:style w:type="paragraph" w:styleId="a7">
    <w:name w:val="Balloon Text"/>
    <w:basedOn w:val="a"/>
    <w:link w:val="Char1"/>
    <w:uiPriority w:val="99"/>
    <w:semiHidden/>
    <w:unhideWhenUsed/>
    <w:rsid w:val="00211125"/>
    <w:rPr>
      <w:sz w:val="18"/>
      <w:szCs w:val="18"/>
    </w:rPr>
  </w:style>
  <w:style w:type="character" w:customStyle="1" w:styleId="Char1">
    <w:name w:val="批注框文本 Char"/>
    <w:basedOn w:val="a0"/>
    <w:link w:val="a7"/>
    <w:uiPriority w:val="99"/>
    <w:semiHidden/>
    <w:rsid w:val="00211125"/>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rFonts w:ascii="Times New Roman" w:eastAsia="宋体" w:hAnsi="Times New Roman" w:cs="Times New Roman"/>
      <w:sz w:val="18"/>
      <w:szCs w:val="18"/>
    </w:rPr>
  </w:style>
  <w:style w:type="character" w:customStyle="1" w:styleId="Char">
    <w:name w:val="页脚 Char"/>
    <w:basedOn w:val="a0"/>
    <w:link w:val="a3"/>
    <w:uiPriority w:val="99"/>
    <w:semiHidden/>
    <w:qFormat/>
    <w:rPr>
      <w:rFonts w:ascii="Times New Roman" w:eastAsia="宋体" w:hAnsi="Times New Roman" w:cs="Times New Roman"/>
      <w:sz w:val="18"/>
      <w:szCs w:val="18"/>
    </w:rPr>
  </w:style>
  <w:style w:type="paragraph" w:styleId="a6">
    <w:name w:val="List Paragraph"/>
    <w:basedOn w:val="a"/>
    <w:uiPriority w:val="99"/>
    <w:unhideWhenUsed/>
    <w:pPr>
      <w:ind w:firstLineChars="200" w:firstLine="420"/>
    </w:pPr>
  </w:style>
  <w:style w:type="paragraph" w:styleId="a7">
    <w:name w:val="Balloon Text"/>
    <w:basedOn w:val="a"/>
    <w:link w:val="Char1"/>
    <w:uiPriority w:val="99"/>
    <w:semiHidden/>
    <w:unhideWhenUsed/>
    <w:rsid w:val="00211125"/>
    <w:rPr>
      <w:sz w:val="18"/>
      <w:szCs w:val="18"/>
    </w:rPr>
  </w:style>
  <w:style w:type="character" w:customStyle="1" w:styleId="Char1">
    <w:name w:val="批注框文本 Char"/>
    <w:basedOn w:val="a0"/>
    <w:link w:val="a7"/>
    <w:uiPriority w:val="99"/>
    <w:semiHidden/>
    <w:rsid w:val="00211125"/>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417</Words>
  <Characters>2379</Characters>
  <Application>Microsoft Office Word</Application>
  <DocSecurity>0</DocSecurity>
  <Lines>19</Lines>
  <Paragraphs>5</Paragraphs>
  <ScaleCrop>false</ScaleCrop>
  <Company>china</Company>
  <LinksUpToDate>false</LinksUpToDate>
  <CharactersWithSpaces>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蒋建峰</cp:lastModifiedBy>
  <cp:revision>7</cp:revision>
  <cp:lastPrinted>2020-01-16T04:34:00Z</cp:lastPrinted>
  <dcterms:created xsi:type="dcterms:W3CDTF">2018-01-24T02:14:00Z</dcterms:created>
  <dcterms:modified xsi:type="dcterms:W3CDTF">2020-01-16T04:36:00Z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