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1D2" w:rsidRDefault="00AD056E" w:rsidP="00D65A3E">
      <w:pPr>
        <w:jc w:val="center"/>
        <w:rPr>
          <w:rFonts w:ascii="黑体" w:eastAsia="黑体" w:hAnsi="黑体" w:cs="Times New Roman"/>
          <w:sz w:val="44"/>
          <w:szCs w:val="44"/>
        </w:rPr>
      </w:pPr>
      <w:r>
        <w:rPr>
          <w:rFonts w:ascii="黑体" w:eastAsia="黑体" w:hAnsi="黑体" w:cs="黑体" w:hint="eastAsia"/>
          <w:sz w:val="44"/>
          <w:szCs w:val="44"/>
        </w:rPr>
        <w:t>全</w:t>
      </w:r>
      <w:r w:rsidR="006961D2" w:rsidRPr="00686E48">
        <w:rPr>
          <w:rFonts w:ascii="黑体" w:eastAsia="黑体" w:hAnsi="黑体" w:cs="黑体" w:hint="eastAsia"/>
          <w:sz w:val="44"/>
          <w:szCs w:val="44"/>
        </w:rPr>
        <w:t>区建设行业高层建筑消防安全</w:t>
      </w:r>
    </w:p>
    <w:p w:rsidR="006961D2" w:rsidRPr="00686E48" w:rsidRDefault="006961D2" w:rsidP="00D65A3E">
      <w:pPr>
        <w:jc w:val="center"/>
        <w:rPr>
          <w:rFonts w:ascii="黑体" w:eastAsia="黑体" w:hAnsi="黑体" w:cs="Times New Roman"/>
          <w:sz w:val="44"/>
          <w:szCs w:val="44"/>
        </w:rPr>
      </w:pPr>
      <w:r w:rsidRPr="00686E48">
        <w:rPr>
          <w:rFonts w:ascii="黑体" w:eastAsia="黑体" w:hAnsi="黑体" w:cs="黑体" w:hint="eastAsia"/>
          <w:sz w:val="44"/>
          <w:szCs w:val="44"/>
        </w:rPr>
        <w:t>专项整治工作方案</w:t>
      </w:r>
    </w:p>
    <w:p w:rsidR="006961D2" w:rsidRDefault="006961D2">
      <w:pPr>
        <w:rPr>
          <w:rFonts w:cs="Times New Roman"/>
          <w:sz w:val="32"/>
          <w:szCs w:val="32"/>
        </w:rPr>
      </w:pPr>
    </w:p>
    <w:p w:rsidR="00AD056E" w:rsidRDefault="006961D2" w:rsidP="00AD056E">
      <w:pPr>
        <w:ind w:firstLineChars="200" w:firstLine="640"/>
        <w:rPr>
          <w:rFonts w:cs="宋体"/>
          <w:sz w:val="32"/>
          <w:szCs w:val="32"/>
        </w:rPr>
      </w:pPr>
      <w:r>
        <w:rPr>
          <w:rFonts w:cs="宋体" w:hint="eastAsia"/>
          <w:sz w:val="32"/>
          <w:szCs w:val="32"/>
        </w:rPr>
        <w:t>为认真贯彻落实吴政隆省长批示精神，进一步深化我区建设行业高层建筑消防安全执法检查专项行动，巩固高层建筑消防安全综合治理成效，切实有效解决高</w:t>
      </w:r>
      <w:r w:rsidR="0054696F">
        <w:rPr>
          <w:rFonts w:cs="宋体" w:hint="eastAsia"/>
          <w:sz w:val="32"/>
          <w:szCs w:val="32"/>
        </w:rPr>
        <w:t>层建筑存在的突出消防安全问题，坚决遏制高层建筑火灾多发势头，</w:t>
      </w:r>
      <w:r>
        <w:rPr>
          <w:rFonts w:cs="宋体" w:hint="eastAsia"/>
          <w:sz w:val="32"/>
          <w:szCs w:val="32"/>
        </w:rPr>
        <w:t>消除火灾隐</w:t>
      </w:r>
      <w:r w:rsidR="00D2718E">
        <w:rPr>
          <w:rFonts w:cs="宋体" w:hint="eastAsia"/>
          <w:sz w:val="32"/>
          <w:szCs w:val="32"/>
        </w:rPr>
        <w:t>患，</w:t>
      </w:r>
      <w:r w:rsidR="00AD056E">
        <w:rPr>
          <w:rFonts w:cs="宋体" w:hint="eastAsia"/>
          <w:sz w:val="32"/>
          <w:szCs w:val="32"/>
        </w:rPr>
        <w:t>根据《武进区高层建筑消防安全专项整治工作方案》</w:t>
      </w:r>
      <w:r w:rsidR="00E7709E">
        <w:rPr>
          <w:rFonts w:cs="宋体" w:hint="eastAsia"/>
          <w:sz w:val="32"/>
          <w:szCs w:val="32"/>
        </w:rPr>
        <w:t>（</w:t>
      </w:r>
      <w:proofErr w:type="gramStart"/>
      <w:r w:rsidR="00E7709E" w:rsidRPr="00E7709E">
        <w:rPr>
          <w:rFonts w:cs="宋体" w:hint="eastAsia"/>
          <w:sz w:val="32"/>
          <w:szCs w:val="32"/>
        </w:rPr>
        <w:t>武消安</w:t>
      </w:r>
      <w:proofErr w:type="gramEnd"/>
      <w:r w:rsidR="00E7709E" w:rsidRPr="00E7709E">
        <w:rPr>
          <w:rFonts w:cs="宋体" w:hint="eastAsia"/>
          <w:sz w:val="32"/>
          <w:szCs w:val="32"/>
        </w:rPr>
        <w:t>办〔</w:t>
      </w:r>
      <w:r w:rsidR="00E7709E" w:rsidRPr="00E7709E">
        <w:rPr>
          <w:rFonts w:cs="宋体" w:hint="eastAsia"/>
          <w:sz w:val="32"/>
          <w:szCs w:val="32"/>
        </w:rPr>
        <w:t>2019</w:t>
      </w:r>
      <w:r w:rsidR="00E7709E" w:rsidRPr="00E7709E">
        <w:rPr>
          <w:rFonts w:cs="宋体" w:hint="eastAsia"/>
          <w:sz w:val="32"/>
          <w:szCs w:val="32"/>
        </w:rPr>
        <w:t>〕</w:t>
      </w:r>
      <w:r w:rsidR="00E7709E" w:rsidRPr="00E7709E">
        <w:rPr>
          <w:rFonts w:cs="宋体" w:hint="eastAsia"/>
          <w:sz w:val="32"/>
          <w:szCs w:val="32"/>
        </w:rPr>
        <w:t xml:space="preserve">29 </w:t>
      </w:r>
      <w:r w:rsidR="00E7709E" w:rsidRPr="00E7709E">
        <w:rPr>
          <w:rFonts w:cs="宋体" w:hint="eastAsia"/>
          <w:sz w:val="32"/>
          <w:szCs w:val="32"/>
        </w:rPr>
        <w:t>号</w:t>
      </w:r>
      <w:r w:rsidR="00E7709E">
        <w:rPr>
          <w:rFonts w:cs="宋体" w:hint="eastAsia"/>
          <w:sz w:val="32"/>
          <w:szCs w:val="32"/>
        </w:rPr>
        <w:t>）文件精神，</w:t>
      </w:r>
      <w:r w:rsidR="00D671BD">
        <w:rPr>
          <w:rFonts w:cs="宋体" w:hint="eastAsia"/>
          <w:sz w:val="32"/>
          <w:szCs w:val="32"/>
        </w:rPr>
        <w:t>决定在全区建设行业集中开展高层建筑消防安全专项整治。</w:t>
      </w:r>
      <w:r>
        <w:rPr>
          <w:rFonts w:cs="宋体" w:hint="eastAsia"/>
          <w:sz w:val="32"/>
          <w:szCs w:val="32"/>
        </w:rPr>
        <w:t>现制定工作方案如下。</w:t>
      </w:r>
    </w:p>
    <w:p w:rsidR="006961D2" w:rsidRPr="00686E48" w:rsidRDefault="006961D2" w:rsidP="000A423E">
      <w:pPr>
        <w:ind w:firstLineChars="200" w:firstLine="643"/>
        <w:rPr>
          <w:rFonts w:cs="Times New Roman"/>
          <w:b/>
          <w:bCs/>
          <w:sz w:val="32"/>
          <w:szCs w:val="32"/>
        </w:rPr>
      </w:pPr>
      <w:r w:rsidRPr="00686E48">
        <w:rPr>
          <w:rFonts w:cs="宋体" w:hint="eastAsia"/>
          <w:b/>
          <w:bCs/>
          <w:sz w:val="32"/>
          <w:szCs w:val="32"/>
        </w:rPr>
        <w:t>一、工作目标</w:t>
      </w:r>
    </w:p>
    <w:p w:rsidR="006961D2" w:rsidRDefault="006961D2" w:rsidP="000A423E">
      <w:pPr>
        <w:ind w:firstLineChars="200" w:firstLine="640"/>
        <w:rPr>
          <w:rFonts w:cs="Times New Roman"/>
          <w:sz w:val="32"/>
          <w:szCs w:val="32"/>
        </w:rPr>
      </w:pPr>
      <w:r>
        <w:rPr>
          <w:rFonts w:cs="宋体" w:hint="eastAsia"/>
          <w:sz w:val="32"/>
          <w:szCs w:val="32"/>
        </w:rPr>
        <w:t>坚持以人民为中心的发展思想，突出问题导向，强化底线思维，按照依法监管、全面负责、按</w:t>
      </w:r>
      <w:proofErr w:type="gramStart"/>
      <w:r>
        <w:rPr>
          <w:rFonts w:cs="宋体" w:hint="eastAsia"/>
          <w:sz w:val="32"/>
          <w:szCs w:val="32"/>
        </w:rPr>
        <w:t>规</w:t>
      </w:r>
      <w:proofErr w:type="gramEnd"/>
      <w:r>
        <w:rPr>
          <w:rFonts w:cs="宋体" w:hint="eastAsia"/>
          <w:sz w:val="32"/>
          <w:szCs w:val="32"/>
        </w:rPr>
        <w:t>履责、积极参与的原则，全面开展高层建筑消防安全专项整治，防范化解消防安全重大风险，切实提升我区建设行业高层建筑火灾防控水平，为新中国成立</w:t>
      </w:r>
      <w:r>
        <w:rPr>
          <w:sz w:val="32"/>
          <w:szCs w:val="32"/>
        </w:rPr>
        <w:t>70</w:t>
      </w:r>
      <w:r>
        <w:rPr>
          <w:rFonts w:cs="宋体" w:hint="eastAsia"/>
          <w:sz w:val="32"/>
          <w:szCs w:val="32"/>
        </w:rPr>
        <w:t>周年营造良好的消防安全环境。</w:t>
      </w:r>
    </w:p>
    <w:p w:rsidR="006961D2" w:rsidRDefault="006961D2" w:rsidP="000A423E">
      <w:pPr>
        <w:ind w:firstLineChars="200" w:firstLine="643"/>
        <w:rPr>
          <w:rFonts w:cs="Times New Roman"/>
          <w:sz w:val="32"/>
          <w:szCs w:val="32"/>
        </w:rPr>
      </w:pPr>
      <w:r w:rsidRPr="00686E48">
        <w:rPr>
          <w:rFonts w:cs="宋体" w:hint="eastAsia"/>
          <w:b/>
          <w:bCs/>
          <w:sz w:val="32"/>
          <w:szCs w:val="32"/>
        </w:rPr>
        <w:t>二、整治时间</w:t>
      </w:r>
    </w:p>
    <w:p w:rsidR="006961D2" w:rsidRDefault="006961D2" w:rsidP="000A423E">
      <w:pPr>
        <w:ind w:firstLineChars="200" w:firstLine="640"/>
        <w:rPr>
          <w:rFonts w:cs="Times New Roman"/>
          <w:sz w:val="32"/>
          <w:szCs w:val="32"/>
        </w:rPr>
      </w:pPr>
      <w:r>
        <w:rPr>
          <w:sz w:val="32"/>
          <w:szCs w:val="32"/>
        </w:rPr>
        <w:t>2019</w:t>
      </w:r>
      <w:r>
        <w:rPr>
          <w:rFonts w:cs="宋体" w:hint="eastAsia"/>
          <w:sz w:val="32"/>
          <w:szCs w:val="32"/>
        </w:rPr>
        <w:t>年</w:t>
      </w:r>
      <w:r>
        <w:rPr>
          <w:sz w:val="32"/>
          <w:szCs w:val="32"/>
        </w:rPr>
        <w:t>9</w:t>
      </w:r>
      <w:r>
        <w:rPr>
          <w:rFonts w:cs="宋体" w:hint="eastAsia"/>
          <w:sz w:val="32"/>
          <w:szCs w:val="32"/>
        </w:rPr>
        <w:t>月至</w:t>
      </w:r>
      <w:r>
        <w:rPr>
          <w:sz w:val="32"/>
          <w:szCs w:val="32"/>
        </w:rPr>
        <w:t>12</w:t>
      </w:r>
      <w:r>
        <w:rPr>
          <w:rFonts w:cs="宋体" w:hint="eastAsia"/>
          <w:sz w:val="32"/>
          <w:szCs w:val="32"/>
        </w:rPr>
        <w:t>月。</w:t>
      </w:r>
    </w:p>
    <w:p w:rsidR="006961D2" w:rsidRPr="00686E48" w:rsidRDefault="000F1E37" w:rsidP="000A423E">
      <w:pPr>
        <w:ind w:firstLineChars="200" w:firstLine="643"/>
        <w:rPr>
          <w:rFonts w:cs="Times New Roman"/>
          <w:b/>
          <w:bCs/>
          <w:sz w:val="32"/>
          <w:szCs w:val="32"/>
        </w:rPr>
      </w:pPr>
      <w:r>
        <w:rPr>
          <w:rFonts w:cs="宋体" w:hint="eastAsia"/>
          <w:b/>
          <w:bCs/>
          <w:sz w:val="32"/>
          <w:szCs w:val="32"/>
        </w:rPr>
        <w:t>三、整治内容</w:t>
      </w:r>
    </w:p>
    <w:p w:rsidR="006961D2" w:rsidRDefault="006961D2" w:rsidP="000A423E">
      <w:pPr>
        <w:ind w:firstLineChars="200" w:firstLine="640"/>
        <w:rPr>
          <w:rFonts w:cs="Times New Roman"/>
          <w:sz w:val="32"/>
          <w:szCs w:val="32"/>
        </w:rPr>
      </w:pPr>
      <w:r>
        <w:rPr>
          <w:rFonts w:cs="宋体" w:hint="eastAsia"/>
          <w:sz w:val="32"/>
          <w:szCs w:val="32"/>
        </w:rPr>
        <w:t>指导、督促物业服务企业按照物业服务合同约定，加强对</w:t>
      </w:r>
      <w:r w:rsidR="00314E15">
        <w:rPr>
          <w:rFonts w:cs="宋体" w:hint="eastAsia"/>
          <w:sz w:val="32"/>
          <w:szCs w:val="32"/>
        </w:rPr>
        <w:t>商品房</w:t>
      </w:r>
      <w:r w:rsidRPr="00F2537C">
        <w:rPr>
          <w:rFonts w:cs="宋体" w:hint="eastAsia"/>
          <w:sz w:val="32"/>
          <w:szCs w:val="32"/>
        </w:rPr>
        <w:t>住宅小区</w:t>
      </w:r>
      <w:r>
        <w:rPr>
          <w:rFonts w:cs="宋体" w:hint="eastAsia"/>
          <w:sz w:val="32"/>
          <w:szCs w:val="32"/>
        </w:rPr>
        <w:t>高层建筑的日常消防</w:t>
      </w:r>
      <w:r w:rsidR="00C829E8">
        <w:rPr>
          <w:rFonts w:cs="宋体" w:hint="eastAsia"/>
          <w:sz w:val="32"/>
          <w:szCs w:val="32"/>
        </w:rPr>
        <w:t>安全管理，将物业服务企业消防服务质量纳入行业管理、信用评价范畴；</w:t>
      </w:r>
      <w:r w:rsidR="004C7F06">
        <w:rPr>
          <w:rFonts w:cs="宋体" w:hint="eastAsia"/>
          <w:sz w:val="32"/>
          <w:szCs w:val="32"/>
        </w:rPr>
        <w:t>加强高层建筑中</w:t>
      </w:r>
      <w:r w:rsidR="00E833F9">
        <w:rPr>
          <w:rFonts w:cs="宋体" w:hint="eastAsia"/>
          <w:sz w:val="32"/>
          <w:szCs w:val="32"/>
        </w:rPr>
        <w:t>使用</w:t>
      </w:r>
      <w:r w:rsidRPr="00F2537C">
        <w:rPr>
          <w:rFonts w:cs="宋体" w:hint="eastAsia"/>
          <w:sz w:val="32"/>
          <w:szCs w:val="32"/>
        </w:rPr>
        <w:t>外墙保温材料</w:t>
      </w:r>
      <w:r w:rsidRPr="00F2537C">
        <w:rPr>
          <w:rFonts w:cs="宋体" w:hint="eastAsia"/>
          <w:sz w:val="32"/>
          <w:szCs w:val="32"/>
        </w:rPr>
        <w:lastRenderedPageBreak/>
        <w:t>的监管</w:t>
      </w:r>
      <w:r w:rsidR="00C829E8">
        <w:rPr>
          <w:rFonts w:hint="eastAsia"/>
          <w:sz w:val="32"/>
          <w:szCs w:val="32"/>
        </w:rPr>
        <w:t>；</w:t>
      </w:r>
      <w:r w:rsidR="00AC3929" w:rsidRPr="00314E15">
        <w:rPr>
          <w:rFonts w:cs="宋体" w:hint="eastAsia"/>
          <w:sz w:val="32"/>
          <w:szCs w:val="32"/>
        </w:rPr>
        <w:t>规范</w:t>
      </w:r>
      <w:r>
        <w:rPr>
          <w:rFonts w:cs="宋体" w:hint="eastAsia"/>
          <w:sz w:val="32"/>
          <w:szCs w:val="32"/>
        </w:rPr>
        <w:t>电动自行车集中停放场所</w:t>
      </w:r>
      <w:r w:rsidRPr="00314E15">
        <w:rPr>
          <w:rFonts w:cs="宋体" w:hint="eastAsia"/>
          <w:sz w:val="32"/>
          <w:szCs w:val="32"/>
        </w:rPr>
        <w:t>和充电设施</w:t>
      </w:r>
      <w:r w:rsidR="00AC3929" w:rsidRPr="00314E15">
        <w:rPr>
          <w:rFonts w:cs="宋体" w:hint="eastAsia"/>
          <w:sz w:val="32"/>
          <w:szCs w:val="32"/>
        </w:rPr>
        <w:t>的建设；</w:t>
      </w:r>
      <w:r>
        <w:rPr>
          <w:rFonts w:cs="宋体" w:hint="eastAsia"/>
          <w:sz w:val="32"/>
          <w:szCs w:val="32"/>
        </w:rPr>
        <w:t>指导业主依照有关规定使用住宅专项维修资金对</w:t>
      </w:r>
      <w:r w:rsidR="00314E15">
        <w:rPr>
          <w:rFonts w:cs="宋体" w:hint="eastAsia"/>
          <w:sz w:val="32"/>
          <w:szCs w:val="32"/>
        </w:rPr>
        <w:t>商品房</w:t>
      </w:r>
      <w:r>
        <w:rPr>
          <w:rFonts w:cs="宋体" w:hint="eastAsia"/>
          <w:sz w:val="32"/>
          <w:szCs w:val="32"/>
        </w:rPr>
        <w:t>住宅小区共用消防设施进行维修、更新、改造。</w:t>
      </w:r>
    </w:p>
    <w:p w:rsidR="006961D2" w:rsidRDefault="0054696F" w:rsidP="000A423E">
      <w:pPr>
        <w:ind w:firstLineChars="200" w:firstLine="640"/>
        <w:rPr>
          <w:rFonts w:cs="Times New Roman"/>
          <w:sz w:val="32"/>
          <w:szCs w:val="32"/>
        </w:rPr>
      </w:pPr>
      <w:r>
        <w:rPr>
          <w:rFonts w:cs="宋体" w:hint="eastAsia"/>
          <w:sz w:val="32"/>
          <w:szCs w:val="32"/>
        </w:rPr>
        <w:t>指导、</w:t>
      </w:r>
      <w:r w:rsidR="006961D2">
        <w:rPr>
          <w:rFonts w:cs="宋体" w:hint="eastAsia"/>
          <w:sz w:val="32"/>
          <w:szCs w:val="32"/>
        </w:rPr>
        <w:t>督促燃气企业加强对高层建筑燃气管道敷设、燃气用具使用的定期安全检查。</w:t>
      </w:r>
    </w:p>
    <w:p w:rsidR="006961D2" w:rsidRPr="00686E48" w:rsidRDefault="00F2537C" w:rsidP="000A423E">
      <w:pPr>
        <w:ind w:firstLineChars="200" w:firstLine="643"/>
        <w:rPr>
          <w:rFonts w:cs="Times New Roman"/>
          <w:b/>
          <w:bCs/>
          <w:sz w:val="32"/>
          <w:szCs w:val="32"/>
        </w:rPr>
      </w:pPr>
      <w:r>
        <w:rPr>
          <w:rFonts w:cs="宋体" w:hint="eastAsia"/>
          <w:b/>
          <w:bCs/>
          <w:sz w:val="32"/>
          <w:szCs w:val="32"/>
        </w:rPr>
        <w:t>四</w:t>
      </w:r>
      <w:r w:rsidR="006961D2" w:rsidRPr="00686E48">
        <w:rPr>
          <w:rFonts w:cs="宋体" w:hint="eastAsia"/>
          <w:b/>
          <w:bCs/>
          <w:sz w:val="32"/>
          <w:szCs w:val="32"/>
        </w:rPr>
        <w:t>、整治措施</w:t>
      </w:r>
    </w:p>
    <w:p w:rsidR="006961D2" w:rsidRPr="00FC525E" w:rsidRDefault="000800B0" w:rsidP="000A423E">
      <w:pPr>
        <w:ind w:firstLineChars="200" w:firstLine="640"/>
        <w:rPr>
          <w:rFonts w:ascii="宋体" w:cs="Times New Roman"/>
          <w:sz w:val="32"/>
          <w:szCs w:val="32"/>
        </w:rPr>
      </w:pPr>
      <w:r>
        <w:rPr>
          <w:rFonts w:ascii="宋体" w:hAnsi="宋体" w:cs="宋体" w:hint="eastAsia"/>
          <w:sz w:val="32"/>
          <w:szCs w:val="32"/>
        </w:rPr>
        <w:t>（一）</w:t>
      </w:r>
      <w:r w:rsidR="008676BB">
        <w:rPr>
          <w:rFonts w:ascii="宋体" w:hAnsi="宋体" w:cs="宋体" w:hint="eastAsia"/>
          <w:sz w:val="32"/>
          <w:szCs w:val="32"/>
        </w:rPr>
        <w:t>指导和</w:t>
      </w:r>
      <w:r w:rsidR="006961D2" w:rsidRPr="00FC525E">
        <w:rPr>
          <w:rFonts w:ascii="宋体" w:hAnsi="宋体" w:cs="宋体" w:hint="eastAsia"/>
          <w:sz w:val="32"/>
          <w:szCs w:val="32"/>
        </w:rPr>
        <w:t>督促物业服务企业按</w:t>
      </w:r>
      <w:r w:rsidR="0054696F">
        <w:rPr>
          <w:rFonts w:ascii="宋体" w:hAnsi="宋体" w:cs="宋体" w:hint="eastAsia"/>
          <w:sz w:val="32"/>
          <w:szCs w:val="32"/>
        </w:rPr>
        <w:t>整治内容</w:t>
      </w:r>
      <w:r w:rsidR="006961D2" w:rsidRPr="00FC525E">
        <w:rPr>
          <w:rFonts w:ascii="宋体" w:hAnsi="宋体" w:cs="宋体" w:hint="eastAsia"/>
          <w:sz w:val="32"/>
          <w:szCs w:val="32"/>
        </w:rPr>
        <w:t>要求切实做好相关工作</w:t>
      </w:r>
    </w:p>
    <w:p w:rsidR="006961D2" w:rsidRPr="00FC525E" w:rsidRDefault="006961D2" w:rsidP="000A423E">
      <w:pPr>
        <w:ind w:firstLineChars="200" w:firstLine="640"/>
        <w:rPr>
          <w:rFonts w:ascii="宋体" w:cs="Times New Roman"/>
          <w:sz w:val="32"/>
          <w:szCs w:val="32"/>
        </w:rPr>
      </w:pPr>
      <w:r w:rsidRPr="00FC525E">
        <w:rPr>
          <w:rFonts w:ascii="宋体" w:hAnsi="宋体" w:cs="宋体"/>
          <w:sz w:val="32"/>
          <w:szCs w:val="32"/>
        </w:rPr>
        <w:t>1</w:t>
      </w:r>
      <w:r w:rsidR="0021251D">
        <w:rPr>
          <w:rFonts w:ascii="宋体" w:hAnsi="宋体" w:cs="宋体" w:hint="eastAsia"/>
          <w:sz w:val="32"/>
          <w:szCs w:val="32"/>
        </w:rPr>
        <w:t>、指导、督促</w:t>
      </w:r>
      <w:r w:rsidRPr="00FC525E">
        <w:rPr>
          <w:rFonts w:ascii="宋体" w:hAnsi="宋体" w:cs="宋体" w:hint="eastAsia"/>
          <w:sz w:val="32"/>
          <w:szCs w:val="32"/>
        </w:rPr>
        <w:t>物业服务企业</w:t>
      </w:r>
      <w:r w:rsidR="00314E15">
        <w:rPr>
          <w:rFonts w:ascii="宋体" w:hAnsi="宋体" w:cs="宋体" w:hint="eastAsia"/>
          <w:sz w:val="32"/>
          <w:szCs w:val="32"/>
        </w:rPr>
        <w:t>对商品房</w:t>
      </w:r>
      <w:r w:rsidR="0021251D">
        <w:rPr>
          <w:rFonts w:ascii="宋体" w:hAnsi="宋体" w:cs="宋体" w:hint="eastAsia"/>
          <w:sz w:val="32"/>
          <w:szCs w:val="32"/>
        </w:rPr>
        <w:t>住宅小区高层建筑消防安全管理情况自查并上报。一是根据下发的</w:t>
      </w:r>
      <w:r w:rsidRPr="00FC525E">
        <w:rPr>
          <w:rFonts w:ascii="宋体" w:hAnsi="宋体" w:cs="宋体" w:hint="eastAsia"/>
          <w:sz w:val="32"/>
          <w:szCs w:val="32"/>
        </w:rPr>
        <w:t>高层建筑消防安全管理通知和自查表，</w:t>
      </w:r>
      <w:r w:rsidR="0021251D">
        <w:rPr>
          <w:rFonts w:ascii="宋体" w:hAnsi="宋体" w:cs="宋体" w:hint="eastAsia"/>
          <w:sz w:val="32"/>
          <w:szCs w:val="32"/>
        </w:rPr>
        <w:t>对照物业服务合同，各物业服务企业要对</w:t>
      </w:r>
      <w:r w:rsidR="00314E15">
        <w:rPr>
          <w:rFonts w:ascii="宋体" w:hAnsi="宋体" w:cs="宋体" w:hint="eastAsia"/>
          <w:sz w:val="32"/>
          <w:szCs w:val="32"/>
        </w:rPr>
        <w:t>商品房</w:t>
      </w:r>
      <w:r w:rsidRPr="00FC525E">
        <w:rPr>
          <w:rFonts w:ascii="宋体" w:hAnsi="宋体" w:cs="宋体" w:hint="eastAsia"/>
          <w:sz w:val="32"/>
          <w:szCs w:val="32"/>
        </w:rPr>
        <w:t>住宅小区高层建筑消防安全管理情况进</w:t>
      </w:r>
      <w:r w:rsidR="0021251D">
        <w:rPr>
          <w:rFonts w:ascii="宋体" w:hAnsi="宋体" w:cs="宋体" w:hint="eastAsia"/>
          <w:sz w:val="32"/>
          <w:szCs w:val="32"/>
        </w:rPr>
        <w:t>行自查，发现问题及时制订整改计划和整改方案，并</w:t>
      </w:r>
      <w:r w:rsidR="00E7709E">
        <w:rPr>
          <w:rFonts w:ascii="宋体" w:hAnsi="宋体" w:cs="宋体" w:hint="eastAsia"/>
          <w:sz w:val="32"/>
          <w:szCs w:val="32"/>
        </w:rPr>
        <w:t>及时</w:t>
      </w:r>
      <w:r w:rsidR="0021251D">
        <w:rPr>
          <w:rFonts w:ascii="宋体" w:hAnsi="宋体" w:cs="宋体" w:hint="eastAsia"/>
          <w:sz w:val="32"/>
          <w:szCs w:val="32"/>
        </w:rPr>
        <w:t>上报</w:t>
      </w:r>
      <w:r w:rsidR="00E7709E">
        <w:rPr>
          <w:rFonts w:ascii="宋体" w:hAnsi="宋体" w:cs="宋体" w:hint="eastAsia"/>
          <w:sz w:val="32"/>
          <w:szCs w:val="32"/>
        </w:rPr>
        <w:t>自查</w:t>
      </w:r>
      <w:r w:rsidR="0021251D">
        <w:rPr>
          <w:rFonts w:ascii="宋体" w:hAnsi="宋体" w:cs="宋体" w:hint="eastAsia"/>
          <w:sz w:val="32"/>
          <w:szCs w:val="32"/>
        </w:rPr>
        <w:t>情况；二是督促</w:t>
      </w:r>
      <w:r w:rsidRPr="00FC525E">
        <w:rPr>
          <w:rFonts w:ascii="宋体" w:hAnsi="宋体" w:cs="宋体" w:hint="eastAsia"/>
          <w:sz w:val="32"/>
          <w:szCs w:val="32"/>
        </w:rPr>
        <w:t>物业服务企业按照物业服务合同规范履约，加强对</w:t>
      </w:r>
      <w:r w:rsidR="00E7709E">
        <w:rPr>
          <w:rFonts w:ascii="宋体" w:hAnsi="宋体" w:cs="宋体" w:hint="eastAsia"/>
          <w:sz w:val="32"/>
          <w:szCs w:val="32"/>
        </w:rPr>
        <w:t>消防</w:t>
      </w:r>
      <w:r w:rsidR="0021251D">
        <w:rPr>
          <w:rFonts w:ascii="宋体" w:hAnsi="宋体" w:cs="宋体" w:hint="eastAsia"/>
          <w:sz w:val="32"/>
          <w:szCs w:val="32"/>
        </w:rPr>
        <w:t>设施设备</w:t>
      </w:r>
      <w:r w:rsidR="0054696F">
        <w:rPr>
          <w:rFonts w:ascii="宋体" w:hAnsi="宋体" w:cs="宋体" w:hint="eastAsia"/>
          <w:sz w:val="32"/>
          <w:szCs w:val="32"/>
        </w:rPr>
        <w:t>、外墙保温材料</w:t>
      </w:r>
      <w:r w:rsidR="0021251D">
        <w:rPr>
          <w:rFonts w:ascii="宋体" w:hAnsi="宋体" w:cs="宋体" w:hint="eastAsia"/>
          <w:sz w:val="32"/>
          <w:szCs w:val="32"/>
        </w:rPr>
        <w:t>的定期维护和保养，确保</w:t>
      </w:r>
      <w:r w:rsidR="00E7709E">
        <w:rPr>
          <w:rFonts w:ascii="宋体" w:hAnsi="宋体" w:cs="宋体" w:hint="eastAsia"/>
          <w:sz w:val="32"/>
          <w:szCs w:val="32"/>
        </w:rPr>
        <w:t>消防</w:t>
      </w:r>
      <w:r w:rsidR="0021251D">
        <w:rPr>
          <w:rFonts w:ascii="宋体" w:hAnsi="宋体" w:cs="宋体" w:hint="eastAsia"/>
          <w:sz w:val="32"/>
          <w:szCs w:val="32"/>
        </w:rPr>
        <w:t>设施设备</w:t>
      </w:r>
      <w:r w:rsidR="0054696F">
        <w:rPr>
          <w:rFonts w:ascii="宋体" w:hAnsi="宋体" w:cs="宋体" w:hint="eastAsia"/>
          <w:sz w:val="32"/>
          <w:szCs w:val="32"/>
        </w:rPr>
        <w:t>及外墙保温材料</w:t>
      </w:r>
      <w:r w:rsidR="0021251D">
        <w:rPr>
          <w:rFonts w:ascii="宋体" w:hAnsi="宋体" w:cs="宋体" w:hint="eastAsia"/>
          <w:sz w:val="32"/>
          <w:szCs w:val="32"/>
        </w:rPr>
        <w:t>的正常使用；三是督促</w:t>
      </w:r>
      <w:r w:rsidRPr="00FC525E">
        <w:rPr>
          <w:rFonts w:ascii="宋体" w:hAnsi="宋体" w:cs="宋体" w:hint="eastAsia"/>
          <w:sz w:val="32"/>
          <w:szCs w:val="32"/>
        </w:rPr>
        <w:t>物业企业加强对</w:t>
      </w:r>
      <w:r w:rsidR="00AC3929">
        <w:rPr>
          <w:rFonts w:ascii="宋体" w:hAnsi="宋体" w:cs="宋体" w:hint="eastAsia"/>
          <w:sz w:val="32"/>
          <w:szCs w:val="32"/>
        </w:rPr>
        <w:t>消防</w:t>
      </w:r>
      <w:r w:rsidRPr="00FC525E">
        <w:rPr>
          <w:rFonts w:ascii="宋体" w:hAnsi="宋体" w:cs="宋体" w:hint="eastAsia"/>
          <w:sz w:val="32"/>
          <w:szCs w:val="32"/>
        </w:rPr>
        <w:t>疏散通道的日常巡逻，发现有杂物应定期组织清理，发现违法占用应及时劝阻</w:t>
      </w:r>
      <w:r w:rsidR="00AC3929">
        <w:rPr>
          <w:rFonts w:ascii="宋体" w:hAnsi="宋体" w:cs="宋体" w:hint="eastAsia"/>
          <w:sz w:val="32"/>
          <w:szCs w:val="32"/>
        </w:rPr>
        <w:t>并</w:t>
      </w:r>
      <w:r w:rsidRPr="00FC525E">
        <w:rPr>
          <w:rFonts w:ascii="宋体" w:hAnsi="宋体" w:cs="宋体" w:hint="eastAsia"/>
          <w:sz w:val="32"/>
          <w:szCs w:val="32"/>
        </w:rPr>
        <w:t>上报</w:t>
      </w:r>
      <w:r w:rsidR="00AC3929">
        <w:rPr>
          <w:rFonts w:ascii="宋体" w:hAnsi="宋体" w:cs="宋体" w:hint="eastAsia"/>
          <w:sz w:val="32"/>
          <w:szCs w:val="32"/>
        </w:rPr>
        <w:t>区消防救援部门</w:t>
      </w:r>
      <w:r w:rsidRPr="00FC525E">
        <w:rPr>
          <w:rFonts w:ascii="宋体" w:hAnsi="宋体" w:cs="宋体" w:hint="eastAsia"/>
          <w:sz w:val="32"/>
          <w:szCs w:val="32"/>
        </w:rPr>
        <w:t>，确保疏散通道、安全出口保持畅通。</w:t>
      </w:r>
    </w:p>
    <w:p w:rsidR="006961D2" w:rsidRPr="00FC525E" w:rsidRDefault="006961D2" w:rsidP="000A423E">
      <w:pPr>
        <w:ind w:firstLineChars="200" w:firstLine="640"/>
        <w:rPr>
          <w:rFonts w:ascii="宋体" w:cs="Times New Roman"/>
          <w:sz w:val="32"/>
          <w:szCs w:val="32"/>
        </w:rPr>
      </w:pPr>
      <w:r w:rsidRPr="00FC525E">
        <w:rPr>
          <w:rFonts w:ascii="宋体" w:hAnsi="宋体" w:cs="宋体"/>
          <w:sz w:val="32"/>
          <w:szCs w:val="32"/>
        </w:rPr>
        <w:t>2</w:t>
      </w:r>
      <w:r w:rsidRPr="00FC525E">
        <w:rPr>
          <w:rFonts w:ascii="宋体" w:hAnsi="宋体" w:cs="宋体" w:hint="eastAsia"/>
          <w:sz w:val="32"/>
          <w:szCs w:val="32"/>
        </w:rPr>
        <w:t>、加强对物业服务企业在管</w:t>
      </w:r>
      <w:r w:rsidR="00314E15">
        <w:rPr>
          <w:rFonts w:ascii="宋体" w:hAnsi="宋体" w:cs="宋体" w:hint="eastAsia"/>
          <w:sz w:val="32"/>
          <w:szCs w:val="32"/>
        </w:rPr>
        <w:t>商品房</w:t>
      </w:r>
      <w:r w:rsidRPr="00FC525E">
        <w:rPr>
          <w:rFonts w:ascii="宋体" w:hAnsi="宋体" w:cs="宋体" w:hint="eastAsia"/>
          <w:sz w:val="32"/>
          <w:szCs w:val="32"/>
        </w:rPr>
        <w:t>住宅小区的物业管理检查。</w:t>
      </w:r>
      <w:r w:rsidRPr="00F2537C">
        <w:rPr>
          <w:rFonts w:ascii="宋体" w:hAnsi="宋体" w:cs="宋体" w:hint="eastAsia"/>
          <w:sz w:val="32"/>
          <w:szCs w:val="32"/>
        </w:rPr>
        <w:t>物管部门</w:t>
      </w:r>
      <w:r w:rsidRPr="00FC525E">
        <w:rPr>
          <w:rFonts w:ascii="宋体" w:hAnsi="宋体" w:cs="宋体" w:hint="eastAsia"/>
          <w:sz w:val="32"/>
          <w:szCs w:val="32"/>
        </w:rPr>
        <w:t>在对</w:t>
      </w:r>
      <w:r w:rsidR="00314E15">
        <w:rPr>
          <w:rFonts w:ascii="宋体" w:hAnsi="宋体" w:cs="宋体" w:hint="eastAsia"/>
          <w:sz w:val="32"/>
          <w:szCs w:val="32"/>
        </w:rPr>
        <w:t>商品房</w:t>
      </w:r>
      <w:r w:rsidRPr="00FC525E">
        <w:rPr>
          <w:rFonts w:ascii="宋体" w:hAnsi="宋体" w:cs="宋体" w:hint="eastAsia"/>
          <w:sz w:val="32"/>
          <w:szCs w:val="32"/>
        </w:rPr>
        <w:t>住宅小区物业管理各类检查中</w:t>
      </w:r>
      <w:r w:rsidR="00AC3929">
        <w:rPr>
          <w:rFonts w:ascii="宋体" w:hAnsi="宋体" w:cs="宋体" w:hint="eastAsia"/>
          <w:sz w:val="32"/>
          <w:szCs w:val="32"/>
        </w:rPr>
        <w:t>，</w:t>
      </w:r>
      <w:r w:rsidRPr="00FC525E">
        <w:rPr>
          <w:rFonts w:ascii="宋体" w:hAnsi="宋体" w:cs="宋体" w:hint="eastAsia"/>
          <w:sz w:val="32"/>
          <w:szCs w:val="32"/>
        </w:rPr>
        <w:t>结合《武进区高层建筑消防安全专项整治工作方案》要求，加强对物业服务企业按照物业服务合同履行高层建筑消防安全管理情况的台账检查</w:t>
      </w:r>
      <w:r w:rsidR="00FA030A">
        <w:rPr>
          <w:rFonts w:ascii="宋体" w:hAnsi="宋体" w:cs="宋体" w:hint="eastAsia"/>
          <w:sz w:val="32"/>
          <w:szCs w:val="32"/>
        </w:rPr>
        <w:t>，</w:t>
      </w:r>
      <w:r w:rsidRPr="00FC525E">
        <w:rPr>
          <w:rFonts w:ascii="宋体" w:hAnsi="宋体" w:cs="宋体" w:hint="eastAsia"/>
          <w:sz w:val="32"/>
          <w:szCs w:val="32"/>
        </w:rPr>
        <w:t>对不按物业</w:t>
      </w:r>
      <w:r w:rsidRPr="00FC525E">
        <w:rPr>
          <w:rFonts w:ascii="宋体" w:hAnsi="宋体" w:cs="宋体" w:hint="eastAsia"/>
          <w:sz w:val="32"/>
          <w:szCs w:val="32"/>
        </w:rPr>
        <w:lastRenderedPageBreak/>
        <w:t>服务合同规定履行高层建筑消防安全管理的物业服务企业，将及时将相关信息推送至市物业管理信用信息系统，纳入信用评价体系。</w:t>
      </w:r>
    </w:p>
    <w:p w:rsidR="006961D2" w:rsidRPr="00FC525E" w:rsidRDefault="006961D2" w:rsidP="000A423E">
      <w:pPr>
        <w:ind w:firstLineChars="200" w:firstLine="640"/>
        <w:rPr>
          <w:rFonts w:ascii="宋体" w:cs="Times New Roman"/>
          <w:sz w:val="32"/>
          <w:szCs w:val="32"/>
        </w:rPr>
      </w:pPr>
      <w:r w:rsidRPr="00FC525E">
        <w:rPr>
          <w:rFonts w:ascii="宋体" w:hAnsi="宋体" w:cs="宋体"/>
          <w:sz w:val="32"/>
          <w:szCs w:val="32"/>
        </w:rPr>
        <w:t>3</w:t>
      </w:r>
      <w:r w:rsidR="000A3198">
        <w:rPr>
          <w:rFonts w:ascii="宋体" w:hAnsi="宋体" w:cs="宋体" w:hint="eastAsia"/>
          <w:sz w:val="32"/>
          <w:szCs w:val="32"/>
        </w:rPr>
        <w:t>、继续推动住宅小区电动车集中充电区域的设置。一是指导、督促</w:t>
      </w:r>
      <w:r w:rsidRPr="00FC525E">
        <w:rPr>
          <w:rFonts w:ascii="宋体" w:hAnsi="宋体" w:cs="宋体" w:hint="eastAsia"/>
          <w:sz w:val="32"/>
          <w:szCs w:val="32"/>
        </w:rPr>
        <w:t>物业服务企业根据在管</w:t>
      </w:r>
      <w:r w:rsidR="00314E15">
        <w:rPr>
          <w:rFonts w:ascii="宋体" w:hAnsi="宋体" w:cs="宋体" w:hint="eastAsia"/>
          <w:sz w:val="32"/>
          <w:szCs w:val="32"/>
        </w:rPr>
        <w:t>商品房</w:t>
      </w:r>
      <w:r w:rsidRPr="00FC525E">
        <w:rPr>
          <w:rFonts w:ascii="宋体" w:hAnsi="宋体" w:cs="宋体" w:hint="eastAsia"/>
          <w:sz w:val="32"/>
          <w:szCs w:val="32"/>
        </w:rPr>
        <w:t>住宅小区</w:t>
      </w:r>
      <w:r w:rsidR="000A3198">
        <w:rPr>
          <w:rFonts w:ascii="宋体" w:hAnsi="宋体" w:cs="宋体" w:hint="eastAsia"/>
          <w:sz w:val="32"/>
          <w:szCs w:val="32"/>
        </w:rPr>
        <w:t>实际情况，依法、依规、合理推进电动车集中充电区域的设置；二是督促</w:t>
      </w:r>
      <w:r w:rsidRPr="00FC525E">
        <w:rPr>
          <w:rFonts w:ascii="宋体" w:hAnsi="宋体" w:cs="宋体" w:hint="eastAsia"/>
          <w:sz w:val="32"/>
          <w:szCs w:val="32"/>
        </w:rPr>
        <w:t>物业</w:t>
      </w:r>
      <w:r w:rsidRPr="00F2537C">
        <w:rPr>
          <w:rFonts w:ascii="宋体" w:hAnsi="宋体" w:cs="宋体" w:hint="eastAsia"/>
          <w:sz w:val="32"/>
          <w:szCs w:val="32"/>
        </w:rPr>
        <w:t>服务</w:t>
      </w:r>
      <w:r w:rsidRPr="00FC525E">
        <w:rPr>
          <w:rFonts w:ascii="宋体" w:hAnsi="宋体" w:cs="宋体" w:hint="eastAsia"/>
          <w:sz w:val="32"/>
          <w:szCs w:val="32"/>
        </w:rPr>
        <w:t>企业加强对电动自行车违规停放充电行为的宣传和劝导，规范停放秩序，发现业主乱停放、私拉电线充电行为及时进行劝阻，劝阻不成及时上报社区和相关部门；三是结合各类物业管理检查，督促物业服务企业加强对住宅小区中电动车停放、充电的安全管理。</w:t>
      </w:r>
    </w:p>
    <w:p w:rsidR="006961D2" w:rsidRPr="00FC525E" w:rsidRDefault="000800B0" w:rsidP="000A423E">
      <w:pPr>
        <w:ind w:firstLineChars="200" w:firstLine="640"/>
        <w:rPr>
          <w:rFonts w:ascii="宋体" w:cs="Times New Roman"/>
          <w:sz w:val="32"/>
          <w:szCs w:val="32"/>
        </w:rPr>
      </w:pPr>
      <w:r>
        <w:rPr>
          <w:rFonts w:ascii="宋体" w:hAnsi="宋体" w:cs="宋体" w:hint="eastAsia"/>
          <w:sz w:val="32"/>
          <w:szCs w:val="32"/>
        </w:rPr>
        <w:t>（二）</w:t>
      </w:r>
      <w:r w:rsidR="008676BB">
        <w:rPr>
          <w:rFonts w:ascii="宋体" w:hAnsi="宋体" w:cs="宋体" w:hint="eastAsia"/>
          <w:sz w:val="32"/>
          <w:szCs w:val="32"/>
        </w:rPr>
        <w:t>指导和督促</w:t>
      </w:r>
      <w:r w:rsidR="006961D2" w:rsidRPr="00FC525E">
        <w:rPr>
          <w:rFonts w:ascii="宋体" w:hAnsi="宋体" w:cs="宋体" w:hint="eastAsia"/>
          <w:sz w:val="32"/>
          <w:szCs w:val="32"/>
        </w:rPr>
        <w:t>各镇（街道）</w:t>
      </w:r>
      <w:r w:rsidR="00FA030A">
        <w:rPr>
          <w:rFonts w:ascii="宋体" w:hAnsi="宋体" w:cs="宋体" w:hint="eastAsia"/>
          <w:sz w:val="32"/>
          <w:szCs w:val="32"/>
        </w:rPr>
        <w:t>、开发区</w:t>
      </w:r>
      <w:r w:rsidR="006961D2" w:rsidRPr="00FC525E">
        <w:rPr>
          <w:rFonts w:ascii="宋体" w:hAnsi="宋体" w:cs="宋体" w:hint="eastAsia"/>
          <w:sz w:val="32"/>
          <w:szCs w:val="32"/>
        </w:rPr>
        <w:t>物管科加强对物业服务企业按物业服务合同履约情况的监管</w:t>
      </w:r>
    </w:p>
    <w:p w:rsidR="006961D2" w:rsidRPr="00FC525E" w:rsidRDefault="008676BB" w:rsidP="000A423E">
      <w:pPr>
        <w:ind w:firstLineChars="200" w:firstLine="640"/>
        <w:rPr>
          <w:rFonts w:ascii="宋体" w:cs="Times New Roman"/>
          <w:sz w:val="32"/>
          <w:szCs w:val="32"/>
        </w:rPr>
      </w:pPr>
      <w:r>
        <w:rPr>
          <w:rFonts w:ascii="宋体" w:hAnsi="宋体" w:cs="宋体" w:hint="eastAsia"/>
          <w:sz w:val="32"/>
          <w:szCs w:val="32"/>
        </w:rPr>
        <w:t>督促</w:t>
      </w:r>
      <w:r w:rsidR="006961D2" w:rsidRPr="00FC525E">
        <w:rPr>
          <w:rFonts w:ascii="宋体" w:hAnsi="宋体" w:cs="宋体" w:hint="eastAsia"/>
          <w:sz w:val="32"/>
          <w:szCs w:val="32"/>
        </w:rPr>
        <w:t>各镇（街道）物管科在各类住宅小区物业管理检查时，一是加强对物业服务企业按照物业服务合同履行高层建筑消防安全管理情况的台账检查，发现情况及时要求物业服务企业进行整改，并上报检查情况，并将该项检查工作纳入对各镇（街道）的年度物业管理工作考核；二是加强对住宅小区电动车停放管理、集中充电停放区域设置等情况的检查。</w:t>
      </w:r>
    </w:p>
    <w:p w:rsidR="006961D2" w:rsidRDefault="006961D2" w:rsidP="000A423E">
      <w:pPr>
        <w:ind w:firstLineChars="200" w:firstLine="640"/>
        <w:rPr>
          <w:rFonts w:ascii="宋体" w:hAnsi="宋体" w:cs="宋体"/>
          <w:sz w:val="32"/>
          <w:szCs w:val="32"/>
        </w:rPr>
      </w:pPr>
      <w:r w:rsidRPr="00FC525E">
        <w:rPr>
          <w:rFonts w:ascii="宋体" w:hAnsi="宋体" w:cs="宋体" w:hint="eastAsia"/>
          <w:sz w:val="32"/>
          <w:szCs w:val="32"/>
        </w:rPr>
        <w:t>（三）指导</w:t>
      </w:r>
      <w:r w:rsidR="0054696F">
        <w:rPr>
          <w:rFonts w:ascii="宋体" w:hAnsi="宋体" w:cs="宋体" w:hint="eastAsia"/>
          <w:sz w:val="32"/>
          <w:szCs w:val="32"/>
        </w:rPr>
        <w:t>和督促</w:t>
      </w:r>
      <w:r w:rsidRPr="00FC525E">
        <w:rPr>
          <w:rFonts w:ascii="宋体" w:hAnsi="宋体" w:cs="宋体" w:hint="eastAsia"/>
          <w:sz w:val="32"/>
          <w:szCs w:val="32"/>
        </w:rPr>
        <w:t>燃气企业加强对高层建筑燃气敷设的管理</w:t>
      </w:r>
    </w:p>
    <w:p w:rsidR="002F379A" w:rsidRPr="00FC525E" w:rsidRDefault="002F379A" w:rsidP="000A423E">
      <w:pPr>
        <w:ind w:firstLineChars="200" w:firstLine="640"/>
        <w:rPr>
          <w:rFonts w:ascii="宋体" w:cs="Times New Roman"/>
          <w:sz w:val="32"/>
          <w:szCs w:val="32"/>
        </w:rPr>
      </w:pPr>
      <w:r>
        <w:rPr>
          <w:rFonts w:ascii="宋体" w:hAnsi="宋体" w:cs="宋体" w:hint="eastAsia"/>
          <w:sz w:val="32"/>
          <w:szCs w:val="32"/>
        </w:rPr>
        <w:t>燃气</w:t>
      </w:r>
      <w:r w:rsidRPr="00FC525E">
        <w:rPr>
          <w:rFonts w:ascii="宋体" w:hAnsi="宋体" w:cs="宋体" w:hint="eastAsia"/>
          <w:sz w:val="32"/>
          <w:szCs w:val="32"/>
        </w:rPr>
        <w:t>管理部门</w:t>
      </w:r>
      <w:r>
        <w:rPr>
          <w:rFonts w:ascii="宋体" w:hAnsi="宋体" w:cs="宋体" w:hint="eastAsia"/>
          <w:sz w:val="32"/>
          <w:szCs w:val="32"/>
        </w:rPr>
        <w:t>要</w:t>
      </w:r>
      <w:r w:rsidRPr="00FC525E">
        <w:rPr>
          <w:rFonts w:ascii="宋体" w:hAnsi="宋体" w:cs="宋体" w:hint="eastAsia"/>
          <w:sz w:val="32"/>
          <w:szCs w:val="32"/>
        </w:rPr>
        <w:t>抓好</w:t>
      </w:r>
      <w:r>
        <w:rPr>
          <w:rFonts w:ascii="宋体" w:hAnsi="宋体" w:cs="宋体" w:hint="eastAsia"/>
          <w:sz w:val="32"/>
          <w:szCs w:val="32"/>
        </w:rPr>
        <w:t>高层建筑燃气管线设计、施工和验收三个环节，严格要求各燃气企业对高层建筑进行燃气管理敷设时必须做到以下两点：</w:t>
      </w:r>
    </w:p>
    <w:p w:rsidR="006961D2" w:rsidRPr="00FC525E" w:rsidRDefault="006961D2" w:rsidP="000A423E">
      <w:pPr>
        <w:ind w:firstLineChars="200" w:firstLine="640"/>
        <w:rPr>
          <w:rFonts w:ascii="宋体" w:cs="Times New Roman"/>
          <w:sz w:val="32"/>
          <w:szCs w:val="32"/>
        </w:rPr>
      </w:pPr>
      <w:r w:rsidRPr="00FC525E">
        <w:rPr>
          <w:rFonts w:ascii="宋体" w:hAnsi="宋体" w:cs="宋体"/>
          <w:sz w:val="32"/>
          <w:szCs w:val="32"/>
        </w:rPr>
        <w:t>1</w:t>
      </w:r>
      <w:r w:rsidRPr="00FC525E">
        <w:rPr>
          <w:rFonts w:ascii="宋体" w:hAnsi="宋体" w:cs="宋体" w:hint="eastAsia"/>
          <w:sz w:val="32"/>
          <w:szCs w:val="32"/>
        </w:rPr>
        <w:t>、室外架空的燃气管道，可沿建筑物外墙或支柱敷设，并应符合</w:t>
      </w:r>
      <w:r w:rsidRPr="00FC525E">
        <w:rPr>
          <w:rFonts w:ascii="宋体" w:hAnsi="宋体" w:cs="宋体" w:hint="eastAsia"/>
          <w:sz w:val="32"/>
          <w:szCs w:val="32"/>
        </w:rPr>
        <w:lastRenderedPageBreak/>
        <w:t>下列要求：</w:t>
      </w:r>
      <w:r w:rsidRPr="00FC525E">
        <w:rPr>
          <w:rFonts w:ascii="宋体" w:hAnsi="宋体" w:cs="宋体"/>
          <w:sz w:val="32"/>
          <w:szCs w:val="32"/>
        </w:rPr>
        <w:t xml:space="preserve"> </w:t>
      </w:r>
      <w:r w:rsidRPr="00FC525E">
        <w:rPr>
          <w:rFonts w:ascii="宋体" w:hAnsi="宋体" w:cs="宋体" w:hint="eastAsia"/>
          <w:sz w:val="32"/>
          <w:szCs w:val="32"/>
        </w:rPr>
        <w:t>中压和低压燃气管道，可沿建筑耐火等级不低于二级的住宅或公共建筑的外墙敷设。</w:t>
      </w:r>
    </w:p>
    <w:p w:rsidR="006961D2" w:rsidRPr="00FC525E" w:rsidRDefault="006961D2" w:rsidP="000A423E">
      <w:pPr>
        <w:ind w:firstLineChars="200" w:firstLine="640"/>
        <w:rPr>
          <w:rFonts w:ascii="宋体" w:cs="Times New Roman"/>
          <w:sz w:val="32"/>
          <w:szCs w:val="32"/>
        </w:rPr>
      </w:pPr>
      <w:r w:rsidRPr="00FC525E">
        <w:rPr>
          <w:rFonts w:ascii="宋体" w:hAnsi="宋体" w:cs="宋体"/>
          <w:sz w:val="32"/>
          <w:szCs w:val="32"/>
        </w:rPr>
        <w:t>2</w:t>
      </w:r>
      <w:r w:rsidRPr="00FC525E">
        <w:rPr>
          <w:rFonts w:ascii="宋体" w:hAnsi="宋体" w:cs="宋体" w:hint="eastAsia"/>
          <w:sz w:val="32"/>
          <w:szCs w:val="32"/>
        </w:rPr>
        <w:t>、</w:t>
      </w:r>
      <w:r w:rsidRPr="00FC525E">
        <w:rPr>
          <w:rFonts w:ascii="宋体" w:hAnsi="宋体" w:cs="宋体"/>
          <w:sz w:val="32"/>
          <w:szCs w:val="32"/>
        </w:rPr>
        <w:t xml:space="preserve"> </w:t>
      </w:r>
      <w:r w:rsidRPr="00FC525E">
        <w:rPr>
          <w:rFonts w:ascii="宋体" w:hAnsi="宋体" w:cs="宋体" w:hint="eastAsia"/>
          <w:sz w:val="32"/>
          <w:szCs w:val="32"/>
        </w:rPr>
        <w:t>燃气引入管敷设位置应符合下列规定：</w:t>
      </w:r>
      <w:r w:rsidRPr="00FC525E">
        <w:rPr>
          <w:rFonts w:ascii="宋体" w:hAnsi="宋体" w:cs="宋体"/>
          <w:sz w:val="32"/>
          <w:szCs w:val="32"/>
        </w:rPr>
        <w:t xml:space="preserve"> </w:t>
      </w:r>
      <w:r w:rsidRPr="00FC525E">
        <w:rPr>
          <w:rFonts w:ascii="宋体" w:hAnsi="宋体" w:cs="宋体" w:hint="eastAsia"/>
          <w:sz w:val="32"/>
          <w:szCs w:val="32"/>
        </w:rPr>
        <w:t>燃气引入管不得敷设在卧室、卫生间、易燃或易爆品的仓库、有腐蚀性介质的房间、发电间、配电间、变电室、不使用燃气的空调机房、通风机房、计算机房、电缆沟、暖气沟、烟道和进风道、垃圾道等地方。</w:t>
      </w:r>
    </w:p>
    <w:p w:rsidR="006961D2" w:rsidRDefault="006961D2" w:rsidP="000A423E">
      <w:pPr>
        <w:ind w:firstLineChars="200" w:firstLine="640"/>
        <w:rPr>
          <w:rFonts w:ascii="宋体" w:hAnsi="宋体" w:cs="宋体"/>
          <w:sz w:val="32"/>
          <w:szCs w:val="32"/>
        </w:rPr>
      </w:pPr>
      <w:r>
        <w:rPr>
          <w:rFonts w:ascii="宋体" w:hAnsi="宋体" w:cs="宋体" w:hint="eastAsia"/>
          <w:sz w:val="32"/>
          <w:szCs w:val="32"/>
        </w:rPr>
        <w:t>（四</w:t>
      </w:r>
      <w:r w:rsidRPr="00FC525E">
        <w:rPr>
          <w:rFonts w:ascii="宋体" w:hAnsi="宋体" w:cs="宋体" w:hint="eastAsia"/>
          <w:sz w:val="32"/>
          <w:szCs w:val="32"/>
        </w:rPr>
        <w:t>）</w:t>
      </w:r>
      <w:r w:rsidR="0054696F">
        <w:rPr>
          <w:rFonts w:ascii="宋体" w:hAnsi="宋体" w:cs="宋体" w:hint="eastAsia"/>
          <w:sz w:val="32"/>
          <w:szCs w:val="32"/>
        </w:rPr>
        <w:t>指导和</w:t>
      </w:r>
      <w:r w:rsidRPr="00FC525E">
        <w:rPr>
          <w:rFonts w:ascii="宋体" w:hAnsi="宋体" w:cs="宋体" w:hint="eastAsia"/>
          <w:sz w:val="32"/>
          <w:szCs w:val="32"/>
        </w:rPr>
        <w:t>督促燃气企业加强对高层建筑燃气用具定期安全检查</w:t>
      </w:r>
    </w:p>
    <w:p w:rsidR="007F314E" w:rsidRPr="007F314E" w:rsidRDefault="00AC3929" w:rsidP="000A423E">
      <w:pPr>
        <w:ind w:firstLineChars="200" w:firstLine="640"/>
        <w:rPr>
          <w:rFonts w:ascii="宋体" w:cs="Times New Roman"/>
          <w:sz w:val="32"/>
          <w:szCs w:val="32"/>
        </w:rPr>
      </w:pPr>
      <w:r>
        <w:rPr>
          <w:rFonts w:ascii="宋体" w:hAnsi="宋体" w:cs="宋体" w:hint="eastAsia"/>
          <w:sz w:val="32"/>
          <w:szCs w:val="32"/>
        </w:rPr>
        <w:t>燃气管理部门要</w:t>
      </w:r>
      <w:r w:rsidR="0054696F">
        <w:rPr>
          <w:rFonts w:ascii="宋体" w:hAnsi="宋体" w:cs="宋体" w:hint="eastAsia"/>
          <w:sz w:val="32"/>
          <w:szCs w:val="32"/>
        </w:rPr>
        <w:t>指导和</w:t>
      </w:r>
      <w:r>
        <w:rPr>
          <w:rFonts w:ascii="宋体" w:hAnsi="宋体" w:cs="宋体" w:hint="eastAsia"/>
          <w:sz w:val="32"/>
          <w:szCs w:val="32"/>
        </w:rPr>
        <w:t>督促燃气企业加强安全检查</w:t>
      </w:r>
      <w:r w:rsidR="007F314E">
        <w:rPr>
          <w:rFonts w:ascii="宋体" w:hAnsi="宋体" w:cs="宋体" w:hint="eastAsia"/>
          <w:sz w:val="32"/>
          <w:szCs w:val="32"/>
        </w:rPr>
        <w:t>，对</w:t>
      </w:r>
      <w:r>
        <w:rPr>
          <w:rFonts w:ascii="宋体" w:hAnsi="宋体" w:cs="宋体" w:hint="eastAsia"/>
          <w:sz w:val="32"/>
          <w:szCs w:val="32"/>
        </w:rPr>
        <w:t>安全检查</w:t>
      </w:r>
      <w:r w:rsidR="007F314E">
        <w:rPr>
          <w:rFonts w:ascii="宋体" w:hAnsi="宋体" w:cs="宋体" w:hint="eastAsia"/>
          <w:sz w:val="32"/>
          <w:szCs w:val="32"/>
        </w:rPr>
        <w:t>周期、工作程序等</w:t>
      </w:r>
      <w:r w:rsidR="00AD1886">
        <w:rPr>
          <w:rFonts w:ascii="宋体" w:hAnsi="宋体" w:cs="宋体" w:hint="eastAsia"/>
          <w:sz w:val="32"/>
          <w:szCs w:val="32"/>
        </w:rPr>
        <w:t>要</w:t>
      </w:r>
      <w:r w:rsidR="007F314E">
        <w:rPr>
          <w:rFonts w:ascii="宋体" w:hAnsi="宋体" w:cs="宋体" w:hint="eastAsia"/>
          <w:sz w:val="32"/>
          <w:szCs w:val="32"/>
        </w:rPr>
        <w:t>严格按照规范操作。</w:t>
      </w:r>
    </w:p>
    <w:p w:rsidR="006961D2" w:rsidRPr="00FC525E" w:rsidRDefault="006961D2" w:rsidP="000A423E">
      <w:pPr>
        <w:ind w:firstLineChars="200" w:firstLine="640"/>
        <w:rPr>
          <w:rFonts w:ascii="宋体" w:cs="Times New Roman"/>
          <w:sz w:val="32"/>
          <w:szCs w:val="32"/>
        </w:rPr>
      </w:pPr>
      <w:r>
        <w:rPr>
          <w:rFonts w:ascii="宋体" w:hAnsi="宋体" w:cs="宋体" w:hint="eastAsia"/>
          <w:sz w:val="32"/>
          <w:szCs w:val="32"/>
        </w:rPr>
        <w:t>（五</w:t>
      </w:r>
      <w:r w:rsidR="000800B0">
        <w:rPr>
          <w:rFonts w:ascii="宋体" w:hAnsi="宋体" w:cs="宋体" w:hint="eastAsia"/>
          <w:sz w:val="32"/>
          <w:szCs w:val="32"/>
        </w:rPr>
        <w:t>）</w:t>
      </w:r>
      <w:r w:rsidRPr="00FC525E">
        <w:rPr>
          <w:rFonts w:ascii="宋体" w:hAnsi="宋体" w:cs="宋体" w:hint="eastAsia"/>
          <w:sz w:val="32"/>
          <w:szCs w:val="32"/>
        </w:rPr>
        <w:t>广泛宣传、积极引导业主共同参与</w:t>
      </w:r>
      <w:r w:rsidR="007F1925">
        <w:rPr>
          <w:rFonts w:ascii="宋体" w:hAnsi="宋体" w:cs="宋体" w:hint="eastAsia"/>
          <w:sz w:val="32"/>
          <w:szCs w:val="32"/>
        </w:rPr>
        <w:t>住宅</w:t>
      </w:r>
      <w:r w:rsidRPr="00FC525E">
        <w:rPr>
          <w:rFonts w:ascii="宋体" w:hAnsi="宋体" w:cs="宋体" w:hint="eastAsia"/>
          <w:sz w:val="32"/>
          <w:szCs w:val="32"/>
        </w:rPr>
        <w:t>小区消防安全管理</w:t>
      </w:r>
    </w:p>
    <w:p w:rsidR="006961D2" w:rsidRPr="00B32A9E" w:rsidRDefault="00AD1886" w:rsidP="000A423E">
      <w:pPr>
        <w:ind w:firstLineChars="200" w:firstLine="640"/>
        <w:rPr>
          <w:rFonts w:ascii="宋体" w:cs="Times New Roman"/>
          <w:sz w:val="32"/>
          <w:szCs w:val="32"/>
        </w:rPr>
      </w:pPr>
      <w:r>
        <w:rPr>
          <w:rFonts w:ascii="宋体" w:hAnsi="宋体" w:cs="宋体" w:hint="eastAsia"/>
          <w:sz w:val="32"/>
          <w:szCs w:val="32"/>
        </w:rPr>
        <w:t>积极通过小区电子屏、媒体、宣传海报等多种形式，</w:t>
      </w:r>
      <w:r w:rsidR="0054696F">
        <w:rPr>
          <w:rFonts w:ascii="宋体" w:hAnsi="宋体" w:cs="宋体" w:hint="eastAsia"/>
          <w:sz w:val="32"/>
          <w:szCs w:val="32"/>
        </w:rPr>
        <w:t>各镇（街道）物管科、</w:t>
      </w:r>
      <w:r w:rsidR="006961D2" w:rsidRPr="00FC525E">
        <w:rPr>
          <w:rFonts w:ascii="宋体" w:hAnsi="宋体" w:cs="宋体" w:hint="eastAsia"/>
          <w:sz w:val="32"/>
          <w:szCs w:val="32"/>
        </w:rPr>
        <w:t>各物业服务企业</w:t>
      </w:r>
      <w:r w:rsidR="0054696F">
        <w:rPr>
          <w:rFonts w:ascii="宋体" w:hAnsi="宋体" w:cs="宋体" w:hint="eastAsia"/>
          <w:sz w:val="32"/>
          <w:szCs w:val="32"/>
        </w:rPr>
        <w:t>和燃气经营企业</w:t>
      </w:r>
      <w:r>
        <w:rPr>
          <w:rFonts w:ascii="宋体" w:hAnsi="宋体" w:cs="宋体" w:hint="eastAsia"/>
          <w:sz w:val="32"/>
          <w:szCs w:val="32"/>
        </w:rPr>
        <w:t>要</w:t>
      </w:r>
      <w:r w:rsidR="006961D2" w:rsidRPr="00FC525E">
        <w:rPr>
          <w:rFonts w:ascii="宋体" w:hAnsi="宋体" w:cs="宋体" w:hint="eastAsia"/>
          <w:sz w:val="32"/>
          <w:szCs w:val="32"/>
        </w:rPr>
        <w:t>通过多种形式，在住宅小区广泛开展高层建筑消防安全宣传教育活动，促使业主进一步了解消防安全管理内容，引导业主主动遵守和共同参与监督小区的消防安全管理，指导业主依照有关规定使用住宅专项维修资金对高层住宅小区共用消防设施进行维修、更新及改造。</w:t>
      </w:r>
    </w:p>
    <w:p w:rsidR="006961D2" w:rsidRPr="00686E48" w:rsidRDefault="00F2537C" w:rsidP="000A423E">
      <w:pPr>
        <w:ind w:firstLineChars="200" w:firstLine="643"/>
        <w:rPr>
          <w:rFonts w:cs="Times New Roman"/>
          <w:b/>
          <w:bCs/>
          <w:sz w:val="32"/>
          <w:szCs w:val="32"/>
        </w:rPr>
      </w:pPr>
      <w:r>
        <w:rPr>
          <w:rFonts w:cs="宋体" w:hint="eastAsia"/>
          <w:b/>
          <w:bCs/>
          <w:sz w:val="32"/>
          <w:szCs w:val="32"/>
        </w:rPr>
        <w:t>五</w:t>
      </w:r>
      <w:r w:rsidR="006961D2" w:rsidRPr="00686E48">
        <w:rPr>
          <w:rFonts w:cs="宋体" w:hint="eastAsia"/>
          <w:b/>
          <w:bCs/>
          <w:sz w:val="32"/>
          <w:szCs w:val="32"/>
        </w:rPr>
        <w:t>、</w:t>
      </w:r>
      <w:r w:rsidR="006961D2">
        <w:rPr>
          <w:rFonts w:cs="宋体" w:hint="eastAsia"/>
          <w:b/>
          <w:bCs/>
          <w:sz w:val="32"/>
          <w:szCs w:val="32"/>
        </w:rPr>
        <w:t>整治</w:t>
      </w:r>
      <w:r w:rsidR="006961D2" w:rsidRPr="00686E48">
        <w:rPr>
          <w:rFonts w:cs="宋体" w:hint="eastAsia"/>
          <w:b/>
          <w:bCs/>
          <w:sz w:val="32"/>
          <w:szCs w:val="32"/>
        </w:rPr>
        <w:t>步骤</w:t>
      </w:r>
    </w:p>
    <w:p w:rsidR="006961D2" w:rsidRDefault="006961D2" w:rsidP="000A423E">
      <w:pPr>
        <w:ind w:firstLineChars="200" w:firstLine="640"/>
        <w:rPr>
          <w:rFonts w:cs="Times New Roman"/>
          <w:sz w:val="32"/>
          <w:szCs w:val="32"/>
        </w:rPr>
      </w:pPr>
      <w:r>
        <w:rPr>
          <w:rFonts w:cs="宋体" w:hint="eastAsia"/>
          <w:sz w:val="32"/>
          <w:szCs w:val="32"/>
        </w:rPr>
        <w:t>（一）动员部署阶段（</w:t>
      </w:r>
      <w:r>
        <w:rPr>
          <w:sz w:val="32"/>
          <w:szCs w:val="32"/>
        </w:rPr>
        <w:t>9</w:t>
      </w:r>
      <w:r>
        <w:rPr>
          <w:rFonts w:cs="宋体" w:hint="eastAsia"/>
          <w:sz w:val="32"/>
          <w:szCs w:val="32"/>
        </w:rPr>
        <w:t>月</w:t>
      </w:r>
      <w:r>
        <w:rPr>
          <w:sz w:val="32"/>
          <w:szCs w:val="32"/>
        </w:rPr>
        <w:t>11</w:t>
      </w:r>
      <w:r>
        <w:rPr>
          <w:rFonts w:cs="宋体" w:hint="eastAsia"/>
          <w:sz w:val="32"/>
          <w:szCs w:val="32"/>
        </w:rPr>
        <w:t>日前）。各条线</w:t>
      </w:r>
      <w:r w:rsidR="00EC775A">
        <w:rPr>
          <w:rFonts w:cs="宋体" w:hint="eastAsia"/>
          <w:sz w:val="32"/>
          <w:szCs w:val="32"/>
        </w:rPr>
        <w:t>要</w:t>
      </w:r>
      <w:r>
        <w:rPr>
          <w:rFonts w:cs="宋体" w:hint="eastAsia"/>
          <w:sz w:val="32"/>
          <w:szCs w:val="32"/>
        </w:rPr>
        <w:t>结合实际，制定方案，明确职责，细化措施，通过召开会议、发布通告等形</w:t>
      </w:r>
      <w:r w:rsidR="004C7F06">
        <w:rPr>
          <w:rFonts w:cs="宋体" w:hint="eastAsia"/>
          <w:sz w:val="32"/>
          <w:szCs w:val="32"/>
        </w:rPr>
        <w:t>式，动员相关单位</w:t>
      </w:r>
      <w:r>
        <w:rPr>
          <w:rFonts w:cs="宋体" w:hint="eastAsia"/>
          <w:sz w:val="32"/>
          <w:szCs w:val="32"/>
        </w:rPr>
        <w:t>参与专项整治工作。</w:t>
      </w:r>
    </w:p>
    <w:p w:rsidR="006961D2" w:rsidRDefault="006961D2" w:rsidP="000A423E">
      <w:pPr>
        <w:ind w:firstLineChars="200" w:firstLine="640"/>
        <w:rPr>
          <w:rFonts w:cs="Times New Roman"/>
          <w:sz w:val="32"/>
          <w:szCs w:val="32"/>
        </w:rPr>
      </w:pPr>
      <w:r>
        <w:rPr>
          <w:rFonts w:cs="宋体" w:hint="eastAsia"/>
          <w:sz w:val="32"/>
          <w:szCs w:val="32"/>
        </w:rPr>
        <w:t>（二）自查自改阶段（</w:t>
      </w:r>
      <w:r>
        <w:rPr>
          <w:sz w:val="32"/>
          <w:szCs w:val="32"/>
        </w:rPr>
        <w:t>9</w:t>
      </w:r>
      <w:r>
        <w:rPr>
          <w:rFonts w:cs="宋体" w:hint="eastAsia"/>
          <w:sz w:val="32"/>
          <w:szCs w:val="32"/>
        </w:rPr>
        <w:t>月</w:t>
      </w:r>
      <w:r>
        <w:rPr>
          <w:sz w:val="32"/>
          <w:szCs w:val="32"/>
        </w:rPr>
        <w:t>12</w:t>
      </w:r>
      <w:r>
        <w:rPr>
          <w:rFonts w:cs="宋体" w:hint="eastAsia"/>
          <w:sz w:val="32"/>
          <w:szCs w:val="32"/>
        </w:rPr>
        <w:t>日至</w:t>
      </w:r>
      <w:r>
        <w:rPr>
          <w:sz w:val="32"/>
          <w:szCs w:val="32"/>
        </w:rPr>
        <w:t>20</w:t>
      </w:r>
      <w:r>
        <w:rPr>
          <w:rFonts w:cs="宋体" w:hint="eastAsia"/>
          <w:sz w:val="32"/>
          <w:szCs w:val="32"/>
        </w:rPr>
        <w:t>日）。各部门</w:t>
      </w:r>
      <w:r w:rsidR="00EC775A">
        <w:rPr>
          <w:rFonts w:cs="宋体" w:hint="eastAsia"/>
          <w:sz w:val="32"/>
          <w:szCs w:val="32"/>
        </w:rPr>
        <w:t>要</w:t>
      </w:r>
      <w:r>
        <w:rPr>
          <w:rFonts w:cs="宋体" w:hint="eastAsia"/>
          <w:sz w:val="32"/>
          <w:szCs w:val="32"/>
        </w:rPr>
        <w:t>督促高层建</w:t>
      </w:r>
      <w:r>
        <w:rPr>
          <w:rFonts w:cs="宋体" w:hint="eastAsia"/>
          <w:sz w:val="32"/>
          <w:szCs w:val="32"/>
        </w:rPr>
        <w:lastRenderedPageBreak/>
        <w:t>筑管理使用单位按照消防安全执法检查专项行动工作部署和本方案要求，对照《高层建筑消防安全自查检查要点》，自主评估风险、自主检查安全、自主整改隐患，向社会公开消防安全责任人、管理人及其职责，承诺本场所不存在突出风险或已落实防范措施，并向主管部门和消防救援机构保证消防安全。</w:t>
      </w:r>
    </w:p>
    <w:p w:rsidR="006961D2" w:rsidRDefault="006961D2" w:rsidP="000A423E">
      <w:pPr>
        <w:ind w:firstLineChars="200" w:firstLine="640"/>
        <w:rPr>
          <w:rFonts w:cs="Times New Roman"/>
          <w:sz w:val="32"/>
          <w:szCs w:val="32"/>
        </w:rPr>
      </w:pPr>
      <w:r>
        <w:rPr>
          <w:rFonts w:cs="宋体" w:hint="eastAsia"/>
          <w:sz w:val="32"/>
          <w:szCs w:val="32"/>
        </w:rPr>
        <w:t>（三）全面排查阶段（</w:t>
      </w:r>
      <w:r>
        <w:rPr>
          <w:sz w:val="32"/>
          <w:szCs w:val="32"/>
        </w:rPr>
        <w:t>9</w:t>
      </w:r>
      <w:r>
        <w:rPr>
          <w:rFonts w:cs="宋体" w:hint="eastAsia"/>
          <w:sz w:val="32"/>
          <w:szCs w:val="32"/>
        </w:rPr>
        <w:t>月</w:t>
      </w:r>
      <w:r>
        <w:rPr>
          <w:sz w:val="32"/>
          <w:szCs w:val="32"/>
        </w:rPr>
        <w:t>21</w:t>
      </w:r>
      <w:r>
        <w:rPr>
          <w:rFonts w:cs="宋体" w:hint="eastAsia"/>
          <w:sz w:val="32"/>
          <w:szCs w:val="32"/>
        </w:rPr>
        <w:t>日至</w:t>
      </w:r>
      <w:r>
        <w:rPr>
          <w:sz w:val="32"/>
          <w:szCs w:val="32"/>
        </w:rPr>
        <w:t>10</w:t>
      </w:r>
      <w:r>
        <w:rPr>
          <w:rFonts w:cs="宋体" w:hint="eastAsia"/>
          <w:sz w:val="32"/>
          <w:szCs w:val="32"/>
        </w:rPr>
        <w:t>月</w:t>
      </w:r>
      <w:r>
        <w:rPr>
          <w:sz w:val="32"/>
          <w:szCs w:val="32"/>
        </w:rPr>
        <w:t>31</w:t>
      </w:r>
      <w:r w:rsidR="00EE571A">
        <w:rPr>
          <w:rFonts w:cs="宋体" w:hint="eastAsia"/>
          <w:sz w:val="32"/>
          <w:szCs w:val="32"/>
        </w:rPr>
        <w:t>日）。各部门</w:t>
      </w:r>
      <w:r w:rsidR="00EC775A">
        <w:rPr>
          <w:rFonts w:cs="宋体" w:hint="eastAsia"/>
          <w:sz w:val="32"/>
          <w:szCs w:val="32"/>
        </w:rPr>
        <w:t>要</w:t>
      </w:r>
      <w:r w:rsidR="00EE571A">
        <w:rPr>
          <w:rFonts w:cs="宋体" w:hint="eastAsia"/>
          <w:sz w:val="32"/>
          <w:szCs w:val="32"/>
        </w:rPr>
        <w:t>按照职责任务分工，对高层建筑逐栋进行排查，按</w:t>
      </w:r>
      <w:r>
        <w:rPr>
          <w:rFonts w:cs="宋体" w:hint="eastAsia"/>
          <w:sz w:val="32"/>
          <w:szCs w:val="32"/>
        </w:rPr>
        <w:t>栋填写《高层建筑消防安全专项整治登记表》（见附件</w:t>
      </w:r>
      <w:r>
        <w:rPr>
          <w:sz w:val="32"/>
          <w:szCs w:val="32"/>
        </w:rPr>
        <w:t>1</w:t>
      </w:r>
      <w:r>
        <w:rPr>
          <w:rFonts w:cs="宋体" w:hint="eastAsia"/>
          <w:sz w:val="32"/>
          <w:szCs w:val="32"/>
        </w:rPr>
        <w:t>），列出隐患问题清单，全面掌握消防安全基本情况。排查期间，各地要同步开展高层建筑的隐患整治，做到边查边改，逐项消除隐患，确保不发生重特大事故。国庆节前，对存在重大火灾隐患的高层建筑要完成整改，确实不能整改的，必须落实死看硬守措施。</w:t>
      </w:r>
    </w:p>
    <w:p w:rsidR="006961D2" w:rsidRDefault="006961D2" w:rsidP="000A423E">
      <w:pPr>
        <w:ind w:firstLineChars="200" w:firstLine="640"/>
        <w:rPr>
          <w:rFonts w:cs="Times New Roman"/>
          <w:sz w:val="32"/>
          <w:szCs w:val="32"/>
        </w:rPr>
      </w:pPr>
      <w:r>
        <w:rPr>
          <w:rFonts w:cs="宋体" w:hint="eastAsia"/>
          <w:sz w:val="32"/>
          <w:szCs w:val="32"/>
        </w:rPr>
        <w:t>（四）重点整治阶段（</w:t>
      </w:r>
      <w:r>
        <w:rPr>
          <w:sz w:val="32"/>
          <w:szCs w:val="32"/>
        </w:rPr>
        <w:t>11</w:t>
      </w:r>
      <w:r>
        <w:rPr>
          <w:rFonts w:cs="宋体" w:hint="eastAsia"/>
          <w:sz w:val="32"/>
          <w:szCs w:val="32"/>
        </w:rPr>
        <w:t>月</w:t>
      </w:r>
      <w:r>
        <w:rPr>
          <w:sz w:val="32"/>
          <w:szCs w:val="32"/>
        </w:rPr>
        <w:t>1</w:t>
      </w:r>
      <w:r>
        <w:rPr>
          <w:rFonts w:cs="宋体" w:hint="eastAsia"/>
          <w:sz w:val="32"/>
          <w:szCs w:val="32"/>
        </w:rPr>
        <w:t>日至</w:t>
      </w:r>
      <w:r>
        <w:rPr>
          <w:sz w:val="32"/>
          <w:szCs w:val="32"/>
        </w:rPr>
        <w:t>12</w:t>
      </w:r>
      <w:r>
        <w:rPr>
          <w:rFonts w:cs="宋体" w:hint="eastAsia"/>
          <w:sz w:val="32"/>
          <w:szCs w:val="32"/>
        </w:rPr>
        <w:t>月</w:t>
      </w:r>
      <w:r>
        <w:rPr>
          <w:sz w:val="32"/>
          <w:szCs w:val="32"/>
        </w:rPr>
        <w:t>20</w:t>
      </w:r>
      <w:r>
        <w:rPr>
          <w:rFonts w:cs="宋体" w:hint="eastAsia"/>
          <w:sz w:val="32"/>
          <w:szCs w:val="32"/>
        </w:rPr>
        <w:t>日）。各部门</w:t>
      </w:r>
      <w:r w:rsidR="00EC775A">
        <w:rPr>
          <w:rFonts w:cs="宋体" w:hint="eastAsia"/>
          <w:sz w:val="32"/>
          <w:szCs w:val="32"/>
        </w:rPr>
        <w:t>要</w:t>
      </w:r>
      <w:r>
        <w:rPr>
          <w:rFonts w:cs="宋体" w:hint="eastAsia"/>
          <w:sz w:val="32"/>
          <w:szCs w:val="32"/>
        </w:rPr>
        <w:t>对照排查出的隐患问题清单，逐个制定整改计划和措施，逐个落实整改方案和责任，紧盯隐患不放，跟踪督促整改，确保隐患清零。</w:t>
      </w:r>
    </w:p>
    <w:p w:rsidR="006961D2" w:rsidRDefault="006961D2" w:rsidP="000A423E">
      <w:pPr>
        <w:ind w:firstLineChars="200" w:firstLine="640"/>
        <w:rPr>
          <w:rFonts w:cs="Times New Roman"/>
          <w:sz w:val="32"/>
          <w:szCs w:val="32"/>
        </w:rPr>
      </w:pPr>
      <w:r>
        <w:rPr>
          <w:rFonts w:cs="宋体" w:hint="eastAsia"/>
          <w:sz w:val="32"/>
          <w:szCs w:val="32"/>
        </w:rPr>
        <w:t>（五）总结验收阶段（</w:t>
      </w:r>
      <w:r>
        <w:rPr>
          <w:sz w:val="32"/>
          <w:szCs w:val="32"/>
        </w:rPr>
        <w:t>12</w:t>
      </w:r>
      <w:r>
        <w:rPr>
          <w:rFonts w:cs="宋体" w:hint="eastAsia"/>
          <w:sz w:val="32"/>
          <w:szCs w:val="32"/>
        </w:rPr>
        <w:t>月</w:t>
      </w:r>
      <w:r>
        <w:rPr>
          <w:sz w:val="32"/>
          <w:szCs w:val="32"/>
        </w:rPr>
        <w:t>21</w:t>
      </w:r>
      <w:r>
        <w:rPr>
          <w:rFonts w:cs="宋体" w:hint="eastAsia"/>
          <w:sz w:val="32"/>
          <w:szCs w:val="32"/>
        </w:rPr>
        <w:t>日至</w:t>
      </w:r>
      <w:r>
        <w:rPr>
          <w:sz w:val="32"/>
          <w:szCs w:val="32"/>
        </w:rPr>
        <w:t>31</w:t>
      </w:r>
      <w:r>
        <w:rPr>
          <w:rFonts w:cs="宋体" w:hint="eastAsia"/>
          <w:sz w:val="32"/>
          <w:szCs w:val="32"/>
        </w:rPr>
        <w:t>日）。各部门</w:t>
      </w:r>
      <w:r w:rsidR="00EC775A">
        <w:rPr>
          <w:rFonts w:cs="宋体" w:hint="eastAsia"/>
          <w:sz w:val="32"/>
          <w:szCs w:val="32"/>
        </w:rPr>
        <w:t>要</w:t>
      </w:r>
      <w:r>
        <w:rPr>
          <w:rFonts w:cs="宋体" w:hint="eastAsia"/>
          <w:sz w:val="32"/>
          <w:szCs w:val="32"/>
        </w:rPr>
        <w:t>对专项整治工作进行检查验收，验收不合格的一律重新进行整治，检查验收情况纳入对企业的年度工作考核内容。同时，要认真总结，固化经验，健全高层建筑消防安全长效管理机制，从源头上提升火灾防范水平。</w:t>
      </w:r>
    </w:p>
    <w:p w:rsidR="006961D2" w:rsidRPr="00B32A9E" w:rsidRDefault="006961D2" w:rsidP="00BB27AA">
      <w:pPr>
        <w:ind w:firstLineChars="200" w:firstLine="640"/>
        <w:rPr>
          <w:rFonts w:cs="Times New Roman"/>
          <w:sz w:val="32"/>
          <w:szCs w:val="32"/>
        </w:rPr>
      </w:pPr>
    </w:p>
    <w:sectPr w:rsidR="006961D2" w:rsidRPr="00B32A9E" w:rsidSect="00401F23">
      <w:footerReference w:type="default" r:id="rId6"/>
      <w:pgSz w:w="11906" w:h="16838"/>
      <w:pgMar w:top="1440"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0C81" w:rsidRDefault="00920C81" w:rsidP="00AE48F1">
      <w:pPr>
        <w:rPr>
          <w:rFonts w:cs="Times New Roman"/>
        </w:rPr>
      </w:pPr>
      <w:r>
        <w:rPr>
          <w:rFonts w:cs="Times New Roman"/>
        </w:rPr>
        <w:separator/>
      </w:r>
    </w:p>
  </w:endnote>
  <w:endnote w:type="continuationSeparator" w:id="0">
    <w:p w:rsidR="00920C81" w:rsidRDefault="00920C81" w:rsidP="00AE48F1">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1D2" w:rsidRDefault="00AA2917">
    <w:pPr>
      <w:pStyle w:val="a4"/>
      <w:jc w:val="center"/>
      <w:rPr>
        <w:rFonts w:cs="Times New Roman"/>
      </w:rPr>
    </w:pPr>
    <w:fldSimple w:instr=" PAGE   \* MERGEFORMAT ">
      <w:r w:rsidR="0054696F" w:rsidRPr="0054696F">
        <w:rPr>
          <w:noProof/>
          <w:lang w:val="zh-CN"/>
        </w:rPr>
        <w:t>4</w:t>
      </w:r>
    </w:fldSimple>
  </w:p>
  <w:p w:rsidR="006961D2" w:rsidRDefault="006961D2">
    <w:pPr>
      <w:pStyle w:val="a4"/>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0C81" w:rsidRDefault="00920C81" w:rsidP="00AE48F1">
      <w:pPr>
        <w:rPr>
          <w:rFonts w:cs="Times New Roman"/>
        </w:rPr>
      </w:pPr>
      <w:r>
        <w:rPr>
          <w:rFonts w:cs="Times New Roman"/>
        </w:rPr>
        <w:separator/>
      </w:r>
    </w:p>
  </w:footnote>
  <w:footnote w:type="continuationSeparator" w:id="0">
    <w:p w:rsidR="00920C81" w:rsidRDefault="00920C81" w:rsidP="00AE48F1">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52991"/>
    <w:rsid w:val="00012F20"/>
    <w:rsid w:val="000232E6"/>
    <w:rsid w:val="000360FA"/>
    <w:rsid w:val="0004286F"/>
    <w:rsid w:val="000522B8"/>
    <w:rsid w:val="0005470E"/>
    <w:rsid w:val="0007372B"/>
    <w:rsid w:val="00077F05"/>
    <w:rsid w:val="000800B0"/>
    <w:rsid w:val="00086E64"/>
    <w:rsid w:val="00087E12"/>
    <w:rsid w:val="00091B3E"/>
    <w:rsid w:val="000A3198"/>
    <w:rsid w:val="000A37BC"/>
    <w:rsid w:val="000A423E"/>
    <w:rsid w:val="000B1DB9"/>
    <w:rsid w:val="000B241D"/>
    <w:rsid w:val="000C589D"/>
    <w:rsid w:val="000D2954"/>
    <w:rsid w:val="000E723F"/>
    <w:rsid w:val="000F1E37"/>
    <w:rsid w:val="000F6EC7"/>
    <w:rsid w:val="000F70BC"/>
    <w:rsid w:val="001027D6"/>
    <w:rsid w:val="00113F21"/>
    <w:rsid w:val="00115D14"/>
    <w:rsid w:val="00117D86"/>
    <w:rsid w:val="0012242C"/>
    <w:rsid w:val="00127D68"/>
    <w:rsid w:val="00142520"/>
    <w:rsid w:val="0015112A"/>
    <w:rsid w:val="0015113C"/>
    <w:rsid w:val="00174FD1"/>
    <w:rsid w:val="00181F6F"/>
    <w:rsid w:val="001A323C"/>
    <w:rsid w:val="001A743A"/>
    <w:rsid w:val="001A7612"/>
    <w:rsid w:val="001B5B1F"/>
    <w:rsid w:val="001C00FA"/>
    <w:rsid w:val="001C13D1"/>
    <w:rsid w:val="001C1748"/>
    <w:rsid w:val="001D0757"/>
    <w:rsid w:val="001D21B6"/>
    <w:rsid w:val="001E458F"/>
    <w:rsid w:val="001F593E"/>
    <w:rsid w:val="001F5943"/>
    <w:rsid w:val="001F60A0"/>
    <w:rsid w:val="001F633B"/>
    <w:rsid w:val="00201D1D"/>
    <w:rsid w:val="0021251D"/>
    <w:rsid w:val="00213F5B"/>
    <w:rsid w:val="00216BDC"/>
    <w:rsid w:val="00216C2D"/>
    <w:rsid w:val="00223545"/>
    <w:rsid w:val="0024557F"/>
    <w:rsid w:val="0026737D"/>
    <w:rsid w:val="00267DE0"/>
    <w:rsid w:val="002732F3"/>
    <w:rsid w:val="002858A8"/>
    <w:rsid w:val="00296CF4"/>
    <w:rsid w:val="002B2134"/>
    <w:rsid w:val="002E5677"/>
    <w:rsid w:val="002F379A"/>
    <w:rsid w:val="00314E15"/>
    <w:rsid w:val="00316A82"/>
    <w:rsid w:val="00326397"/>
    <w:rsid w:val="00330817"/>
    <w:rsid w:val="00333EFB"/>
    <w:rsid w:val="0035362F"/>
    <w:rsid w:val="00363835"/>
    <w:rsid w:val="00365651"/>
    <w:rsid w:val="003661E0"/>
    <w:rsid w:val="00373163"/>
    <w:rsid w:val="00375245"/>
    <w:rsid w:val="003850A2"/>
    <w:rsid w:val="003A5FF7"/>
    <w:rsid w:val="003D22A4"/>
    <w:rsid w:val="003D7A80"/>
    <w:rsid w:val="003E036F"/>
    <w:rsid w:val="003E1135"/>
    <w:rsid w:val="003F1E9C"/>
    <w:rsid w:val="00401F23"/>
    <w:rsid w:val="004063EF"/>
    <w:rsid w:val="00433CBD"/>
    <w:rsid w:val="004432A0"/>
    <w:rsid w:val="00452C8A"/>
    <w:rsid w:val="00453056"/>
    <w:rsid w:val="00463EF2"/>
    <w:rsid w:val="00476DF3"/>
    <w:rsid w:val="004817F7"/>
    <w:rsid w:val="00491918"/>
    <w:rsid w:val="004962FE"/>
    <w:rsid w:val="004B15B9"/>
    <w:rsid w:val="004B2B35"/>
    <w:rsid w:val="004B3E8C"/>
    <w:rsid w:val="004C0489"/>
    <w:rsid w:val="004C7F06"/>
    <w:rsid w:val="004E79A8"/>
    <w:rsid w:val="004F3209"/>
    <w:rsid w:val="004F4121"/>
    <w:rsid w:val="004F41E8"/>
    <w:rsid w:val="005045FD"/>
    <w:rsid w:val="0050558B"/>
    <w:rsid w:val="0050666E"/>
    <w:rsid w:val="00515B0C"/>
    <w:rsid w:val="00524C79"/>
    <w:rsid w:val="0053267E"/>
    <w:rsid w:val="0054696F"/>
    <w:rsid w:val="00552991"/>
    <w:rsid w:val="005537D9"/>
    <w:rsid w:val="005538C6"/>
    <w:rsid w:val="00555F11"/>
    <w:rsid w:val="00560E79"/>
    <w:rsid w:val="00567723"/>
    <w:rsid w:val="00567B84"/>
    <w:rsid w:val="005712FD"/>
    <w:rsid w:val="00572467"/>
    <w:rsid w:val="00587576"/>
    <w:rsid w:val="005B24EF"/>
    <w:rsid w:val="005C5F98"/>
    <w:rsid w:val="005D41A0"/>
    <w:rsid w:val="005E5C41"/>
    <w:rsid w:val="005F05DE"/>
    <w:rsid w:val="005F1BF9"/>
    <w:rsid w:val="005F7C21"/>
    <w:rsid w:val="005F7D55"/>
    <w:rsid w:val="00606F14"/>
    <w:rsid w:val="00606FAD"/>
    <w:rsid w:val="006076CE"/>
    <w:rsid w:val="006142E9"/>
    <w:rsid w:val="00636741"/>
    <w:rsid w:val="006557AE"/>
    <w:rsid w:val="00667BED"/>
    <w:rsid w:val="006827B3"/>
    <w:rsid w:val="00686E48"/>
    <w:rsid w:val="00690086"/>
    <w:rsid w:val="006961D2"/>
    <w:rsid w:val="006B0012"/>
    <w:rsid w:val="006B129E"/>
    <w:rsid w:val="006B30CD"/>
    <w:rsid w:val="006B3C1A"/>
    <w:rsid w:val="006B59B8"/>
    <w:rsid w:val="006C594A"/>
    <w:rsid w:val="006D0348"/>
    <w:rsid w:val="006D7B35"/>
    <w:rsid w:val="007169C2"/>
    <w:rsid w:val="007175C6"/>
    <w:rsid w:val="00731C92"/>
    <w:rsid w:val="007329BE"/>
    <w:rsid w:val="00756EDD"/>
    <w:rsid w:val="007645AB"/>
    <w:rsid w:val="0077051B"/>
    <w:rsid w:val="0077314E"/>
    <w:rsid w:val="00792372"/>
    <w:rsid w:val="007936C3"/>
    <w:rsid w:val="007941EB"/>
    <w:rsid w:val="00796BEB"/>
    <w:rsid w:val="007A4FF2"/>
    <w:rsid w:val="007C214A"/>
    <w:rsid w:val="007C6719"/>
    <w:rsid w:val="007C702F"/>
    <w:rsid w:val="007D5F46"/>
    <w:rsid w:val="007F13FD"/>
    <w:rsid w:val="007F1925"/>
    <w:rsid w:val="007F229C"/>
    <w:rsid w:val="007F314E"/>
    <w:rsid w:val="0080062A"/>
    <w:rsid w:val="00815D4C"/>
    <w:rsid w:val="00837790"/>
    <w:rsid w:val="00845ABE"/>
    <w:rsid w:val="00860FAA"/>
    <w:rsid w:val="008676BB"/>
    <w:rsid w:val="008709C5"/>
    <w:rsid w:val="00876D76"/>
    <w:rsid w:val="008904B0"/>
    <w:rsid w:val="008A26DF"/>
    <w:rsid w:val="008A33D9"/>
    <w:rsid w:val="008A5589"/>
    <w:rsid w:val="008B6272"/>
    <w:rsid w:val="008B720E"/>
    <w:rsid w:val="008D5989"/>
    <w:rsid w:val="008D76CE"/>
    <w:rsid w:val="008F0A46"/>
    <w:rsid w:val="008F4277"/>
    <w:rsid w:val="00916209"/>
    <w:rsid w:val="00920C81"/>
    <w:rsid w:val="00922FF2"/>
    <w:rsid w:val="00934D23"/>
    <w:rsid w:val="0093557C"/>
    <w:rsid w:val="00946F2E"/>
    <w:rsid w:val="009748A2"/>
    <w:rsid w:val="009C5657"/>
    <w:rsid w:val="009D6E99"/>
    <w:rsid w:val="009F07E8"/>
    <w:rsid w:val="009F1858"/>
    <w:rsid w:val="009F4C3F"/>
    <w:rsid w:val="00A000BF"/>
    <w:rsid w:val="00A044A1"/>
    <w:rsid w:val="00A319F4"/>
    <w:rsid w:val="00A47183"/>
    <w:rsid w:val="00A5240D"/>
    <w:rsid w:val="00A66ECE"/>
    <w:rsid w:val="00A77044"/>
    <w:rsid w:val="00A917F0"/>
    <w:rsid w:val="00A92905"/>
    <w:rsid w:val="00A92E43"/>
    <w:rsid w:val="00AA05B5"/>
    <w:rsid w:val="00AA147C"/>
    <w:rsid w:val="00AA2917"/>
    <w:rsid w:val="00AB30ED"/>
    <w:rsid w:val="00AC3929"/>
    <w:rsid w:val="00AC49D8"/>
    <w:rsid w:val="00AD056E"/>
    <w:rsid w:val="00AD1886"/>
    <w:rsid w:val="00AD31CB"/>
    <w:rsid w:val="00AD42C0"/>
    <w:rsid w:val="00AD4BDC"/>
    <w:rsid w:val="00AD4F90"/>
    <w:rsid w:val="00AE464F"/>
    <w:rsid w:val="00AE48F1"/>
    <w:rsid w:val="00AE7222"/>
    <w:rsid w:val="00B24845"/>
    <w:rsid w:val="00B32A9E"/>
    <w:rsid w:val="00B34DFC"/>
    <w:rsid w:val="00B42CC5"/>
    <w:rsid w:val="00B50666"/>
    <w:rsid w:val="00B53595"/>
    <w:rsid w:val="00B56CB5"/>
    <w:rsid w:val="00B63FEC"/>
    <w:rsid w:val="00B6524E"/>
    <w:rsid w:val="00B73301"/>
    <w:rsid w:val="00BB27AA"/>
    <w:rsid w:val="00BB5FDF"/>
    <w:rsid w:val="00BB7B7A"/>
    <w:rsid w:val="00BC3057"/>
    <w:rsid w:val="00BC3805"/>
    <w:rsid w:val="00BC7E43"/>
    <w:rsid w:val="00BD17CB"/>
    <w:rsid w:val="00BD569A"/>
    <w:rsid w:val="00BD57D4"/>
    <w:rsid w:val="00BE198C"/>
    <w:rsid w:val="00BE215A"/>
    <w:rsid w:val="00BF5A61"/>
    <w:rsid w:val="00BF6D04"/>
    <w:rsid w:val="00C0168C"/>
    <w:rsid w:val="00C01E20"/>
    <w:rsid w:val="00C17DFD"/>
    <w:rsid w:val="00C20D87"/>
    <w:rsid w:val="00C36C6B"/>
    <w:rsid w:val="00C44A80"/>
    <w:rsid w:val="00C64BE3"/>
    <w:rsid w:val="00C67D7D"/>
    <w:rsid w:val="00C76B6C"/>
    <w:rsid w:val="00C8012F"/>
    <w:rsid w:val="00C80D73"/>
    <w:rsid w:val="00C829E8"/>
    <w:rsid w:val="00C935AD"/>
    <w:rsid w:val="00CA4992"/>
    <w:rsid w:val="00CA56EB"/>
    <w:rsid w:val="00CC62EE"/>
    <w:rsid w:val="00CC641A"/>
    <w:rsid w:val="00CD2E5D"/>
    <w:rsid w:val="00CF78FE"/>
    <w:rsid w:val="00D01143"/>
    <w:rsid w:val="00D02A31"/>
    <w:rsid w:val="00D05960"/>
    <w:rsid w:val="00D2718E"/>
    <w:rsid w:val="00D31140"/>
    <w:rsid w:val="00D34F5E"/>
    <w:rsid w:val="00D44423"/>
    <w:rsid w:val="00D51E05"/>
    <w:rsid w:val="00D63C21"/>
    <w:rsid w:val="00D65A3E"/>
    <w:rsid w:val="00D671BD"/>
    <w:rsid w:val="00D671F4"/>
    <w:rsid w:val="00D672D2"/>
    <w:rsid w:val="00D70826"/>
    <w:rsid w:val="00D70F15"/>
    <w:rsid w:val="00D844C3"/>
    <w:rsid w:val="00D84E6A"/>
    <w:rsid w:val="00D90E73"/>
    <w:rsid w:val="00DA060A"/>
    <w:rsid w:val="00DB1174"/>
    <w:rsid w:val="00DC17F6"/>
    <w:rsid w:val="00DD2A3A"/>
    <w:rsid w:val="00DD6064"/>
    <w:rsid w:val="00DD6779"/>
    <w:rsid w:val="00DD795E"/>
    <w:rsid w:val="00DE22AB"/>
    <w:rsid w:val="00E04828"/>
    <w:rsid w:val="00E06ACA"/>
    <w:rsid w:val="00E174D9"/>
    <w:rsid w:val="00E241D2"/>
    <w:rsid w:val="00E247AA"/>
    <w:rsid w:val="00E45697"/>
    <w:rsid w:val="00E52D31"/>
    <w:rsid w:val="00E7709E"/>
    <w:rsid w:val="00E833F9"/>
    <w:rsid w:val="00E85E7B"/>
    <w:rsid w:val="00EA6317"/>
    <w:rsid w:val="00EB3D69"/>
    <w:rsid w:val="00EB5616"/>
    <w:rsid w:val="00EC2F30"/>
    <w:rsid w:val="00EC775A"/>
    <w:rsid w:val="00ED24E3"/>
    <w:rsid w:val="00ED5667"/>
    <w:rsid w:val="00EE1C4F"/>
    <w:rsid w:val="00EE40B5"/>
    <w:rsid w:val="00EE4A7A"/>
    <w:rsid w:val="00EE571A"/>
    <w:rsid w:val="00EF0DAC"/>
    <w:rsid w:val="00F07C26"/>
    <w:rsid w:val="00F228B0"/>
    <w:rsid w:val="00F2537C"/>
    <w:rsid w:val="00F36C4B"/>
    <w:rsid w:val="00F407FB"/>
    <w:rsid w:val="00F41ADF"/>
    <w:rsid w:val="00F41EFC"/>
    <w:rsid w:val="00F574B1"/>
    <w:rsid w:val="00F64D69"/>
    <w:rsid w:val="00F64DC2"/>
    <w:rsid w:val="00F721DB"/>
    <w:rsid w:val="00F87BA7"/>
    <w:rsid w:val="00FA030A"/>
    <w:rsid w:val="00FA0EB4"/>
    <w:rsid w:val="00FA2113"/>
    <w:rsid w:val="00FB37F7"/>
    <w:rsid w:val="00FC525E"/>
    <w:rsid w:val="00FD0A78"/>
    <w:rsid w:val="00FD0F3B"/>
    <w:rsid w:val="00FD770B"/>
    <w:rsid w:val="00FF5B8E"/>
    <w:rsid w:val="00FF777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5657"/>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AE48F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AE48F1"/>
    <w:rPr>
      <w:sz w:val="18"/>
      <w:szCs w:val="18"/>
    </w:rPr>
  </w:style>
  <w:style w:type="paragraph" w:styleId="a4">
    <w:name w:val="footer"/>
    <w:basedOn w:val="a"/>
    <w:link w:val="Char0"/>
    <w:uiPriority w:val="99"/>
    <w:rsid w:val="00AE48F1"/>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AE48F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307</TotalTime>
  <Pages>5</Pages>
  <Words>396</Words>
  <Characters>2261</Characters>
  <Application>Microsoft Office Word</Application>
  <DocSecurity>0</DocSecurity>
  <Lines>18</Lines>
  <Paragraphs>5</Paragraphs>
  <ScaleCrop>false</ScaleCrop>
  <Company>MS</Company>
  <LinksUpToDate>false</LinksUpToDate>
  <CharactersWithSpaces>2652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刘沁沁</dc:creator>
  <cp:keywords/>
  <dc:description/>
  <cp:lastModifiedBy>刘沁沁</cp:lastModifiedBy>
  <cp:revision>43</cp:revision>
  <dcterms:created xsi:type="dcterms:W3CDTF">2019-09-09T08:51:00Z</dcterms:created>
  <dcterms:modified xsi:type="dcterms:W3CDTF">2019-09-16T01:32:00Z</dcterms:modified>
</cp:coreProperties>
</file>