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C9" w:rsidRPr="009D1ED9" w:rsidRDefault="002B07C9" w:rsidP="002B07C9">
      <w:pPr>
        <w:spacing w:line="560" w:lineRule="exact"/>
        <w:jc w:val="center"/>
        <w:rPr>
          <w:rFonts w:ascii="黑体" w:eastAsia="黑体" w:hAnsi="黑体" w:hint="eastAsia"/>
          <w:sz w:val="36"/>
          <w:szCs w:val="36"/>
        </w:rPr>
      </w:pPr>
      <w:r w:rsidRPr="009D1ED9">
        <w:rPr>
          <w:rFonts w:ascii="黑体" w:eastAsia="黑体" w:hAnsi="黑体" w:hint="eastAsia"/>
          <w:sz w:val="36"/>
          <w:szCs w:val="36"/>
        </w:rPr>
        <w:t>江苏省村镇建设档案室目标管理评估办法（试行）</w:t>
      </w:r>
    </w:p>
    <w:p w:rsidR="002B07C9" w:rsidRPr="00E621B9" w:rsidRDefault="002B07C9" w:rsidP="002B07C9">
      <w:pPr>
        <w:spacing w:line="560" w:lineRule="exact"/>
        <w:rPr>
          <w:rFonts w:ascii="仿宋_GB2312" w:eastAsia="仿宋_GB2312" w:hint="eastAsia"/>
          <w:sz w:val="32"/>
          <w:szCs w:val="32"/>
        </w:rPr>
      </w:pP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第一条  为进一步提高全省村镇建设档案室管理水平，使村镇建设档案工作适应新形势发展的需要，促进村镇建设工作的深入发展，依据《江苏省城建档案馆（室）目标管理考评办法（试行）》，结合全省村镇建设档案工作情况，特制订本评估办法。</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第二条  本办法适用于全省各镇（乡）村镇建设档案室。</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第三条  村镇建设档案室评估分省特级、省一级、省二级三个等级。</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第四条  具体评估工作由江苏省住房和城乡建设厅建设档案办公室（简称省城档办）负责组织实施。</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第五条  评估项目、评估内容和评分标准（见附表一）。</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第六条  评估采取百分制，逐项计分的办法。省特级得分须在95分以上（含95分），省一级得分须在90分以上（含90分），省二级得分须在85分以上（含85分）。</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第七条 评估程序：</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1、申请。申请评估的单位，首先对照本办法进行自检，在省辖市城建档案管理部门确认（初审）达到某个等级后，向江苏省住房和城乡建设厅提出相应等级评估申请，并填报《江苏省村镇建设档案室评估申请登记表》（附表二）。</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2、评估。省特级评估工作由</w:t>
      </w:r>
      <w:proofErr w:type="gramStart"/>
      <w:r w:rsidRPr="00E621B9">
        <w:rPr>
          <w:rFonts w:ascii="仿宋_GB2312" w:eastAsia="仿宋_GB2312" w:hint="eastAsia"/>
          <w:sz w:val="32"/>
          <w:szCs w:val="32"/>
        </w:rPr>
        <w:t>省城档办具体</w:t>
      </w:r>
      <w:proofErr w:type="gramEnd"/>
      <w:r w:rsidRPr="00E621B9">
        <w:rPr>
          <w:rFonts w:ascii="仿宋_GB2312" w:eastAsia="仿宋_GB2312" w:hint="eastAsia"/>
          <w:sz w:val="32"/>
          <w:szCs w:val="32"/>
        </w:rPr>
        <w:t>组织进行，省一级、省二级由省城建办委托省辖市城建档案管理部门组织进行。</w:t>
      </w:r>
      <w:r w:rsidRPr="00E621B9">
        <w:rPr>
          <w:rFonts w:ascii="仿宋_GB2312" w:eastAsia="仿宋_GB2312" w:hint="eastAsia"/>
          <w:sz w:val="32"/>
          <w:szCs w:val="32"/>
        </w:rPr>
        <w:lastRenderedPageBreak/>
        <w:t>评估小组由5名省级评审员组成，具体评估工作程序如下：</w:t>
      </w:r>
    </w:p>
    <w:p w:rsidR="002B07C9" w:rsidRPr="00E621B9" w:rsidRDefault="002B07C9" w:rsidP="002B07C9">
      <w:pPr>
        <w:spacing w:line="560" w:lineRule="exact"/>
        <w:rPr>
          <w:rFonts w:ascii="仿宋_GB2312" w:eastAsia="仿宋_GB2312" w:hint="eastAsia"/>
          <w:sz w:val="32"/>
          <w:szCs w:val="32"/>
        </w:rPr>
      </w:pPr>
      <w:r w:rsidRPr="00E621B9">
        <w:rPr>
          <w:rFonts w:ascii="仿宋_GB2312" w:eastAsia="仿宋_GB2312" w:hint="eastAsia"/>
          <w:sz w:val="32"/>
          <w:szCs w:val="32"/>
        </w:rPr>
        <w:t>（1） 听取申报单位自检情况汇报；</w:t>
      </w:r>
    </w:p>
    <w:p w:rsidR="002B07C9" w:rsidRPr="00E621B9" w:rsidRDefault="002B07C9" w:rsidP="002B07C9">
      <w:pPr>
        <w:spacing w:line="560" w:lineRule="exact"/>
        <w:rPr>
          <w:rFonts w:ascii="仿宋_GB2312" w:eastAsia="仿宋_GB2312" w:hint="eastAsia"/>
          <w:sz w:val="32"/>
          <w:szCs w:val="32"/>
        </w:rPr>
      </w:pPr>
      <w:r w:rsidRPr="00E621B9">
        <w:rPr>
          <w:rFonts w:ascii="仿宋_GB2312" w:eastAsia="仿宋_GB2312" w:hint="eastAsia"/>
          <w:sz w:val="32"/>
          <w:szCs w:val="32"/>
        </w:rPr>
        <w:t>（2） 进行实地考查；</w:t>
      </w:r>
    </w:p>
    <w:p w:rsidR="002B07C9" w:rsidRPr="00E621B9" w:rsidRDefault="002B07C9" w:rsidP="002B07C9">
      <w:pPr>
        <w:spacing w:line="560" w:lineRule="exact"/>
        <w:rPr>
          <w:rFonts w:ascii="仿宋_GB2312" w:eastAsia="仿宋_GB2312" w:hint="eastAsia"/>
          <w:sz w:val="32"/>
          <w:szCs w:val="32"/>
        </w:rPr>
      </w:pPr>
      <w:r w:rsidRPr="00E621B9">
        <w:rPr>
          <w:rFonts w:ascii="仿宋_GB2312" w:eastAsia="仿宋_GB2312" w:hint="eastAsia"/>
          <w:sz w:val="32"/>
          <w:szCs w:val="32"/>
        </w:rPr>
        <w:t>（3） 对照申报等级标准，结合实际情况逐项评估；</w:t>
      </w:r>
    </w:p>
    <w:p w:rsidR="002B07C9" w:rsidRPr="00E621B9" w:rsidRDefault="002B07C9" w:rsidP="002B07C9">
      <w:pPr>
        <w:spacing w:line="560" w:lineRule="exact"/>
        <w:rPr>
          <w:rFonts w:ascii="仿宋_GB2312" w:eastAsia="仿宋_GB2312" w:hint="eastAsia"/>
          <w:sz w:val="32"/>
          <w:szCs w:val="32"/>
        </w:rPr>
      </w:pPr>
      <w:r w:rsidRPr="00E621B9">
        <w:rPr>
          <w:rFonts w:ascii="仿宋_GB2312" w:eastAsia="仿宋_GB2312" w:hint="eastAsia"/>
          <w:sz w:val="32"/>
          <w:szCs w:val="32"/>
        </w:rPr>
        <w:t>（4） 进行综合评议，提出评估意见和结论；</w:t>
      </w:r>
    </w:p>
    <w:p w:rsidR="002B07C9" w:rsidRPr="00E621B9" w:rsidRDefault="002B07C9" w:rsidP="002B07C9">
      <w:pPr>
        <w:spacing w:line="560" w:lineRule="exact"/>
        <w:rPr>
          <w:rFonts w:ascii="仿宋_GB2312" w:eastAsia="仿宋_GB2312" w:hint="eastAsia"/>
          <w:sz w:val="32"/>
          <w:szCs w:val="32"/>
        </w:rPr>
      </w:pPr>
      <w:r w:rsidRPr="00E621B9">
        <w:rPr>
          <w:rFonts w:ascii="仿宋_GB2312" w:eastAsia="仿宋_GB2312" w:hint="eastAsia"/>
          <w:sz w:val="32"/>
          <w:szCs w:val="32"/>
        </w:rPr>
        <w:t>（5） 将评估材料报江苏省住房和城乡建设厅审批。</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3、审批。江苏省住房和城乡建设厅根据评估材料进行审核，审核通过后，向被评估单位颁发相应的等级证书。</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第八条  省级评审员由</w:t>
      </w:r>
      <w:proofErr w:type="gramStart"/>
      <w:r w:rsidRPr="00E621B9">
        <w:rPr>
          <w:rFonts w:ascii="仿宋_GB2312" w:eastAsia="仿宋_GB2312" w:hint="eastAsia"/>
          <w:sz w:val="32"/>
          <w:szCs w:val="32"/>
        </w:rPr>
        <w:t>省城档办负责</w:t>
      </w:r>
      <w:proofErr w:type="gramEnd"/>
      <w:r w:rsidRPr="00E621B9">
        <w:rPr>
          <w:rFonts w:ascii="仿宋_GB2312" w:eastAsia="仿宋_GB2312" w:hint="eastAsia"/>
          <w:sz w:val="32"/>
          <w:szCs w:val="32"/>
        </w:rPr>
        <w:t>聘任。</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第九条 省级评审员条件：</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1、掌握城建档案工作的方针、政策、法规，熟悉和掌握城建档案专业知识、村镇建设档案管理业务和村镇建设档案评估内容和标准。</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2、坚持原则，客观公正，工作认真负责。</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3、应具有档案专业高级职称的专业技术人员，或是市（县、区）城建档案馆负责人及市（县、区）村镇建设管理负责人。</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第十条  村镇建设档案室的首次评估，可根据实际管理水平申报相应等级，通过评审获得等级证书三年后，方可提出高一等级评估申请。</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第十一条  “村镇建设档案室等级证书”有效期为五年，五年后经复查符合标准者，换发新证书；不符合标准者，在全省进行通报，限期改正；仍不符合标准者，降低等级或收回等级证书。</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lastRenderedPageBreak/>
        <w:t>第十二条  “村镇建设档案室等级证书”是反映村镇建设管理工作水平的一个重要内容，是评比村镇建设管理工作先进的重要依据。凡已获得等级证书的村镇建设档案室，其上级主管部门应当给予一定奖励。</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第十三条  本办法由江苏省住房和城乡建设厅负责解释。</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 xml:space="preserve">第十四条 </w:t>
      </w:r>
      <w:proofErr w:type="gramStart"/>
      <w:r w:rsidRPr="00E621B9">
        <w:rPr>
          <w:rFonts w:ascii="仿宋_GB2312" w:eastAsia="仿宋_GB2312" w:hint="eastAsia"/>
          <w:sz w:val="32"/>
          <w:szCs w:val="32"/>
        </w:rPr>
        <w:t>省城档办根据</w:t>
      </w:r>
      <w:proofErr w:type="gramEnd"/>
      <w:r w:rsidRPr="00E621B9">
        <w:rPr>
          <w:rFonts w:ascii="仿宋_GB2312" w:eastAsia="仿宋_GB2312" w:hint="eastAsia"/>
          <w:sz w:val="32"/>
          <w:szCs w:val="32"/>
        </w:rPr>
        <w:t>本办法制定评分细则。</w:t>
      </w:r>
    </w:p>
    <w:p w:rsidR="002B07C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第十五条 本办法自发布之日起实施。</w:t>
      </w:r>
    </w:p>
    <w:p w:rsidR="002B07C9" w:rsidRPr="00E621B9" w:rsidRDefault="002B07C9" w:rsidP="002B07C9">
      <w:pPr>
        <w:spacing w:line="560" w:lineRule="exact"/>
        <w:ind w:firstLineChars="200" w:firstLine="640"/>
        <w:rPr>
          <w:rFonts w:ascii="仿宋_GB2312" w:eastAsia="仿宋_GB2312" w:hint="eastAsia"/>
          <w:sz w:val="32"/>
          <w:szCs w:val="32"/>
        </w:rPr>
      </w:pP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附表</w:t>
      </w:r>
      <w:proofErr w:type="gramStart"/>
      <w:r w:rsidRPr="00E621B9">
        <w:rPr>
          <w:rFonts w:ascii="仿宋_GB2312" w:eastAsia="仿宋_GB2312" w:hint="eastAsia"/>
          <w:sz w:val="32"/>
          <w:szCs w:val="32"/>
        </w:rPr>
        <w:t>一</w:t>
      </w:r>
      <w:proofErr w:type="gramEnd"/>
      <w:r w:rsidRPr="00E621B9">
        <w:rPr>
          <w:rFonts w:ascii="仿宋_GB2312" w:eastAsia="仿宋_GB2312" w:hint="eastAsia"/>
          <w:sz w:val="32"/>
          <w:szCs w:val="32"/>
        </w:rPr>
        <w:t>：江苏省村镇建设档案室评估内容和评分标准</w:t>
      </w:r>
    </w:p>
    <w:p w:rsidR="002B07C9" w:rsidRPr="00E621B9" w:rsidRDefault="002B07C9" w:rsidP="002B07C9">
      <w:pPr>
        <w:spacing w:line="560" w:lineRule="exact"/>
        <w:ind w:firstLineChars="200" w:firstLine="640"/>
        <w:rPr>
          <w:rFonts w:ascii="仿宋_GB2312" w:eastAsia="仿宋_GB2312" w:hint="eastAsia"/>
          <w:sz w:val="32"/>
          <w:szCs w:val="32"/>
        </w:rPr>
      </w:pPr>
      <w:r w:rsidRPr="00E621B9">
        <w:rPr>
          <w:rFonts w:ascii="仿宋_GB2312" w:eastAsia="仿宋_GB2312" w:hint="eastAsia"/>
          <w:sz w:val="32"/>
          <w:szCs w:val="32"/>
        </w:rPr>
        <w:t>附表二：江苏省村镇建设档案室评估申请登记表</w:t>
      </w:r>
    </w:p>
    <w:p w:rsidR="002B07C9" w:rsidRPr="00E621B9" w:rsidRDefault="002B07C9" w:rsidP="002B07C9">
      <w:pPr>
        <w:spacing w:line="560" w:lineRule="exact"/>
        <w:rPr>
          <w:rFonts w:ascii="仿宋_GB2312" w:eastAsia="仿宋_GB2312" w:hAnsi="宋体" w:hint="eastAsia"/>
          <w:sz w:val="32"/>
          <w:szCs w:val="32"/>
        </w:rPr>
      </w:pPr>
    </w:p>
    <w:p w:rsidR="002B07C9" w:rsidRPr="00E621B9" w:rsidRDefault="002B07C9" w:rsidP="002B07C9">
      <w:pPr>
        <w:spacing w:line="560" w:lineRule="exact"/>
        <w:rPr>
          <w:rFonts w:ascii="仿宋_GB2312" w:eastAsia="仿宋_GB2312" w:hAnsi="宋体" w:hint="eastAsia"/>
          <w:sz w:val="32"/>
          <w:szCs w:val="32"/>
        </w:rPr>
      </w:pPr>
    </w:p>
    <w:p w:rsidR="002B07C9" w:rsidRPr="00E621B9" w:rsidRDefault="002B07C9" w:rsidP="002B07C9">
      <w:pPr>
        <w:spacing w:line="560" w:lineRule="exact"/>
        <w:rPr>
          <w:rFonts w:ascii="仿宋_GB2312" w:eastAsia="仿宋_GB2312" w:hAnsi="宋体" w:hint="eastAsia"/>
          <w:sz w:val="32"/>
          <w:szCs w:val="32"/>
        </w:rPr>
      </w:pPr>
    </w:p>
    <w:p w:rsidR="002B07C9" w:rsidRPr="00E621B9" w:rsidRDefault="002B07C9" w:rsidP="002B07C9">
      <w:pPr>
        <w:spacing w:line="560" w:lineRule="exact"/>
        <w:rPr>
          <w:rFonts w:ascii="仿宋_GB2312" w:eastAsia="仿宋_GB2312" w:hAnsi="宋体" w:hint="eastAsia"/>
          <w:sz w:val="32"/>
          <w:szCs w:val="32"/>
        </w:rPr>
      </w:pPr>
    </w:p>
    <w:p w:rsidR="002B07C9" w:rsidRDefault="002B07C9" w:rsidP="002B07C9">
      <w:pPr>
        <w:spacing w:line="560" w:lineRule="exact"/>
        <w:rPr>
          <w:rFonts w:ascii="仿宋_GB2312" w:eastAsia="仿宋_GB2312" w:hAnsi="宋体" w:hint="eastAsia"/>
          <w:sz w:val="32"/>
          <w:szCs w:val="32"/>
        </w:rPr>
      </w:pPr>
    </w:p>
    <w:p w:rsidR="002B07C9" w:rsidRDefault="002B07C9" w:rsidP="002B07C9">
      <w:pPr>
        <w:spacing w:line="560" w:lineRule="exact"/>
        <w:rPr>
          <w:rFonts w:ascii="仿宋_GB2312" w:eastAsia="仿宋_GB2312" w:hAnsi="宋体" w:hint="eastAsia"/>
          <w:sz w:val="32"/>
          <w:szCs w:val="32"/>
        </w:rPr>
      </w:pPr>
    </w:p>
    <w:p w:rsidR="002B07C9" w:rsidRDefault="002B07C9" w:rsidP="002B07C9">
      <w:pPr>
        <w:spacing w:line="560" w:lineRule="exact"/>
        <w:rPr>
          <w:rFonts w:ascii="仿宋_GB2312" w:eastAsia="仿宋_GB2312" w:hAnsi="宋体" w:hint="eastAsia"/>
          <w:sz w:val="32"/>
          <w:szCs w:val="32"/>
        </w:rPr>
      </w:pPr>
    </w:p>
    <w:p w:rsidR="002B07C9" w:rsidRDefault="002B07C9" w:rsidP="002B07C9">
      <w:pPr>
        <w:spacing w:line="560" w:lineRule="exact"/>
        <w:rPr>
          <w:rFonts w:ascii="仿宋_GB2312" w:eastAsia="仿宋_GB2312" w:hAnsi="宋体" w:hint="eastAsia"/>
          <w:sz w:val="32"/>
          <w:szCs w:val="32"/>
        </w:rPr>
      </w:pPr>
    </w:p>
    <w:p w:rsidR="002B07C9" w:rsidRDefault="002B07C9" w:rsidP="002B07C9">
      <w:pPr>
        <w:spacing w:line="560" w:lineRule="exact"/>
        <w:rPr>
          <w:rFonts w:ascii="仿宋_GB2312" w:eastAsia="仿宋_GB2312" w:hAnsi="宋体" w:hint="eastAsia"/>
          <w:sz w:val="32"/>
          <w:szCs w:val="32"/>
        </w:rPr>
      </w:pPr>
    </w:p>
    <w:p w:rsidR="002B07C9" w:rsidRDefault="002B07C9" w:rsidP="002B07C9">
      <w:pPr>
        <w:spacing w:line="560" w:lineRule="exact"/>
        <w:rPr>
          <w:rFonts w:ascii="仿宋_GB2312" w:eastAsia="仿宋_GB2312" w:hAnsi="宋体" w:hint="eastAsia"/>
          <w:sz w:val="32"/>
          <w:szCs w:val="32"/>
        </w:rPr>
      </w:pPr>
    </w:p>
    <w:p w:rsidR="002B07C9" w:rsidRPr="00E621B9" w:rsidRDefault="002B07C9" w:rsidP="002B07C9">
      <w:pPr>
        <w:spacing w:line="560" w:lineRule="exact"/>
        <w:rPr>
          <w:rFonts w:ascii="仿宋_GB2312" w:eastAsia="仿宋_GB2312" w:hAnsi="宋体" w:hint="eastAsia"/>
          <w:sz w:val="32"/>
          <w:szCs w:val="32"/>
        </w:rPr>
      </w:pPr>
    </w:p>
    <w:p w:rsidR="002B07C9" w:rsidRDefault="002B07C9" w:rsidP="002B07C9">
      <w:pPr>
        <w:rPr>
          <w:rFonts w:ascii="宋体" w:hAnsi="宋体"/>
        </w:rPr>
      </w:pPr>
    </w:p>
    <w:p w:rsidR="002B07C9" w:rsidRDefault="002B07C9" w:rsidP="002B07C9">
      <w:pPr>
        <w:rPr>
          <w:rFonts w:ascii="宋体" w:hAnsi="宋体"/>
        </w:rPr>
      </w:pPr>
    </w:p>
    <w:p w:rsidR="002B07C9" w:rsidRPr="009D1ED9" w:rsidRDefault="002B07C9" w:rsidP="002B07C9">
      <w:pPr>
        <w:widowControl/>
        <w:spacing w:before="100" w:beforeAutospacing="1" w:after="100" w:afterAutospacing="1"/>
        <w:jc w:val="left"/>
        <w:rPr>
          <w:rFonts w:ascii="黑体" w:eastAsia="黑体" w:hAnsi="黑体" w:cs="宋体"/>
          <w:color w:val="000000"/>
          <w:kern w:val="0"/>
          <w:sz w:val="32"/>
          <w:szCs w:val="32"/>
        </w:rPr>
      </w:pPr>
      <w:r w:rsidRPr="009D1ED9">
        <w:rPr>
          <w:rFonts w:ascii="黑体" w:eastAsia="黑体" w:hAnsi="黑体" w:cs="宋体" w:hint="eastAsia"/>
          <w:color w:val="000000"/>
          <w:kern w:val="0"/>
          <w:sz w:val="32"/>
          <w:szCs w:val="32"/>
        </w:rPr>
        <w:lastRenderedPageBreak/>
        <w:t xml:space="preserve">附表一      </w:t>
      </w:r>
    </w:p>
    <w:p w:rsidR="002B07C9" w:rsidRPr="009D1ED9" w:rsidRDefault="002B07C9" w:rsidP="002B07C9">
      <w:pPr>
        <w:widowControl/>
        <w:spacing w:before="100" w:beforeAutospacing="1" w:after="100" w:afterAutospacing="1"/>
        <w:jc w:val="center"/>
        <w:rPr>
          <w:rFonts w:ascii="黑体" w:eastAsia="黑体" w:hAnsi="黑体" w:cs="宋体"/>
          <w:color w:val="000000"/>
          <w:kern w:val="0"/>
          <w:sz w:val="36"/>
          <w:szCs w:val="36"/>
        </w:rPr>
      </w:pPr>
      <w:r w:rsidRPr="009D1ED9">
        <w:rPr>
          <w:rFonts w:ascii="黑体" w:eastAsia="黑体" w:hAnsi="黑体" w:cs="宋体" w:hint="eastAsia"/>
          <w:color w:val="000000"/>
          <w:kern w:val="0"/>
          <w:sz w:val="36"/>
          <w:szCs w:val="36"/>
        </w:rPr>
        <w:t>江苏省村镇建设档案室评估内容和评分标准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134"/>
        <w:gridCol w:w="4536"/>
        <w:gridCol w:w="993"/>
        <w:gridCol w:w="992"/>
      </w:tblGrid>
      <w:tr w:rsidR="002B07C9" w:rsidRPr="00B0761F" w:rsidTr="00A34A50">
        <w:trPr>
          <w:trHeight w:val="596"/>
        </w:trPr>
        <w:tc>
          <w:tcPr>
            <w:tcW w:w="1242"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评估项目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标准分</w:t>
            </w:r>
          </w:p>
        </w:tc>
        <w:tc>
          <w:tcPr>
            <w:tcW w:w="4536"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评估内容和评分标准</w:t>
            </w:r>
          </w:p>
        </w:tc>
        <w:tc>
          <w:tcPr>
            <w:tcW w:w="993"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自评分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实得分</w:t>
            </w:r>
          </w:p>
        </w:tc>
      </w:tr>
      <w:tr w:rsidR="002B07C9" w:rsidRPr="00B0761F" w:rsidTr="00A34A50">
        <w:tc>
          <w:tcPr>
            <w:tcW w:w="1242"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一、机构和人员</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20分</w:t>
            </w:r>
          </w:p>
        </w:tc>
        <w:tc>
          <w:tcPr>
            <w:tcW w:w="4536"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t> </w:t>
            </w:r>
          </w:p>
        </w:tc>
        <w:tc>
          <w:tcPr>
            <w:tcW w:w="993"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t> </w:t>
            </w:r>
          </w:p>
        </w:tc>
        <w:tc>
          <w:tcPr>
            <w:tcW w:w="992"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t> </w:t>
            </w:r>
          </w:p>
        </w:tc>
      </w:tr>
      <w:tr w:rsidR="002B07C9" w:rsidRPr="00B0761F" w:rsidTr="00A34A50">
        <w:tc>
          <w:tcPr>
            <w:tcW w:w="1242"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1、机构建设与管理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12分</w:t>
            </w:r>
          </w:p>
        </w:tc>
        <w:tc>
          <w:tcPr>
            <w:tcW w:w="4536"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line="400" w:lineRule="exact"/>
              <w:jc w:val="left"/>
              <w:rPr>
                <w:rFonts w:ascii="宋体" w:hAnsi="宋体" w:cs="宋体"/>
                <w:color w:val="000000"/>
                <w:kern w:val="0"/>
                <w:sz w:val="24"/>
              </w:rPr>
            </w:pPr>
            <w:r w:rsidRPr="00B0761F">
              <w:rPr>
                <w:rFonts w:ascii="宋体" w:hAnsi="宋体" w:cs="宋体" w:hint="eastAsia"/>
                <w:color w:val="000000"/>
                <w:kern w:val="0"/>
                <w:sz w:val="24"/>
              </w:rPr>
              <w:t>各县（市、区）建设主管部门负责本行政区域内的村镇建设档案的管理工作（3分）；镇（乡）村镇建设管理部门具体负责本行政区域内相关村镇建设档案管理工作，并设立村镇建设档案室，明确有领导分管村镇建设档案工作（3分）；村镇建设档案工作满足工作需要的经费（3分）；村镇建设档案工作列入镇（乡、街道）建设管理部门年度工作计划和目标管理范围（3分）。</w:t>
            </w:r>
          </w:p>
        </w:tc>
        <w:tc>
          <w:tcPr>
            <w:tcW w:w="993"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t> </w:t>
            </w:r>
          </w:p>
        </w:tc>
        <w:tc>
          <w:tcPr>
            <w:tcW w:w="992"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t> </w:t>
            </w:r>
          </w:p>
        </w:tc>
      </w:tr>
      <w:tr w:rsidR="002B07C9" w:rsidRPr="00B0761F" w:rsidTr="00A34A50">
        <w:tc>
          <w:tcPr>
            <w:tcW w:w="1242"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2、队伍建设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8分</w:t>
            </w:r>
          </w:p>
        </w:tc>
        <w:tc>
          <w:tcPr>
            <w:tcW w:w="4536"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line="400" w:lineRule="exact"/>
              <w:jc w:val="left"/>
              <w:rPr>
                <w:rFonts w:ascii="宋体" w:hAnsi="宋体" w:cs="宋体"/>
                <w:color w:val="000000"/>
                <w:kern w:val="0"/>
                <w:sz w:val="24"/>
              </w:rPr>
            </w:pPr>
            <w:r w:rsidRPr="00B0761F">
              <w:rPr>
                <w:rFonts w:ascii="宋体" w:hAnsi="宋体" w:cs="宋体" w:hint="eastAsia"/>
                <w:color w:val="000000"/>
                <w:kern w:val="0"/>
                <w:sz w:val="24"/>
              </w:rPr>
              <w:t>档案室有2名以上专兼职档案人员，其中1名为专职档案员，或主要职责为档案工作（2分）；档案人员全部为高中以上学历，至少一名为大专以上学历（2分）；档案人员全部参加过江苏省住房和城乡建设厅组织的城建档案上岗培训，并取得证书（2分）；专职档案员具有初级档案专业职称以上（2分）。</w:t>
            </w:r>
          </w:p>
        </w:tc>
        <w:tc>
          <w:tcPr>
            <w:tcW w:w="993"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t> </w:t>
            </w:r>
          </w:p>
        </w:tc>
        <w:tc>
          <w:tcPr>
            <w:tcW w:w="992"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t> </w:t>
            </w:r>
          </w:p>
        </w:tc>
      </w:tr>
      <w:tr w:rsidR="002B07C9" w:rsidRPr="00B0761F" w:rsidTr="00A34A50">
        <w:tc>
          <w:tcPr>
            <w:tcW w:w="1242"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二、业务建设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60分</w:t>
            </w:r>
          </w:p>
        </w:tc>
        <w:tc>
          <w:tcPr>
            <w:tcW w:w="4536"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line="400" w:lineRule="exact"/>
              <w:jc w:val="left"/>
              <w:rPr>
                <w:rFonts w:ascii="宋体" w:hAnsi="宋体" w:cs="宋体"/>
                <w:color w:val="000000"/>
                <w:kern w:val="0"/>
                <w:sz w:val="24"/>
              </w:rPr>
            </w:pPr>
            <w:r w:rsidRPr="00B0761F">
              <w:rPr>
                <w:rFonts w:ascii="宋体" w:hAnsi="宋体" w:cs="宋体" w:hint="eastAsia"/>
                <w:color w:val="000000"/>
                <w:kern w:val="0"/>
                <w:sz w:val="24"/>
              </w:rPr>
              <w:t> </w:t>
            </w:r>
          </w:p>
        </w:tc>
        <w:tc>
          <w:tcPr>
            <w:tcW w:w="993"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t> </w:t>
            </w:r>
          </w:p>
        </w:tc>
        <w:tc>
          <w:tcPr>
            <w:tcW w:w="992"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t> </w:t>
            </w:r>
          </w:p>
        </w:tc>
      </w:tr>
      <w:tr w:rsidR="002B07C9" w:rsidRPr="00B0761F" w:rsidTr="00A34A50">
        <w:tc>
          <w:tcPr>
            <w:tcW w:w="1242"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1、制度</w:t>
            </w:r>
            <w:r>
              <w:rPr>
                <w:rFonts w:ascii="宋体" w:hAnsi="宋体" w:cs="宋体" w:hint="eastAsia"/>
                <w:color w:val="000000"/>
                <w:kern w:val="0"/>
                <w:sz w:val="24"/>
              </w:rPr>
              <w:t xml:space="preserve"> </w:t>
            </w:r>
            <w:r w:rsidRPr="00B0761F">
              <w:rPr>
                <w:rFonts w:ascii="宋体" w:hAnsi="宋体" w:cs="宋体" w:hint="eastAsia"/>
                <w:color w:val="000000"/>
                <w:kern w:val="0"/>
                <w:sz w:val="24"/>
              </w:rPr>
              <w:t>建设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10分</w:t>
            </w:r>
          </w:p>
        </w:tc>
        <w:tc>
          <w:tcPr>
            <w:tcW w:w="4536"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line="400" w:lineRule="exact"/>
              <w:jc w:val="left"/>
              <w:rPr>
                <w:rFonts w:ascii="宋体" w:hAnsi="宋体" w:cs="宋体"/>
                <w:color w:val="000000"/>
                <w:kern w:val="0"/>
                <w:sz w:val="24"/>
              </w:rPr>
            </w:pPr>
            <w:r w:rsidRPr="00B0761F">
              <w:rPr>
                <w:rFonts w:ascii="宋体" w:hAnsi="宋体" w:cs="宋体" w:hint="eastAsia"/>
                <w:color w:val="000000"/>
                <w:kern w:val="0"/>
                <w:sz w:val="24"/>
              </w:rPr>
              <w:t>村镇建设档案室建立了档案接收、整理、管理、利用、统计、鉴定、销毁等管理制度及岗位责任制（6分）；制定村镇建设档案接收范围、要求（2分）；制定村镇</w:t>
            </w:r>
            <w:r w:rsidRPr="00B0761F">
              <w:rPr>
                <w:rFonts w:ascii="宋体" w:hAnsi="宋体" w:cs="宋体" w:hint="eastAsia"/>
                <w:color w:val="000000"/>
                <w:kern w:val="0"/>
                <w:sz w:val="24"/>
              </w:rPr>
              <w:lastRenderedPageBreak/>
              <w:t xml:space="preserve">建设档案分类大纲和保管期限和密级表（2分）。 </w:t>
            </w:r>
          </w:p>
        </w:tc>
        <w:tc>
          <w:tcPr>
            <w:tcW w:w="993"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lastRenderedPageBreak/>
              <w:t> </w:t>
            </w:r>
          </w:p>
        </w:tc>
        <w:tc>
          <w:tcPr>
            <w:tcW w:w="992"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t> </w:t>
            </w:r>
          </w:p>
        </w:tc>
      </w:tr>
      <w:tr w:rsidR="002B07C9" w:rsidRPr="00B0761F" w:rsidTr="00A34A50">
        <w:tc>
          <w:tcPr>
            <w:tcW w:w="1242"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lastRenderedPageBreak/>
              <w:t>2、档案</w:t>
            </w:r>
            <w:r>
              <w:rPr>
                <w:rFonts w:ascii="宋体" w:hAnsi="宋体" w:cs="宋体" w:hint="eastAsia"/>
                <w:color w:val="000000"/>
                <w:kern w:val="0"/>
                <w:sz w:val="24"/>
              </w:rPr>
              <w:t xml:space="preserve"> </w:t>
            </w:r>
            <w:r w:rsidRPr="00B0761F">
              <w:rPr>
                <w:rFonts w:ascii="宋体" w:hAnsi="宋体" w:cs="宋体" w:hint="eastAsia"/>
                <w:color w:val="000000"/>
                <w:kern w:val="0"/>
                <w:sz w:val="24"/>
              </w:rPr>
              <w:t>接收与</w:t>
            </w:r>
            <w:r>
              <w:rPr>
                <w:rFonts w:ascii="宋体" w:hAnsi="宋体" w:cs="宋体" w:hint="eastAsia"/>
                <w:color w:val="000000"/>
                <w:kern w:val="0"/>
                <w:sz w:val="24"/>
              </w:rPr>
              <w:t xml:space="preserve"> </w:t>
            </w:r>
            <w:r w:rsidRPr="00B0761F">
              <w:rPr>
                <w:rFonts w:ascii="宋体" w:hAnsi="宋体" w:cs="宋体" w:hint="eastAsia"/>
                <w:color w:val="000000"/>
                <w:kern w:val="0"/>
                <w:sz w:val="24"/>
              </w:rPr>
              <w:t>管理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30分</w:t>
            </w:r>
          </w:p>
        </w:tc>
        <w:tc>
          <w:tcPr>
            <w:tcW w:w="4536"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line="400" w:lineRule="exact"/>
              <w:jc w:val="left"/>
              <w:rPr>
                <w:rFonts w:ascii="宋体" w:hAnsi="宋体" w:cs="宋体"/>
                <w:color w:val="000000"/>
                <w:kern w:val="0"/>
                <w:sz w:val="24"/>
              </w:rPr>
            </w:pPr>
            <w:r w:rsidRPr="00B0761F">
              <w:rPr>
                <w:rFonts w:ascii="宋体" w:hAnsi="宋体" w:cs="宋体" w:hint="eastAsia"/>
                <w:color w:val="000000"/>
                <w:kern w:val="0"/>
                <w:sz w:val="24"/>
              </w:rPr>
              <w:t>按照相关法规文件要求，及时接收保管自己管辖范围内的村镇建设档案（3分）；档案门类齐全、结构合理，保存的档案应当是三年以上，档案数量达到以下标准：省特级（3000卷）、省一级（2000卷）、省二级（1000卷）（6分）；按分类大纲要求进行分类编目，编制了准确齐全的档案总目录和分类目录（3分）；档案整理和装具符合归档要求（3分）；建立库房温湿</w:t>
            </w:r>
            <w:proofErr w:type="gramStart"/>
            <w:r w:rsidRPr="00B0761F">
              <w:rPr>
                <w:rFonts w:ascii="宋体" w:hAnsi="宋体" w:cs="宋体" w:hint="eastAsia"/>
                <w:color w:val="000000"/>
                <w:kern w:val="0"/>
                <w:sz w:val="24"/>
              </w:rPr>
              <w:t>度记录</w:t>
            </w:r>
            <w:proofErr w:type="gramEnd"/>
            <w:r w:rsidRPr="00B0761F">
              <w:rPr>
                <w:rFonts w:ascii="宋体" w:hAnsi="宋体" w:cs="宋体" w:hint="eastAsia"/>
                <w:color w:val="000000"/>
                <w:kern w:val="0"/>
                <w:sz w:val="24"/>
              </w:rPr>
              <w:t>制度，并每天记录（2分）；库房温度控制在14-20℃之间，湿度控制在50-65%之间，库房管理基本符合要求（2分）；按规定准确划定馆藏档案保管期限和密级（3分）；有接收、移出、保管、利用等统计台帐（4分）；按照规定向市（区）城建档案管理部门移交村镇建设档案电子目录和数据，以及村镇规划资料、市政基础设施资料、地下管线档案以及其他对国家和社会有保存价值的文字、图表、声像等不同载体的历史记录等重要的村镇建设档案（4分）。</w:t>
            </w:r>
          </w:p>
        </w:tc>
        <w:tc>
          <w:tcPr>
            <w:tcW w:w="993"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t> </w:t>
            </w:r>
          </w:p>
        </w:tc>
        <w:tc>
          <w:tcPr>
            <w:tcW w:w="992"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t> </w:t>
            </w:r>
          </w:p>
        </w:tc>
      </w:tr>
      <w:tr w:rsidR="002B07C9" w:rsidRPr="00B0761F" w:rsidTr="00A34A50">
        <w:tc>
          <w:tcPr>
            <w:tcW w:w="1242"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3、信息化管理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10分</w:t>
            </w:r>
          </w:p>
        </w:tc>
        <w:tc>
          <w:tcPr>
            <w:tcW w:w="4536"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line="400" w:lineRule="exact"/>
              <w:jc w:val="left"/>
              <w:rPr>
                <w:rFonts w:ascii="宋体" w:hAnsi="宋体" w:cs="宋体"/>
                <w:color w:val="000000"/>
                <w:kern w:val="0"/>
                <w:sz w:val="24"/>
              </w:rPr>
            </w:pPr>
            <w:r w:rsidRPr="00B0761F">
              <w:rPr>
                <w:rFonts w:ascii="宋体" w:hAnsi="宋体" w:cs="宋体" w:hint="eastAsia"/>
                <w:color w:val="000000"/>
                <w:kern w:val="0"/>
                <w:sz w:val="24"/>
              </w:rPr>
              <w:t>建立档案计算机管理系统，辅助完成档案接收、整理、保管、检索、利用、统计等业务工作（4分）；建立全部档案目录数据库（4分）；对重要档案开展数字化工作，进行全文数据库建设（2分）。</w:t>
            </w:r>
          </w:p>
        </w:tc>
        <w:tc>
          <w:tcPr>
            <w:tcW w:w="993"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t> </w:t>
            </w:r>
          </w:p>
        </w:tc>
        <w:tc>
          <w:tcPr>
            <w:tcW w:w="992"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t> </w:t>
            </w:r>
          </w:p>
        </w:tc>
      </w:tr>
      <w:tr w:rsidR="002B07C9" w:rsidRPr="00B0761F" w:rsidTr="00A34A50">
        <w:tc>
          <w:tcPr>
            <w:tcW w:w="1242"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4、利用</w:t>
            </w:r>
            <w:r>
              <w:rPr>
                <w:rFonts w:ascii="宋体" w:hAnsi="宋体" w:cs="宋体" w:hint="eastAsia"/>
                <w:color w:val="000000"/>
                <w:kern w:val="0"/>
                <w:sz w:val="24"/>
              </w:rPr>
              <w:t xml:space="preserve"> </w:t>
            </w:r>
            <w:r w:rsidRPr="00B0761F">
              <w:rPr>
                <w:rFonts w:ascii="宋体" w:hAnsi="宋体" w:cs="宋体" w:hint="eastAsia"/>
                <w:color w:val="000000"/>
                <w:kern w:val="0"/>
                <w:sz w:val="24"/>
              </w:rPr>
              <w:t>工作</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10分</w:t>
            </w:r>
          </w:p>
        </w:tc>
        <w:tc>
          <w:tcPr>
            <w:tcW w:w="4536"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line="400" w:lineRule="exact"/>
              <w:jc w:val="left"/>
              <w:rPr>
                <w:rFonts w:ascii="宋体" w:hAnsi="宋体" w:cs="宋体"/>
                <w:color w:val="000000"/>
                <w:kern w:val="0"/>
                <w:sz w:val="24"/>
              </w:rPr>
            </w:pPr>
            <w:r w:rsidRPr="00B0761F">
              <w:rPr>
                <w:rFonts w:ascii="宋体" w:hAnsi="宋体" w:cs="宋体" w:hint="eastAsia"/>
                <w:color w:val="000000"/>
                <w:kern w:val="0"/>
                <w:sz w:val="24"/>
              </w:rPr>
              <w:t>查档接待人员熟悉馆藏内容，服务热情、周到，调卷快速、准确（4分）；建立档案利用信息登记制度（3分）；积极向镇</w:t>
            </w:r>
            <w:r w:rsidRPr="00B0761F">
              <w:rPr>
                <w:rFonts w:ascii="宋体" w:hAnsi="宋体" w:cs="宋体" w:hint="eastAsia"/>
                <w:color w:val="000000"/>
                <w:kern w:val="0"/>
                <w:sz w:val="24"/>
              </w:rPr>
              <w:lastRenderedPageBreak/>
              <w:t xml:space="preserve">（乡、街道）政府、城建系统业务部门提供档案信息服务（3分）。 </w:t>
            </w:r>
          </w:p>
        </w:tc>
        <w:tc>
          <w:tcPr>
            <w:tcW w:w="993"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lastRenderedPageBreak/>
              <w:t> </w:t>
            </w:r>
          </w:p>
        </w:tc>
        <w:tc>
          <w:tcPr>
            <w:tcW w:w="992"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t> </w:t>
            </w:r>
          </w:p>
        </w:tc>
      </w:tr>
      <w:tr w:rsidR="002B07C9" w:rsidRPr="00B0761F" w:rsidTr="00A34A50">
        <w:tc>
          <w:tcPr>
            <w:tcW w:w="1242"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lastRenderedPageBreak/>
              <w:t>三、硬件建设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rPr>
              <w:t>20分</w:t>
            </w:r>
          </w:p>
        </w:tc>
        <w:tc>
          <w:tcPr>
            <w:tcW w:w="4536"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line="400" w:lineRule="exact"/>
              <w:jc w:val="left"/>
              <w:rPr>
                <w:rFonts w:ascii="宋体" w:hAnsi="宋体" w:cs="宋体"/>
                <w:color w:val="000000"/>
                <w:kern w:val="0"/>
                <w:sz w:val="24"/>
              </w:rPr>
            </w:pPr>
            <w:r w:rsidRPr="00B0761F">
              <w:rPr>
                <w:rFonts w:ascii="宋体" w:hAnsi="宋体" w:cs="宋体" w:hint="eastAsia"/>
                <w:color w:val="000000"/>
                <w:kern w:val="0"/>
                <w:sz w:val="24"/>
              </w:rPr>
              <w:t>档案室用房“三分开”，有独立符合要求的库房，面积达到以下标准：省特级120平方米、省一级80平方米、省二级50平方米（5分）；有可以满足工作需要的办公、技术用房（4分）；有防火、防盗、防湿等设施（3分）；有充足符合质量标准的档案密集架、档案柜等（3分）；有满足工作需要的计算机、复印机、打印机、扫描仪等（3分）；有温湿度控制、记录设施（2分）。</w:t>
            </w:r>
          </w:p>
        </w:tc>
        <w:tc>
          <w:tcPr>
            <w:tcW w:w="993"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t> </w:t>
            </w:r>
          </w:p>
        </w:tc>
        <w:tc>
          <w:tcPr>
            <w:tcW w:w="992"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rPr>
              <w:t> </w:t>
            </w:r>
          </w:p>
        </w:tc>
      </w:tr>
    </w:tbl>
    <w:p w:rsidR="002B07C9" w:rsidRDefault="002B07C9" w:rsidP="002B07C9">
      <w:pPr>
        <w:widowControl/>
        <w:spacing w:before="100" w:beforeAutospacing="1" w:after="100" w:afterAutospacing="1"/>
        <w:ind w:firstLine="360"/>
        <w:jc w:val="left"/>
        <w:rPr>
          <w:rFonts w:ascii="宋体" w:hAnsi="宋体" w:cs="宋体"/>
          <w:color w:val="000000"/>
          <w:kern w:val="0"/>
          <w:sz w:val="24"/>
          <w:szCs w:val="21"/>
        </w:rPr>
      </w:pPr>
    </w:p>
    <w:p w:rsidR="002B07C9" w:rsidRDefault="002B07C9" w:rsidP="002B07C9">
      <w:pPr>
        <w:widowControl/>
        <w:spacing w:before="100" w:beforeAutospacing="1" w:after="100" w:afterAutospacing="1"/>
        <w:ind w:firstLine="360"/>
        <w:jc w:val="left"/>
        <w:rPr>
          <w:rFonts w:ascii="宋体" w:hAnsi="宋体" w:cs="宋体" w:hint="eastAsia"/>
          <w:color w:val="000000"/>
          <w:kern w:val="0"/>
          <w:sz w:val="24"/>
          <w:szCs w:val="21"/>
        </w:rPr>
      </w:pPr>
      <w:r w:rsidRPr="00B0761F">
        <w:rPr>
          <w:rFonts w:ascii="宋体" w:hAnsi="宋体" w:cs="宋体" w:hint="eastAsia"/>
          <w:color w:val="000000"/>
          <w:kern w:val="0"/>
          <w:sz w:val="24"/>
          <w:szCs w:val="21"/>
        </w:rPr>
        <w:t> </w:t>
      </w:r>
    </w:p>
    <w:p w:rsidR="002B07C9" w:rsidRDefault="002B07C9" w:rsidP="002B07C9">
      <w:pPr>
        <w:widowControl/>
        <w:spacing w:before="100" w:beforeAutospacing="1" w:after="100" w:afterAutospacing="1"/>
        <w:ind w:firstLine="360"/>
        <w:jc w:val="left"/>
        <w:rPr>
          <w:rFonts w:ascii="宋体" w:hAnsi="宋体" w:cs="宋体" w:hint="eastAsia"/>
          <w:color w:val="000000"/>
          <w:kern w:val="0"/>
          <w:sz w:val="24"/>
          <w:szCs w:val="21"/>
        </w:rPr>
      </w:pPr>
    </w:p>
    <w:p w:rsidR="002B07C9" w:rsidRDefault="002B07C9" w:rsidP="002B07C9">
      <w:pPr>
        <w:widowControl/>
        <w:spacing w:before="100" w:beforeAutospacing="1" w:after="100" w:afterAutospacing="1"/>
        <w:ind w:firstLine="360"/>
        <w:jc w:val="left"/>
        <w:rPr>
          <w:rFonts w:ascii="宋体" w:hAnsi="宋体" w:cs="宋体" w:hint="eastAsia"/>
          <w:color w:val="000000"/>
          <w:kern w:val="0"/>
          <w:sz w:val="24"/>
          <w:szCs w:val="21"/>
        </w:rPr>
      </w:pPr>
    </w:p>
    <w:p w:rsidR="002B07C9" w:rsidRDefault="002B07C9" w:rsidP="002B07C9">
      <w:pPr>
        <w:widowControl/>
        <w:spacing w:before="100" w:beforeAutospacing="1" w:after="100" w:afterAutospacing="1"/>
        <w:ind w:firstLine="360"/>
        <w:jc w:val="left"/>
        <w:rPr>
          <w:rFonts w:ascii="宋体" w:hAnsi="宋体" w:cs="宋体" w:hint="eastAsia"/>
          <w:color w:val="000000"/>
          <w:kern w:val="0"/>
          <w:sz w:val="24"/>
          <w:szCs w:val="21"/>
        </w:rPr>
      </w:pPr>
    </w:p>
    <w:p w:rsidR="002B07C9" w:rsidRDefault="002B07C9" w:rsidP="002B07C9">
      <w:pPr>
        <w:widowControl/>
        <w:spacing w:before="100" w:beforeAutospacing="1" w:after="100" w:afterAutospacing="1"/>
        <w:ind w:firstLine="360"/>
        <w:jc w:val="left"/>
        <w:rPr>
          <w:rFonts w:ascii="宋体" w:hAnsi="宋体" w:cs="宋体" w:hint="eastAsia"/>
          <w:color w:val="000000"/>
          <w:kern w:val="0"/>
          <w:sz w:val="24"/>
          <w:szCs w:val="21"/>
        </w:rPr>
      </w:pPr>
    </w:p>
    <w:p w:rsidR="002B07C9" w:rsidRDefault="002B07C9" w:rsidP="002B07C9">
      <w:pPr>
        <w:widowControl/>
        <w:spacing w:before="100" w:beforeAutospacing="1" w:after="100" w:afterAutospacing="1"/>
        <w:ind w:firstLine="360"/>
        <w:jc w:val="left"/>
        <w:rPr>
          <w:rFonts w:ascii="宋体" w:hAnsi="宋体" w:cs="宋体" w:hint="eastAsia"/>
          <w:color w:val="000000"/>
          <w:kern w:val="0"/>
          <w:sz w:val="24"/>
          <w:szCs w:val="21"/>
        </w:rPr>
      </w:pPr>
    </w:p>
    <w:p w:rsidR="002B07C9" w:rsidRDefault="002B07C9" w:rsidP="002B07C9">
      <w:pPr>
        <w:widowControl/>
        <w:spacing w:before="100" w:beforeAutospacing="1" w:after="100" w:afterAutospacing="1"/>
        <w:ind w:firstLine="360"/>
        <w:jc w:val="left"/>
        <w:rPr>
          <w:rFonts w:ascii="宋体" w:hAnsi="宋体" w:cs="宋体" w:hint="eastAsia"/>
          <w:color w:val="000000"/>
          <w:kern w:val="0"/>
          <w:sz w:val="24"/>
          <w:szCs w:val="21"/>
        </w:rPr>
      </w:pPr>
    </w:p>
    <w:p w:rsidR="002B07C9" w:rsidRDefault="002B07C9" w:rsidP="002B07C9">
      <w:pPr>
        <w:widowControl/>
        <w:spacing w:before="100" w:beforeAutospacing="1" w:after="100" w:afterAutospacing="1"/>
        <w:ind w:firstLine="360"/>
        <w:jc w:val="left"/>
        <w:rPr>
          <w:rFonts w:ascii="宋体" w:hAnsi="宋体" w:cs="宋体" w:hint="eastAsia"/>
          <w:color w:val="000000"/>
          <w:kern w:val="0"/>
          <w:sz w:val="24"/>
          <w:szCs w:val="21"/>
        </w:rPr>
      </w:pPr>
    </w:p>
    <w:p w:rsidR="002B07C9" w:rsidRDefault="002B07C9" w:rsidP="002B07C9">
      <w:pPr>
        <w:widowControl/>
        <w:spacing w:before="100" w:beforeAutospacing="1" w:after="100" w:afterAutospacing="1"/>
        <w:ind w:firstLine="360"/>
        <w:jc w:val="left"/>
        <w:rPr>
          <w:rFonts w:ascii="宋体" w:hAnsi="宋体" w:cs="宋体" w:hint="eastAsia"/>
          <w:color w:val="000000"/>
          <w:kern w:val="0"/>
          <w:sz w:val="24"/>
          <w:szCs w:val="21"/>
        </w:rPr>
      </w:pPr>
    </w:p>
    <w:p w:rsidR="002B07C9" w:rsidRDefault="002B07C9" w:rsidP="002B07C9">
      <w:pPr>
        <w:widowControl/>
        <w:spacing w:before="100" w:beforeAutospacing="1" w:after="100" w:afterAutospacing="1"/>
        <w:ind w:firstLine="360"/>
        <w:jc w:val="left"/>
        <w:rPr>
          <w:rFonts w:ascii="宋体" w:hAnsi="宋体" w:cs="宋体" w:hint="eastAsia"/>
          <w:color w:val="000000"/>
          <w:kern w:val="0"/>
          <w:sz w:val="24"/>
          <w:szCs w:val="21"/>
        </w:rPr>
      </w:pPr>
    </w:p>
    <w:p w:rsidR="002B07C9" w:rsidRPr="00B0761F" w:rsidRDefault="002B07C9" w:rsidP="002B07C9">
      <w:pPr>
        <w:widowControl/>
        <w:spacing w:before="100" w:beforeAutospacing="1" w:after="100" w:afterAutospacing="1"/>
        <w:ind w:firstLine="360"/>
        <w:jc w:val="left"/>
        <w:rPr>
          <w:rFonts w:ascii="宋体" w:hAnsi="宋体" w:cs="宋体"/>
          <w:color w:val="000000"/>
          <w:kern w:val="0"/>
          <w:sz w:val="24"/>
        </w:rPr>
      </w:pPr>
      <w:r w:rsidRPr="00B0761F">
        <w:rPr>
          <w:rFonts w:ascii="宋体" w:hAnsi="宋体" w:cs="宋体" w:hint="eastAsia"/>
          <w:color w:val="000000"/>
          <w:kern w:val="0"/>
          <w:sz w:val="24"/>
          <w:szCs w:val="21"/>
        </w:rPr>
        <w:t>  </w:t>
      </w:r>
    </w:p>
    <w:p w:rsidR="002B07C9" w:rsidRDefault="002B07C9" w:rsidP="002B07C9">
      <w:pPr>
        <w:widowControl/>
        <w:spacing w:before="100" w:beforeAutospacing="1" w:after="100" w:afterAutospacing="1"/>
        <w:jc w:val="left"/>
        <w:rPr>
          <w:rFonts w:ascii="宋体" w:hAnsi="宋体" w:cs="宋体"/>
          <w:b/>
          <w:color w:val="000000"/>
          <w:kern w:val="0"/>
          <w:sz w:val="24"/>
          <w:szCs w:val="21"/>
        </w:rPr>
      </w:pPr>
    </w:p>
    <w:p w:rsidR="002B07C9" w:rsidRPr="009D1ED9" w:rsidRDefault="002B07C9" w:rsidP="002B07C9">
      <w:pPr>
        <w:widowControl/>
        <w:spacing w:before="100" w:beforeAutospacing="1" w:after="100" w:afterAutospacing="1"/>
        <w:jc w:val="left"/>
        <w:rPr>
          <w:rFonts w:ascii="黑体" w:eastAsia="黑体" w:hAnsi="黑体" w:cs="宋体"/>
          <w:color w:val="000000"/>
          <w:kern w:val="0"/>
          <w:sz w:val="32"/>
          <w:szCs w:val="32"/>
        </w:rPr>
      </w:pPr>
      <w:r w:rsidRPr="009D1ED9">
        <w:rPr>
          <w:rFonts w:ascii="黑体" w:eastAsia="黑体" w:hAnsi="黑体" w:cs="宋体" w:hint="eastAsia"/>
          <w:color w:val="000000"/>
          <w:kern w:val="0"/>
          <w:sz w:val="32"/>
          <w:szCs w:val="32"/>
        </w:rPr>
        <w:lastRenderedPageBreak/>
        <w:t>附表二</w:t>
      </w:r>
    </w:p>
    <w:p w:rsidR="002B07C9" w:rsidRPr="009D1ED9" w:rsidRDefault="002B07C9" w:rsidP="002B07C9">
      <w:pPr>
        <w:widowControl/>
        <w:spacing w:before="100" w:beforeAutospacing="1" w:after="100" w:afterAutospacing="1"/>
        <w:jc w:val="center"/>
        <w:rPr>
          <w:rFonts w:ascii="黑体" w:eastAsia="黑体" w:hAnsi="黑体" w:cs="宋体"/>
          <w:color w:val="000000"/>
          <w:kern w:val="0"/>
          <w:sz w:val="36"/>
          <w:szCs w:val="36"/>
        </w:rPr>
      </w:pPr>
      <w:r w:rsidRPr="009D1ED9">
        <w:rPr>
          <w:rFonts w:ascii="黑体" w:eastAsia="黑体" w:hAnsi="黑体" w:cs="宋体" w:hint="eastAsia"/>
          <w:color w:val="000000"/>
          <w:kern w:val="0"/>
          <w:sz w:val="36"/>
          <w:szCs w:val="36"/>
        </w:rPr>
        <w:t>江苏省村镇建设档案室评估申请登记表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2763"/>
        <w:gridCol w:w="1428"/>
        <w:gridCol w:w="2805"/>
      </w:tblGrid>
      <w:tr w:rsidR="002B07C9" w:rsidRPr="00B0761F" w:rsidTr="00A34A50">
        <w:trPr>
          <w:trHeight w:val="454"/>
        </w:trPr>
        <w:tc>
          <w:tcPr>
            <w:tcW w:w="1526"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申请单位</w:t>
            </w:r>
          </w:p>
        </w:tc>
        <w:tc>
          <w:tcPr>
            <w:tcW w:w="6996" w:type="dxa"/>
            <w:gridSpan w:val="3"/>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p>
        </w:tc>
      </w:tr>
      <w:tr w:rsidR="002B07C9" w:rsidRPr="00B0761F" w:rsidTr="00A34A50">
        <w:trPr>
          <w:trHeight w:val="418"/>
        </w:trPr>
        <w:tc>
          <w:tcPr>
            <w:tcW w:w="1526"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单位地点</w:t>
            </w:r>
          </w:p>
        </w:tc>
        <w:tc>
          <w:tcPr>
            <w:tcW w:w="6996" w:type="dxa"/>
            <w:gridSpan w:val="3"/>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p>
        </w:tc>
      </w:tr>
      <w:tr w:rsidR="002B07C9" w:rsidRPr="00B0761F" w:rsidTr="00A34A50">
        <w:trPr>
          <w:trHeight w:val="410"/>
        </w:trPr>
        <w:tc>
          <w:tcPr>
            <w:tcW w:w="1526"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单位负责人</w:t>
            </w:r>
          </w:p>
        </w:tc>
        <w:tc>
          <w:tcPr>
            <w:tcW w:w="2763"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p>
        </w:tc>
        <w:tc>
          <w:tcPr>
            <w:tcW w:w="1428"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联系电话</w:t>
            </w:r>
          </w:p>
        </w:tc>
        <w:tc>
          <w:tcPr>
            <w:tcW w:w="2805"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p>
        </w:tc>
      </w:tr>
      <w:tr w:rsidR="002B07C9" w:rsidRPr="00B0761F" w:rsidTr="00A34A50">
        <w:trPr>
          <w:trHeight w:val="568"/>
        </w:trPr>
        <w:tc>
          <w:tcPr>
            <w:tcW w:w="1526"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原有等级</w:t>
            </w:r>
          </w:p>
        </w:tc>
        <w:tc>
          <w:tcPr>
            <w:tcW w:w="2763"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p>
        </w:tc>
        <w:tc>
          <w:tcPr>
            <w:tcW w:w="1428"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申请等级</w:t>
            </w:r>
          </w:p>
        </w:tc>
        <w:tc>
          <w:tcPr>
            <w:tcW w:w="2805"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p>
        </w:tc>
      </w:tr>
      <w:tr w:rsidR="002B07C9" w:rsidRPr="00B0761F" w:rsidTr="00A34A50">
        <w:tc>
          <w:tcPr>
            <w:tcW w:w="1526"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单</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位</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自</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查</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情</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proofErr w:type="gramStart"/>
            <w:r w:rsidRPr="00B0761F">
              <w:rPr>
                <w:rFonts w:ascii="宋体" w:hAnsi="宋体" w:cs="宋体" w:hint="eastAsia"/>
                <w:color w:val="000000"/>
                <w:kern w:val="0"/>
                <w:sz w:val="24"/>
                <w:szCs w:val="21"/>
              </w:rPr>
              <w:t>况</w:t>
            </w:r>
            <w:proofErr w:type="gramEnd"/>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 </w:t>
            </w:r>
          </w:p>
        </w:tc>
        <w:tc>
          <w:tcPr>
            <w:tcW w:w="6996" w:type="dxa"/>
            <w:gridSpan w:val="3"/>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szCs w:val="21"/>
              </w:rPr>
              <w:t> </w:t>
            </w:r>
          </w:p>
        </w:tc>
      </w:tr>
      <w:tr w:rsidR="002B07C9" w:rsidRPr="00B0761F" w:rsidTr="00A34A50">
        <w:trPr>
          <w:trHeight w:val="2967"/>
        </w:trPr>
        <w:tc>
          <w:tcPr>
            <w:tcW w:w="1526"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lastRenderedPageBreak/>
              <w:t> </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县（市、区）建设主管</w:t>
            </w:r>
            <w:r>
              <w:rPr>
                <w:rFonts w:ascii="宋体" w:hAnsi="宋体" w:cs="宋体" w:hint="eastAsia"/>
                <w:color w:val="000000"/>
                <w:kern w:val="0"/>
                <w:sz w:val="24"/>
                <w:szCs w:val="21"/>
              </w:rPr>
              <w:t xml:space="preserve"> </w:t>
            </w:r>
            <w:r w:rsidRPr="00B0761F">
              <w:rPr>
                <w:rFonts w:ascii="宋体" w:hAnsi="宋体" w:cs="宋体" w:hint="eastAsia"/>
                <w:color w:val="000000"/>
                <w:kern w:val="0"/>
                <w:sz w:val="24"/>
                <w:szCs w:val="21"/>
              </w:rPr>
              <w:t>部门意见</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 </w:t>
            </w:r>
          </w:p>
        </w:tc>
        <w:tc>
          <w:tcPr>
            <w:tcW w:w="6996" w:type="dxa"/>
            <w:gridSpan w:val="3"/>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szCs w:val="21"/>
              </w:rPr>
              <w:t xml:space="preserve">                   </w:t>
            </w:r>
          </w:p>
          <w:p w:rsidR="002B07C9" w:rsidRDefault="002B07C9" w:rsidP="00A34A50">
            <w:pPr>
              <w:widowControl/>
              <w:spacing w:before="100" w:beforeAutospacing="1" w:after="100" w:afterAutospacing="1"/>
              <w:jc w:val="left"/>
              <w:rPr>
                <w:rFonts w:ascii="宋体" w:hAnsi="宋体" w:cs="宋体"/>
                <w:color w:val="000000"/>
                <w:kern w:val="0"/>
                <w:sz w:val="24"/>
                <w:szCs w:val="21"/>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jc w:val="left"/>
              <w:rPr>
                <w:rFonts w:ascii="宋体" w:hAnsi="宋体" w:cs="宋体"/>
                <w:color w:val="000000"/>
                <w:kern w:val="0"/>
                <w:sz w:val="24"/>
              </w:rPr>
            </w:pPr>
          </w:p>
          <w:p w:rsidR="002B07C9" w:rsidRPr="00B0761F" w:rsidRDefault="002B07C9" w:rsidP="00A34A50">
            <w:pPr>
              <w:widowControl/>
              <w:spacing w:before="100" w:beforeAutospacing="1" w:after="100" w:afterAutospacing="1"/>
              <w:ind w:firstLineChars="2100" w:firstLine="5040"/>
              <w:jc w:val="left"/>
              <w:rPr>
                <w:rFonts w:ascii="宋体" w:hAnsi="宋体" w:cs="宋体"/>
                <w:color w:val="000000"/>
                <w:kern w:val="0"/>
                <w:sz w:val="24"/>
              </w:rPr>
            </w:pPr>
            <w:r w:rsidRPr="00B0761F">
              <w:rPr>
                <w:rFonts w:ascii="宋体" w:hAnsi="宋体" w:cs="宋体" w:hint="eastAsia"/>
                <w:color w:val="000000"/>
                <w:kern w:val="0"/>
                <w:sz w:val="24"/>
                <w:szCs w:val="21"/>
              </w:rPr>
              <w:t xml:space="preserve"> 盖 章</w:t>
            </w:r>
          </w:p>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szCs w:val="21"/>
              </w:rPr>
              <w:t xml:space="preserve">                              </w:t>
            </w:r>
            <w:r>
              <w:rPr>
                <w:rFonts w:ascii="宋体" w:hAnsi="宋体" w:cs="宋体" w:hint="eastAsia"/>
                <w:color w:val="000000"/>
                <w:kern w:val="0"/>
                <w:sz w:val="24"/>
                <w:szCs w:val="21"/>
              </w:rPr>
              <w:t xml:space="preserve">      </w:t>
            </w:r>
            <w:r w:rsidRPr="00B0761F">
              <w:rPr>
                <w:rFonts w:ascii="宋体" w:hAnsi="宋体" w:cs="宋体" w:hint="eastAsia"/>
                <w:color w:val="000000"/>
                <w:kern w:val="0"/>
                <w:sz w:val="24"/>
                <w:szCs w:val="21"/>
              </w:rPr>
              <w:t xml:space="preserve">   年   月   日</w:t>
            </w:r>
          </w:p>
        </w:tc>
      </w:tr>
      <w:tr w:rsidR="002B07C9" w:rsidRPr="00B0761F" w:rsidTr="00A34A50">
        <w:trPr>
          <w:trHeight w:val="3036"/>
        </w:trPr>
        <w:tc>
          <w:tcPr>
            <w:tcW w:w="1526" w:type="dxa"/>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省评估</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小  组</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意  见</w:t>
            </w:r>
          </w:p>
        </w:tc>
        <w:tc>
          <w:tcPr>
            <w:tcW w:w="6996" w:type="dxa"/>
            <w:gridSpan w:val="3"/>
            <w:tcBorders>
              <w:top w:val="single" w:sz="4" w:space="0" w:color="auto"/>
              <w:left w:val="single" w:sz="4" w:space="0" w:color="auto"/>
              <w:bottom w:val="single" w:sz="4" w:space="0" w:color="auto"/>
              <w:right w:val="single" w:sz="4" w:space="0" w:color="auto"/>
            </w:tcBorders>
            <w:vAlign w:val="center"/>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p>
          <w:p w:rsidR="002B07C9" w:rsidRPr="00B0761F" w:rsidRDefault="002B07C9" w:rsidP="00A34A50">
            <w:pPr>
              <w:widowControl/>
              <w:spacing w:before="100" w:beforeAutospacing="1" w:after="100" w:afterAutospacing="1"/>
              <w:ind w:firstLineChars="1750" w:firstLine="4200"/>
              <w:jc w:val="center"/>
              <w:rPr>
                <w:rFonts w:ascii="宋体" w:hAnsi="宋体" w:cs="宋体"/>
                <w:color w:val="000000"/>
                <w:kern w:val="0"/>
                <w:sz w:val="24"/>
              </w:rPr>
            </w:pPr>
          </w:p>
          <w:p w:rsidR="002B07C9" w:rsidRPr="00B0761F" w:rsidRDefault="002B07C9" w:rsidP="00A34A50">
            <w:pPr>
              <w:widowControl/>
              <w:spacing w:before="100" w:beforeAutospacing="1" w:after="100" w:afterAutospacing="1"/>
              <w:ind w:firstLineChars="1750" w:firstLine="4200"/>
              <w:jc w:val="center"/>
              <w:rPr>
                <w:rFonts w:ascii="宋体" w:hAnsi="宋体" w:cs="宋体"/>
                <w:color w:val="000000"/>
                <w:kern w:val="0"/>
                <w:sz w:val="24"/>
              </w:rPr>
            </w:pPr>
            <w:r w:rsidRPr="00B0761F">
              <w:rPr>
                <w:rFonts w:ascii="宋体" w:hAnsi="宋体" w:cs="宋体" w:hint="eastAsia"/>
                <w:color w:val="000000"/>
                <w:kern w:val="0"/>
                <w:sz w:val="24"/>
                <w:szCs w:val="21"/>
              </w:rPr>
              <w:t>盖 章</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 w:val="24"/>
                <w:szCs w:val="21"/>
              </w:rPr>
              <w:t xml:space="preserve">                                  </w:t>
            </w:r>
            <w:r w:rsidRPr="00B0761F">
              <w:rPr>
                <w:rFonts w:ascii="宋体" w:hAnsi="宋体" w:cs="宋体" w:hint="eastAsia"/>
                <w:color w:val="000000"/>
                <w:kern w:val="0"/>
                <w:sz w:val="24"/>
                <w:szCs w:val="21"/>
              </w:rPr>
              <w:t>年   月   日</w:t>
            </w:r>
          </w:p>
        </w:tc>
      </w:tr>
      <w:tr w:rsidR="002B07C9" w:rsidRPr="00B0761F" w:rsidTr="00A34A50">
        <w:tc>
          <w:tcPr>
            <w:tcW w:w="1526" w:type="dxa"/>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省建设</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主管部门</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意  见</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jc w:val="center"/>
              <w:rPr>
                <w:rFonts w:ascii="宋体" w:hAnsi="宋体" w:cs="宋体"/>
                <w:color w:val="000000"/>
                <w:kern w:val="0"/>
                <w:sz w:val="24"/>
              </w:rPr>
            </w:pPr>
            <w:r w:rsidRPr="00B0761F">
              <w:rPr>
                <w:rFonts w:ascii="宋体" w:hAnsi="宋体" w:cs="宋体" w:hint="eastAsia"/>
                <w:color w:val="000000"/>
                <w:kern w:val="0"/>
                <w:sz w:val="24"/>
                <w:szCs w:val="21"/>
              </w:rPr>
              <w:t> </w:t>
            </w:r>
          </w:p>
        </w:tc>
        <w:tc>
          <w:tcPr>
            <w:tcW w:w="6996" w:type="dxa"/>
            <w:gridSpan w:val="3"/>
            <w:tcBorders>
              <w:top w:val="single" w:sz="4" w:space="0" w:color="auto"/>
              <w:left w:val="single" w:sz="4" w:space="0" w:color="auto"/>
              <w:bottom w:val="single" w:sz="4" w:space="0" w:color="auto"/>
              <w:right w:val="single" w:sz="4" w:space="0" w:color="auto"/>
            </w:tcBorders>
            <w:hideMark/>
          </w:tcPr>
          <w:p w:rsidR="002B07C9" w:rsidRPr="00B0761F" w:rsidRDefault="002B07C9" w:rsidP="00A34A50">
            <w:pPr>
              <w:widowControl/>
              <w:spacing w:before="100" w:beforeAutospacing="1" w:after="100" w:afterAutospacing="1"/>
              <w:ind w:firstLineChars="1750" w:firstLine="4200"/>
              <w:jc w:val="left"/>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ind w:firstLineChars="1750" w:firstLine="4200"/>
              <w:jc w:val="left"/>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ind w:firstLineChars="1800" w:firstLine="4320"/>
              <w:jc w:val="left"/>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ind w:firstLineChars="1800" w:firstLine="4320"/>
              <w:jc w:val="left"/>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ind w:firstLineChars="1800" w:firstLine="4320"/>
              <w:jc w:val="left"/>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ind w:firstLineChars="1800" w:firstLine="4320"/>
              <w:jc w:val="left"/>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ind w:firstLineChars="1800" w:firstLine="4320"/>
              <w:jc w:val="left"/>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ind w:firstLineChars="1800" w:firstLine="4320"/>
              <w:jc w:val="left"/>
              <w:rPr>
                <w:rFonts w:ascii="宋体" w:hAnsi="宋体" w:cs="宋体"/>
                <w:color w:val="000000"/>
                <w:kern w:val="0"/>
                <w:sz w:val="24"/>
              </w:rPr>
            </w:pPr>
            <w:r w:rsidRPr="00B0761F">
              <w:rPr>
                <w:rFonts w:ascii="宋体" w:hAnsi="宋体" w:cs="宋体" w:hint="eastAsia"/>
                <w:color w:val="000000"/>
                <w:kern w:val="0"/>
                <w:sz w:val="24"/>
                <w:szCs w:val="21"/>
              </w:rPr>
              <w:t> </w:t>
            </w:r>
          </w:p>
          <w:p w:rsidR="002B07C9" w:rsidRPr="00B0761F" w:rsidRDefault="002B07C9" w:rsidP="00A34A50">
            <w:pPr>
              <w:widowControl/>
              <w:spacing w:before="100" w:beforeAutospacing="1" w:after="100" w:afterAutospacing="1"/>
              <w:ind w:firstLineChars="2150" w:firstLine="5160"/>
              <w:jc w:val="left"/>
              <w:rPr>
                <w:rFonts w:ascii="宋体" w:hAnsi="宋体" w:cs="宋体"/>
                <w:color w:val="000000"/>
                <w:kern w:val="0"/>
                <w:sz w:val="24"/>
              </w:rPr>
            </w:pPr>
            <w:r w:rsidRPr="00B0761F">
              <w:rPr>
                <w:rFonts w:ascii="宋体" w:hAnsi="宋体" w:cs="宋体" w:hint="eastAsia"/>
                <w:color w:val="000000"/>
                <w:kern w:val="0"/>
                <w:sz w:val="24"/>
                <w:szCs w:val="21"/>
              </w:rPr>
              <w:t>盖 章</w:t>
            </w:r>
          </w:p>
          <w:p w:rsidR="002B07C9" w:rsidRPr="00B0761F" w:rsidRDefault="002B07C9" w:rsidP="00A34A50">
            <w:pPr>
              <w:widowControl/>
              <w:spacing w:before="100" w:beforeAutospacing="1" w:after="100" w:afterAutospacing="1"/>
              <w:jc w:val="left"/>
              <w:rPr>
                <w:rFonts w:ascii="宋体" w:hAnsi="宋体" w:cs="宋体"/>
                <w:color w:val="000000"/>
                <w:kern w:val="0"/>
                <w:sz w:val="24"/>
              </w:rPr>
            </w:pPr>
            <w:r w:rsidRPr="00B0761F">
              <w:rPr>
                <w:rFonts w:ascii="宋体" w:hAnsi="宋体" w:cs="宋体" w:hint="eastAsia"/>
                <w:color w:val="000000"/>
                <w:kern w:val="0"/>
                <w:sz w:val="24"/>
                <w:szCs w:val="21"/>
              </w:rPr>
              <w:t xml:space="preserve">                                </w:t>
            </w:r>
            <w:r>
              <w:rPr>
                <w:rFonts w:ascii="宋体" w:hAnsi="宋体" w:cs="宋体" w:hint="eastAsia"/>
                <w:color w:val="000000"/>
                <w:kern w:val="0"/>
                <w:sz w:val="24"/>
                <w:szCs w:val="21"/>
              </w:rPr>
              <w:t xml:space="preserve">      </w:t>
            </w:r>
            <w:r w:rsidRPr="00B0761F">
              <w:rPr>
                <w:rFonts w:ascii="宋体" w:hAnsi="宋体" w:cs="宋体" w:hint="eastAsia"/>
                <w:color w:val="000000"/>
                <w:kern w:val="0"/>
                <w:sz w:val="24"/>
                <w:szCs w:val="21"/>
              </w:rPr>
              <w:t xml:space="preserve"> 年   月   日</w:t>
            </w:r>
          </w:p>
        </w:tc>
      </w:tr>
    </w:tbl>
    <w:p w:rsidR="00AD6DEA" w:rsidRPr="002B07C9" w:rsidRDefault="002B07C9" w:rsidP="002B07C9">
      <w:pPr>
        <w:widowControl/>
        <w:spacing w:before="100" w:beforeAutospacing="1" w:after="100" w:afterAutospacing="1"/>
        <w:ind w:firstLine="360"/>
        <w:jc w:val="left"/>
      </w:pPr>
      <w:r w:rsidRPr="00B0761F">
        <w:rPr>
          <w:rFonts w:ascii="宋体" w:hAnsi="宋体" w:cs="宋体" w:hint="eastAsia"/>
          <w:color w:val="000000"/>
          <w:kern w:val="0"/>
          <w:sz w:val="24"/>
          <w:szCs w:val="21"/>
        </w:rPr>
        <w:t>注：单位自查情况可另附纸；此表一式三份。</w:t>
      </w:r>
    </w:p>
    <w:sectPr w:rsidR="00AD6DEA" w:rsidRPr="002B07C9" w:rsidSect="001E4936">
      <w:pgSz w:w="11906" w:h="16838" w:code="9"/>
      <w:pgMar w:top="2098" w:right="1531" w:bottom="1985" w:left="1531" w:header="709" w:footer="1361" w:gutter="0"/>
      <w:pgNumType w:fmt="numberInDash"/>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07C9"/>
    <w:rsid w:val="0000342E"/>
    <w:rsid w:val="00005A43"/>
    <w:rsid w:val="00023A01"/>
    <w:rsid w:val="00024B0D"/>
    <w:rsid w:val="000509D2"/>
    <w:rsid w:val="000734FC"/>
    <w:rsid w:val="00073AC5"/>
    <w:rsid w:val="0008244D"/>
    <w:rsid w:val="000833BF"/>
    <w:rsid w:val="000906CD"/>
    <w:rsid w:val="0009097B"/>
    <w:rsid w:val="000B2D30"/>
    <w:rsid w:val="000B37F1"/>
    <w:rsid w:val="000B6ADA"/>
    <w:rsid w:val="000B7A66"/>
    <w:rsid w:val="000D7528"/>
    <w:rsid w:val="000E25CF"/>
    <w:rsid w:val="000E3891"/>
    <w:rsid w:val="000F41FE"/>
    <w:rsid w:val="000F649E"/>
    <w:rsid w:val="001002CC"/>
    <w:rsid w:val="00113836"/>
    <w:rsid w:val="001248F6"/>
    <w:rsid w:val="001278D5"/>
    <w:rsid w:val="00132AFF"/>
    <w:rsid w:val="00133736"/>
    <w:rsid w:val="00140BD9"/>
    <w:rsid w:val="00147E41"/>
    <w:rsid w:val="00150459"/>
    <w:rsid w:val="00153E68"/>
    <w:rsid w:val="00157706"/>
    <w:rsid w:val="0017070D"/>
    <w:rsid w:val="001772EC"/>
    <w:rsid w:val="00187D14"/>
    <w:rsid w:val="00192A40"/>
    <w:rsid w:val="001A647D"/>
    <w:rsid w:val="001C03ED"/>
    <w:rsid w:val="001C712A"/>
    <w:rsid w:val="001C7EFD"/>
    <w:rsid w:val="001D21B7"/>
    <w:rsid w:val="001E79AA"/>
    <w:rsid w:val="001F0625"/>
    <w:rsid w:val="0020438A"/>
    <w:rsid w:val="0021288C"/>
    <w:rsid w:val="00232497"/>
    <w:rsid w:val="00234296"/>
    <w:rsid w:val="002400A3"/>
    <w:rsid w:val="002427A9"/>
    <w:rsid w:val="00245689"/>
    <w:rsid w:val="00250644"/>
    <w:rsid w:val="002669E5"/>
    <w:rsid w:val="002775CC"/>
    <w:rsid w:val="00280507"/>
    <w:rsid w:val="00282AED"/>
    <w:rsid w:val="002B07C9"/>
    <w:rsid w:val="002B6FF8"/>
    <w:rsid w:val="002D123A"/>
    <w:rsid w:val="002D1DBB"/>
    <w:rsid w:val="002E65A5"/>
    <w:rsid w:val="002F20FD"/>
    <w:rsid w:val="002F2498"/>
    <w:rsid w:val="002F3F0A"/>
    <w:rsid w:val="002F68C4"/>
    <w:rsid w:val="002F6D0B"/>
    <w:rsid w:val="00302E36"/>
    <w:rsid w:val="00310DEA"/>
    <w:rsid w:val="0032720D"/>
    <w:rsid w:val="003275D1"/>
    <w:rsid w:val="00332F05"/>
    <w:rsid w:val="00335D5D"/>
    <w:rsid w:val="00337FF0"/>
    <w:rsid w:val="00340915"/>
    <w:rsid w:val="00361549"/>
    <w:rsid w:val="00364C29"/>
    <w:rsid w:val="00382B1B"/>
    <w:rsid w:val="00396C7C"/>
    <w:rsid w:val="003A4ADA"/>
    <w:rsid w:val="003D3E26"/>
    <w:rsid w:val="003E4AD0"/>
    <w:rsid w:val="003E7C0C"/>
    <w:rsid w:val="003F0702"/>
    <w:rsid w:val="004243BF"/>
    <w:rsid w:val="00424811"/>
    <w:rsid w:val="0043794C"/>
    <w:rsid w:val="00441379"/>
    <w:rsid w:val="0044232D"/>
    <w:rsid w:val="00442998"/>
    <w:rsid w:val="00447076"/>
    <w:rsid w:val="004512BF"/>
    <w:rsid w:val="004535E7"/>
    <w:rsid w:val="0045502E"/>
    <w:rsid w:val="004604AE"/>
    <w:rsid w:val="00477F0F"/>
    <w:rsid w:val="00490C85"/>
    <w:rsid w:val="004910A5"/>
    <w:rsid w:val="004974B6"/>
    <w:rsid w:val="004A15A7"/>
    <w:rsid w:val="004B3CEA"/>
    <w:rsid w:val="004C0D43"/>
    <w:rsid w:val="004D3D68"/>
    <w:rsid w:val="004D54AD"/>
    <w:rsid w:val="004F2080"/>
    <w:rsid w:val="00515B04"/>
    <w:rsid w:val="00521005"/>
    <w:rsid w:val="00544A9A"/>
    <w:rsid w:val="0055273E"/>
    <w:rsid w:val="00572974"/>
    <w:rsid w:val="00577E4C"/>
    <w:rsid w:val="0058697E"/>
    <w:rsid w:val="00594083"/>
    <w:rsid w:val="005B779F"/>
    <w:rsid w:val="005C1921"/>
    <w:rsid w:val="005E053E"/>
    <w:rsid w:val="005E0D93"/>
    <w:rsid w:val="005F4E21"/>
    <w:rsid w:val="005F7ECD"/>
    <w:rsid w:val="00601789"/>
    <w:rsid w:val="00602F54"/>
    <w:rsid w:val="0061454A"/>
    <w:rsid w:val="00616481"/>
    <w:rsid w:val="006263ED"/>
    <w:rsid w:val="00660397"/>
    <w:rsid w:val="00675456"/>
    <w:rsid w:val="006811B6"/>
    <w:rsid w:val="006A3372"/>
    <w:rsid w:val="006C48EF"/>
    <w:rsid w:val="006C54BF"/>
    <w:rsid w:val="006D38A6"/>
    <w:rsid w:val="006E3223"/>
    <w:rsid w:val="006E434E"/>
    <w:rsid w:val="006F456A"/>
    <w:rsid w:val="00725536"/>
    <w:rsid w:val="007431B2"/>
    <w:rsid w:val="007506DC"/>
    <w:rsid w:val="0075118E"/>
    <w:rsid w:val="00757583"/>
    <w:rsid w:val="00765293"/>
    <w:rsid w:val="00780335"/>
    <w:rsid w:val="00781660"/>
    <w:rsid w:val="007818BC"/>
    <w:rsid w:val="00782AB3"/>
    <w:rsid w:val="00784C97"/>
    <w:rsid w:val="00785F43"/>
    <w:rsid w:val="007A50BD"/>
    <w:rsid w:val="007C5DCF"/>
    <w:rsid w:val="007F446F"/>
    <w:rsid w:val="0080376C"/>
    <w:rsid w:val="00804AEC"/>
    <w:rsid w:val="00806FCB"/>
    <w:rsid w:val="00820789"/>
    <w:rsid w:val="00852571"/>
    <w:rsid w:val="0085511A"/>
    <w:rsid w:val="008641EE"/>
    <w:rsid w:val="00865766"/>
    <w:rsid w:val="00866585"/>
    <w:rsid w:val="00872497"/>
    <w:rsid w:val="00876681"/>
    <w:rsid w:val="00883484"/>
    <w:rsid w:val="00886B6C"/>
    <w:rsid w:val="008B37E4"/>
    <w:rsid w:val="008B76B9"/>
    <w:rsid w:val="008C06B3"/>
    <w:rsid w:val="008C2744"/>
    <w:rsid w:val="008C3F8D"/>
    <w:rsid w:val="008C4994"/>
    <w:rsid w:val="008D5E2A"/>
    <w:rsid w:val="008E3414"/>
    <w:rsid w:val="008F1103"/>
    <w:rsid w:val="00901485"/>
    <w:rsid w:val="00903EF9"/>
    <w:rsid w:val="00905216"/>
    <w:rsid w:val="00921658"/>
    <w:rsid w:val="00926025"/>
    <w:rsid w:val="00937F42"/>
    <w:rsid w:val="00954E3B"/>
    <w:rsid w:val="00973BE1"/>
    <w:rsid w:val="00994927"/>
    <w:rsid w:val="009A0DF8"/>
    <w:rsid w:val="009A7338"/>
    <w:rsid w:val="009B3787"/>
    <w:rsid w:val="009B6B07"/>
    <w:rsid w:val="009F4EF1"/>
    <w:rsid w:val="00A013CC"/>
    <w:rsid w:val="00A03DE9"/>
    <w:rsid w:val="00A2160F"/>
    <w:rsid w:val="00A25D4F"/>
    <w:rsid w:val="00A27849"/>
    <w:rsid w:val="00A31AF0"/>
    <w:rsid w:val="00A41338"/>
    <w:rsid w:val="00A465AD"/>
    <w:rsid w:val="00A50FCF"/>
    <w:rsid w:val="00A54F95"/>
    <w:rsid w:val="00A63FC0"/>
    <w:rsid w:val="00A648B1"/>
    <w:rsid w:val="00A654ED"/>
    <w:rsid w:val="00A74D68"/>
    <w:rsid w:val="00A75180"/>
    <w:rsid w:val="00A8152E"/>
    <w:rsid w:val="00A8688D"/>
    <w:rsid w:val="00A92453"/>
    <w:rsid w:val="00A946EE"/>
    <w:rsid w:val="00AC56E4"/>
    <w:rsid w:val="00AD6DEA"/>
    <w:rsid w:val="00AF4D80"/>
    <w:rsid w:val="00AF6DCF"/>
    <w:rsid w:val="00B00301"/>
    <w:rsid w:val="00B0148E"/>
    <w:rsid w:val="00B07BFF"/>
    <w:rsid w:val="00B13E69"/>
    <w:rsid w:val="00B26D71"/>
    <w:rsid w:val="00B41B85"/>
    <w:rsid w:val="00B62E19"/>
    <w:rsid w:val="00B769F0"/>
    <w:rsid w:val="00B84912"/>
    <w:rsid w:val="00BB2A5F"/>
    <w:rsid w:val="00BB4F19"/>
    <w:rsid w:val="00BC27B9"/>
    <w:rsid w:val="00BE0F26"/>
    <w:rsid w:val="00BE1D50"/>
    <w:rsid w:val="00BE2A6E"/>
    <w:rsid w:val="00BE5D94"/>
    <w:rsid w:val="00C20E90"/>
    <w:rsid w:val="00C3524C"/>
    <w:rsid w:val="00C55440"/>
    <w:rsid w:val="00C6318F"/>
    <w:rsid w:val="00C72F39"/>
    <w:rsid w:val="00C9719C"/>
    <w:rsid w:val="00CA02B3"/>
    <w:rsid w:val="00CD2B4C"/>
    <w:rsid w:val="00CD39A9"/>
    <w:rsid w:val="00CF07C6"/>
    <w:rsid w:val="00CF3822"/>
    <w:rsid w:val="00CF3AAD"/>
    <w:rsid w:val="00CF56A1"/>
    <w:rsid w:val="00CF58CB"/>
    <w:rsid w:val="00D159FB"/>
    <w:rsid w:val="00D20BA0"/>
    <w:rsid w:val="00D33519"/>
    <w:rsid w:val="00D50A38"/>
    <w:rsid w:val="00D610DE"/>
    <w:rsid w:val="00D947D2"/>
    <w:rsid w:val="00DA2612"/>
    <w:rsid w:val="00DA7446"/>
    <w:rsid w:val="00DD3773"/>
    <w:rsid w:val="00DF522A"/>
    <w:rsid w:val="00E04D99"/>
    <w:rsid w:val="00E14163"/>
    <w:rsid w:val="00E3638E"/>
    <w:rsid w:val="00E43764"/>
    <w:rsid w:val="00E473C8"/>
    <w:rsid w:val="00E5272C"/>
    <w:rsid w:val="00E5778F"/>
    <w:rsid w:val="00E578E0"/>
    <w:rsid w:val="00E61642"/>
    <w:rsid w:val="00E74F1B"/>
    <w:rsid w:val="00EB2589"/>
    <w:rsid w:val="00EC3D6E"/>
    <w:rsid w:val="00EC62CF"/>
    <w:rsid w:val="00EC659D"/>
    <w:rsid w:val="00ED25EA"/>
    <w:rsid w:val="00EE5851"/>
    <w:rsid w:val="00EE721B"/>
    <w:rsid w:val="00F105CC"/>
    <w:rsid w:val="00F13D99"/>
    <w:rsid w:val="00F30DD9"/>
    <w:rsid w:val="00F61318"/>
    <w:rsid w:val="00F6741E"/>
    <w:rsid w:val="00F81BAF"/>
    <w:rsid w:val="00F8325E"/>
    <w:rsid w:val="00FA410F"/>
    <w:rsid w:val="00FB123C"/>
    <w:rsid w:val="00FB50AD"/>
    <w:rsid w:val="00FC2580"/>
    <w:rsid w:val="00FC6C2F"/>
    <w:rsid w:val="00FD098C"/>
    <w:rsid w:val="00FD11AC"/>
    <w:rsid w:val="00FD166D"/>
    <w:rsid w:val="00FE2306"/>
    <w:rsid w:val="00FF21D9"/>
    <w:rsid w:val="00FF7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7C9"/>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443</Words>
  <Characters>2528</Characters>
  <Application>Microsoft Office Word</Application>
  <DocSecurity>0</DocSecurity>
  <Lines>21</Lines>
  <Paragraphs>5</Paragraphs>
  <ScaleCrop>false</ScaleCrop>
  <Company>MS</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徐亚芬</dc:creator>
  <cp:lastModifiedBy>徐亚芬</cp:lastModifiedBy>
  <cp:revision>1</cp:revision>
  <dcterms:created xsi:type="dcterms:W3CDTF">2019-09-19T03:03:00Z</dcterms:created>
  <dcterms:modified xsi:type="dcterms:W3CDTF">2019-09-19T03:03:00Z</dcterms:modified>
</cp:coreProperties>
</file>