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89F" w:rsidRPr="00234967" w:rsidRDefault="0005389F" w:rsidP="0005389F">
      <w:pPr>
        <w:widowControl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B27A20"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  <w:r w:rsidRPr="00B27A20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:rsidR="0005389F" w:rsidRPr="00B27A20" w:rsidRDefault="0005389F" w:rsidP="0005389F">
      <w:pPr>
        <w:adjustRightInd w:val="0"/>
        <w:snapToGrid w:val="0"/>
        <w:spacing w:line="59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:rsidR="0005389F" w:rsidRDefault="0005389F" w:rsidP="0005389F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</w:pPr>
      <w:r w:rsidRPr="00B27A20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武进区医疗乱象专项整治行动工作</w:t>
      </w:r>
    </w:p>
    <w:p w:rsidR="0005389F" w:rsidRPr="00B27A20" w:rsidRDefault="0005389F" w:rsidP="0005389F">
      <w:pPr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B27A20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协调办公室成员名单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</w:p>
    <w:p w:rsidR="0005389F" w:rsidRPr="00FD4694" w:rsidRDefault="0005389F" w:rsidP="0005389F">
      <w:pPr>
        <w:adjustRightInd w:val="0"/>
        <w:snapToGrid w:val="0"/>
        <w:spacing w:line="590" w:lineRule="exact"/>
        <w:ind w:firstLine="66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FD4694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主</w:t>
      </w:r>
      <w:r>
        <w:rPr>
          <w:rFonts w:ascii="楷体_GB2312" w:eastAsia="楷体_GB2312" w:hAnsi="楷体" w:cs="Times New Roman"/>
          <w:b/>
          <w:color w:val="000000"/>
          <w:kern w:val="0"/>
          <w:sz w:val="32"/>
          <w:szCs w:val="32"/>
        </w:rPr>
        <w:t xml:space="preserve">  </w:t>
      </w:r>
      <w:r w:rsidRPr="00FD4694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任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王洪新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常州市武进区卫生健康局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局长</w:t>
      </w:r>
    </w:p>
    <w:p w:rsidR="0005389F" w:rsidRPr="00FD4694" w:rsidRDefault="0005389F" w:rsidP="0005389F">
      <w:pPr>
        <w:adjustRightInd w:val="0"/>
        <w:snapToGrid w:val="0"/>
        <w:spacing w:line="590" w:lineRule="exact"/>
        <w:ind w:firstLine="66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FD4694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副主任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leftChars="311" w:left="1933" w:hangingChars="400" w:hanging="1280"/>
        <w:rPr>
          <w:rFonts w:ascii="Times New Roman" w:eastAsia="仿宋_GB2312" w:hAnsi="Times New Roman" w:cs="Times New Roman"/>
          <w:color w:val="000000"/>
          <w:spacing w:val="-15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勇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DD52AF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常州市武进区卫生健康局主任科员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5162B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成</w:t>
      </w:r>
      <w:r>
        <w:rPr>
          <w:rFonts w:ascii="楷体_GB2312" w:eastAsia="楷体_GB2312" w:hAnsi="楷体" w:cs="Times New Roman"/>
          <w:b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员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沈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proofErr w:type="gramStart"/>
      <w:r w:rsidRPr="005A4517">
        <w:rPr>
          <w:rFonts w:ascii="仿宋_GB2312" w:hAnsi="宋体" w:cs="Times New Roman" w:hint="eastAsia"/>
          <w:color w:val="000000"/>
          <w:kern w:val="0"/>
          <w:sz w:val="32"/>
          <w:szCs w:val="32"/>
        </w:rPr>
        <w:t>嬿</w:t>
      </w:r>
      <w:proofErr w:type="gramEnd"/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常州市武进</w:t>
      </w:r>
      <w:proofErr w:type="gramStart"/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区委网信办</w:t>
      </w:r>
      <w:proofErr w:type="gramEnd"/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副主任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苏建中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常州市公安局武进分局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副局长</w:t>
      </w:r>
    </w:p>
    <w:p w:rsidR="0005389F" w:rsidRPr="005032C0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spacing w:val="-26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陈建忠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5032C0">
        <w:rPr>
          <w:rFonts w:ascii="仿宋_GB2312" w:eastAsia="仿宋_GB2312" w:hAnsi="Times New Roman" w:cs="Times New Roman" w:hint="eastAsia"/>
          <w:color w:val="000000"/>
          <w:spacing w:val="-26"/>
          <w:kern w:val="0"/>
          <w:sz w:val="32"/>
          <w:szCs w:val="32"/>
        </w:rPr>
        <w:t>常州市公安局常州</w:t>
      </w:r>
      <w:r>
        <w:rPr>
          <w:rFonts w:ascii="仿宋_GB2312" w:eastAsia="仿宋_GB2312" w:hAnsi="Times New Roman" w:cs="Times New Roman" w:hint="eastAsia"/>
          <w:color w:val="000000"/>
          <w:spacing w:val="-26"/>
          <w:kern w:val="0"/>
          <w:sz w:val="32"/>
          <w:szCs w:val="32"/>
        </w:rPr>
        <w:t>经济开发区</w:t>
      </w:r>
      <w:r w:rsidRPr="005032C0">
        <w:rPr>
          <w:rFonts w:ascii="仿宋_GB2312" w:eastAsia="仿宋_GB2312" w:hAnsi="Times New Roman" w:cs="Times New Roman" w:hint="eastAsia"/>
          <w:color w:val="000000"/>
          <w:spacing w:val="-26"/>
          <w:kern w:val="0"/>
          <w:sz w:val="32"/>
          <w:szCs w:val="32"/>
        </w:rPr>
        <w:t>分局政治处主任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张庆九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常州市武进区发展和</w:t>
      </w:r>
      <w:proofErr w:type="gramStart"/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改革局</w:t>
      </w:r>
      <w:proofErr w:type="gramEnd"/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副局长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王金熔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常州市武进区市场监督管理局副局长</w:t>
      </w:r>
    </w:p>
    <w:p w:rsidR="0005389F" w:rsidRPr="00DD52AF" w:rsidRDefault="0005389F" w:rsidP="0005389F">
      <w:pPr>
        <w:adjustRightInd w:val="0"/>
        <w:snapToGrid w:val="0"/>
        <w:spacing w:line="590" w:lineRule="exact"/>
        <w:ind w:firstLine="660"/>
        <w:jc w:val="left"/>
        <w:rPr>
          <w:rFonts w:ascii="仿宋_GB2312" w:eastAsia="仿宋_GB2312" w:hAnsi="Times New Roman" w:cs="Times New Roman"/>
          <w:color w:val="000000"/>
          <w:spacing w:val="-16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何洪平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DD52AF">
        <w:rPr>
          <w:rFonts w:ascii="仿宋_GB2312" w:eastAsia="仿宋_GB2312" w:hAnsi="Times New Roman" w:cs="Times New Roman" w:hint="eastAsia"/>
          <w:color w:val="000000"/>
          <w:spacing w:val="-16"/>
          <w:kern w:val="0"/>
          <w:sz w:val="32"/>
          <w:szCs w:val="32"/>
        </w:rPr>
        <w:t>常州市医疗保障局武进分局法规和基金监督科负责人</w:t>
      </w:r>
    </w:p>
    <w:p w:rsidR="0005389F" w:rsidRPr="003F3AD9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spacing w:val="-15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刘利明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常州市武进区卫生健康局</w:t>
      </w:r>
      <w:proofErr w:type="gramStart"/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医</w:t>
      </w:r>
      <w:proofErr w:type="gramEnd"/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政中医科（科教科）科长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仿宋_GB2312" w:eastAsia="仿宋_GB2312" w:hAnsi="Times New Roman" w:cs="Times New Roman"/>
          <w:color w:val="000000"/>
          <w:spacing w:val="-15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贺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proofErr w:type="gramStart"/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璞</w:t>
      </w:r>
      <w:proofErr w:type="gramEnd"/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常州市武进区卫生健康局</w:t>
      </w:r>
      <w:proofErr w:type="gramStart"/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医</w:t>
      </w:r>
      <w:proofErr w:type="gramEnd"/>
      <w:r w:rsidRPr="00A5162B">
        <w:rPr>
          <w:rFonts w:ascii="仿宋_GB2312" w:eastAsia="仿宋_GB2312" w:hAnsi="Times New Roman" w:cs="Times New Roman" w:hint="eastAsia"/>
          <w:color w:val="000000"/>
          <w:spacing w:val="-14"/>
          <w:kern w:val="0"/>
          <w:sz w:val="32"/>
          <w:szCs w:val="32"/>
        </w:rPr>
        <w:t>政中医科（科教科）副科长</w:t>
      </w:r>
    </w:p>
    <w:p w:rsidR="0005389F" w:rsidRDefault="0005389F" w:rsidP="0005389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张雪平</w:t>
      </w:r>
      <w:r w:rsidRPr="00A5162B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常州市武进区卫生健康局办公室主任</w:t>
      </w:r>
    </w:p>
    <w:p w:rsidR="0005389F" w:rsidRPr="003F3AD9" w:rsidRDefault="0005389F" w:rsidP="0005389F">
      <w:pPr>
        <w:adjustRightInd w:val="0"/>
        <w:snapToGrid w:val="0"/>
        <w:spacing w:line="59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张海英</w:t>
      </w:r>
      <w:r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常州市武进区卫生健康局妇幼健康科科长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王建开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常州市武进区卫生监督所副所长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楷体_GB2312" w:eastAsia="楷体_GB2312" w:hAnsi="Times New Roman" w:cs="Times New Roman"/>
          <w:b/>
          <w:color w:val="000000"/>
          <w:kern w:val="0"/>
          <w:sz w:val="32"/>
          <w:szCs w:val="32"/>
        </w:rPr>
      </w:pPr>
      <w:r w:rsidRPr="00A5162B">
        <w:rPr>
          <w:rFonts w:ascii="楷体_GB2312" w:eastAsia="楷体_GB2312" w:hAnsi="楷体" w:cs="Times New Roman" w:hint="eastAsia"/>
          <w:b/>
          <w:color w:val="000000"/>
          <w:kern w:val="0"/>
          <w:sz w:val="32"/>
          <w:szCs w:val="32"/>
        </w:rPr>
        <w:t>联络员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spacing w:val="-13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郑春晖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常州市武进区委</w:t>
      </w:r>
      <w:proofErr w:type="gramStart"/>
      <w:r w:rsidRPr="00A5162B"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网信办网络</w:t>
      </w:r>
      <w:proofErr w:type="gramEnd"/>
      <w:r w:rsidRPr="00A5162B">
        <w:rPr>
          <w:rFonts w:ascii="Times New Roman" w:eastAsia="仿宋_GB2312" w:hAnsi="Times New Roman" w:cs="Times New Roman" w:hint="eastAsia"/>
          <w:color w:val="000000"/>
          <w:spacing w:val="-12"/>
          <w:kern w:val="0"/>
          <w:sz w:val="32"/>
          <w:szCs w:val="32"/>
        </w:rPr>
        <w:t>宣传和舆情管理科科员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spacing w:val="-13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lastRenderedPageBreak/>
        <w:t>于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proofErr w:type="gramStart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斌</w:t>
      </w:r>
      <w:proofErr w:type="gramEnd"/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Times New Roman" w:eastAsia="仿宋_GB2312" w:hAnsi="Times New Roman" w:cs="Times New Roman" w:hint="eastAsia"/>
          <w:color w:val="000000"/>
          <w:spacing w:val="-13"/>
          <w:kern w:val="0"/>
          <w:sz w:val="32"/>
          <w:szCs w:val="32"/>
        </w:rPr>
        <w:t>常州市公安局武进分局治安管理大队一中队中队长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花奕阳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5032C0"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常州市公安局常州</w:t>
      </w:r>
      <w:r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经济开发区</w:t>
      </w:r>
      <w:r w:rsidRPr="005032C0">
        <w:rPr>
          <w:rFonts w:ascii="仿宋_GB2312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分局</w:t>
      </w:r>
      <w:r w:rsidRPr="005032C0">
        <w:rPr>
          <w:rFonts w:ascii="Times New Roman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禁毒大队大队长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潘冬兰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常州市武进区发展和</w:t>
      </w:r>
      <w:proofErr w:type="gramStart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改革局综合改革科</w:t>
      </w:r>
      <w:proofErr w:type="gramEnd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副科长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leftChars="311" w:left="1933" w:hangingChars="400" w:hanging="128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陈加农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常州市武进区市场监督管理局价格监督检查和反不正当</w:t>
      </w:r>
      <w:proofErr w:type="gramStart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竞争科</w:t>
      </w:r>
      <w:proofErr w:type="gramEnd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科员</w:t>
      </w:r>
    </w:p>
    <w:p w:rsidR="0005389F" w:rsidRPr="00DD52AF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spacing w:val="-16"/>
          <w:kern w:val="0"/>
          <w:sz w:val="30"/>
          <w:szCs w:val="30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何洪平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</w:t>
      </w:r>
      <w:r w:rsidRPr="00DD52AF">
        <w:rPr>
          <w:rFonts w:ascii="Times New Roman" w:eastAsia="仿宋_GB2312" w:hAnsi="Times New Roman" w:cs="Times New Roman"/>
          <w:color w:val="000000"/>
          <w:spacing w:val="-16"/>
          <w:kern w:val="0"/>
          <w:sz w:val="32"/>
          <w:szCs w:val="32"/>
        </w:rPr>
        <w:t xml:space="preserve"> </w:t>
      </w:r>
      <w:r w:rsidRPr="00DD52AF">
        <w:rPr>
          <w:rFonts w:ascii="Times New Roman" w:eastAsia="仿宋_GB2312" w:hAnsi="Times New Roman" w:cs="Times New Roman" w:hint="eastAsia"/>
          <w:color w:val="000000"/>
          <w:spacing w:val="-16"/>
          <w:kern w:val="0"/>
          <w:sz w:val="32"/>
          <w:szCs w:val="32"/>
        </w:rPr>
        <w:t>常州医疗保障局武进分局法规和基金监督科负责人</w:t>
      </w:r>
    </w:p>
    <w:p w:rsidR="0005389F" w:rsidRPr="00A5162B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spacing w:val="-20"/>
          <w:kern w:val="0"/>
          <w:sz w:val="32"/>
          <w:szCs w:val="32"/>
        </w:rPr>
      </w:pPr>
      <w:proofErr w:type="gramStart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周奇亚</w:t>
      </w:r>
      <w:proofErr w:type="gramEnd"/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A5162B">
        <w:rPr>
          <w:rFonts w:ascii="Times New Roman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常州市武进区卫生健康局</w:t>
      </w:r>
      <w:proofErr w:type="gramStart"/>
      <w:r w:rsidRPr="00A5162B">
        <w:rPr>
          <w:rFonts w:ascii="Times New Roman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医</w:t>
      </w:r>
      <w:proofErr w:type="gramEnd"/>
      <w:r w:rsidRPr="00A5162B">
        <w:rPr>
          <w:rFonts w:ascii="Times New Roman" w:eastAsia="仿宋_GB2312" w:hAnsi="Times New Roman" w:cs="Times New Roman" w:hint="eastAsia"/>
          <w:color w:val="000000"/>
          <w:spacing w:val="-20"/>
          <w:kern w:val="0"/>
          <w:sz w:val="32"/>
          <w:szCs w:val="32"/>
        </w:rPr>
        <w:t>政中医科（科教科）工作人员</w:t>
      </w:r>
    </w:p>
    <w:p w:rsidR="0005389F" w:rsidRPr="00B27A20" w:rsidRDefault="0005389F" w:rsidP="0005389F">
      <w:pPr>
        <w:adjustRightInd w:val="0"/>
        <w:snapToGrid w:val="0"/>
        <w:spacing w:line="590" w:lineRule="exact"/>
        <w:ind w:firstLine="660"/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</w:pP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陆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proofErr w:type="gramStart"/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婷</w:t>
      </w:r>
      <w:proofErr w:type="gramEnd"/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常州市武进区卫生健康局办公室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工作人员</w:t>
      </w:r>
    </w:p>
    <w:p w:rsidR="005A4E38" w:rsidRDefault="0005389F" w:rsidP="0005389F"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 xml:space="preserve">  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管文煌</w:t>
      </w:r>
      <w:r w:rsidRPr="00B27A20"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 xml:space="preserve">  </w:t>
      </w:r>
      <w:r w:rsidRPr="00B27A20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</w:rPr>
        <w:t>常州市武进区卫生监督所监督四科科长</w:t>
      </w:r>
    </w:p>
    <w:sectPr w:rsidR="005A4E38" w:rsidSect="0005389F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方正仿宋简体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389F"/>
    <w:rsid w:val="0005389F"/>
    <w:rsid w:val="00097308"/>
    <w:rsid w:val="000F7B4F"/>
    <w:rsid w:val="00132554"/>
    <w:rsid w:val="00142892"/>
    <w:rsid w:val="002136B1"/>
    <w:rsid w:val="00214AD2"/>
    <w:rsid w:val="00216E8A"/>
    <w:rsid w:val="00236072"/>
    <w:rsid w:val="002606A1"/>
    <w:rsid w:val="00337CDE"/>
    <w:rsid w:val="0034689B"/>
    <w:rsid w:val="0034691D"/>
    <w:rsid w:val="00363884"/>
    <w:rsid w:val="00390E6E"/>
    <w:rsid w:val="00451ED4"/>
    <w:rsid w:val="00464D6A"/>
    <w:rsid w:val="004B2906"/>
    <w:rsid w:val="004C7FC0"/>
    <w:rsid w:val="00505387"/>
    <w:rsid w:val="005A3F1B"/>
    <w:rsid w:val="005A4E38"/>
    <w:rsid w:val="005C4AE8"/>
    <w:rsid w:val="005D60EF"/>
    <w:rsid w:val="005E0ACB"/>
    <w:rsid w:val="006664D0"/>
    <w:rsid w:val="0069676F"/>
    <w:rsid w:val="006E66FE"/>
    <w:rsid w:val="00727E70"/>
    <w:rsid w:val="0076724A"/>
    <w:rsid w:val="00794B8C"/>
    <w:rsid w:val="00840176"/>
    <w:rsid w:val="008825CD"/>
    <w:rsid w:val="008956A3"/>
    <w:rsid w:val="008A24BA"/>
    <w:rsid w:val="008B7235"/>
    <w:rsid w:val="008D4120"/>
    <w:rsid w:val="008E3D61"/>
    <w:rsid w:val="008F4751"/>
    <w:rsid w:val="009142B3"/>
    <w:rsid w:val="00995A1F"/>
    <w:rsid w:val="00A34DDA"/>
    <w:rsid w:val="00A93D05"/>
    <w:rsid w:val="00AB3AC7"/>
    <w:rsid w:val="00AB6622"/>
    <w:rsid w:val="00AD640B"/>
    <w:rsid w:val="00BC6085"/>
    <w:rsid w:val="00CA24DE"/>
    <w:rsid w:val="00D94805"/>
    <w:rsid w:val="00DB0BEB"/>
    <w:rsid w:val="00DB256C"/>
    <w:rsid w:val="00DC0AC8"/>
    <w:rsid w:val="00DD665F"/>
    <w:rsid w:val="00DF4E25"/>
    <w:rsid w:val="00E47496"/>
    <w:rsid w:val="00E54AA3"/>
    <w:rsid w:val="00E802E0"/>
    <w:rsid w:val="00EB030C"/>
    <w:rsid w:val="00ED007D"/>
    <w:rsid w:val="00EE4FDB"/>
    <w:rsid w:val="00F110F5"/>
    <w:rsid w:val="00F71D00"/>
    <w:rsid w:val="00F92EE1"/>
    <w:rsid w:val="00FD2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9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Sky123.Org</Company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2019-07-30T08:11:00Z</dcterms:created>
  <dcterms:modified xsi:type="dcterms:W3CDTF">2019-07-30T08:12:00Z</dcterms:modified>
</cp:coreProperties>
</file>