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187" w:rsidRPr="00E50187" w:rsidRDefault="00E50187" w:rsidP="00E50187">
      <w:pPr>
        <w:spacing w:line="560" w:lineRule="exact"/>
        <w:ind w:rightChars="21" w:right="44"/>
        <w:rPr>
          <w:rFonts w:ascii="仿宋" w:eastAsia="仿宋" w:hAnsi="仿宋" w:hint="eastAsia"/>
          <w:sz w:val="32"/>
          <w:szCs w:val="32"/>
        </w:rPr>
      </w:pPr>
      <w:r w:rsidRPr="00E50187">
        <w:rPr>
          <w:rFonts w:ascii="仿宋" w:eastAsia="仿宋" w:hAnsi="仿宋"/>
          <w:sz w:val="32"/>
          <w:szCs w:val="32"/>
        </w:rPr>
        <w:t>附件1</w:t>
      </w:r>
    </w:p>
    <w:p w:rsidR="00E50187" w:rsidRPr="0076127B" w:rsidRDefault="00E50187" w:rsidP="00E50187">
      <w:pPr>
        <w:spacing w:line="700" w:lineRule="exact"/>
        <w:ind w:rightChars="26" w:right="55"/>
        <w:jc w:val="center"/>
        <w:rPr>
          <w:rFonts w:ascii="方正小标宋简体" w:eastAsia="方正小标宋简体" w:hAnsi="黑体" w:hint="eastAsia"/>
          <w:sz w:val="44"/>
          <w:szCs w:val="44"/>
        </w:rPr>
      </w:pPr>
      <w:r w:rsidRPr="0076127B">
        <w:rPr>
          <w:rFonts w:ascii="方正小标宋简体" w:eastAsia="方正小标宋简体" w:hAnsi="黑体" w:hint="eastAsia"/>
          <w:sz w:val="44"/>
          <w:szCs w:val="44"/>
        </w:rPr>
        <w:t>简易升降机安全使用告知书</w:t>
      </w:r>
    </w:p>
    <w:p w:rsidR="00E50187" w:rsidRPr="00FB16C7" w:rsidRDefault="00E50187" w:rsidP="00E50187">
      <w:pPr>
        <w:spacing w:line="400" w:lineRule="exact"/>
        <w:ind w:rightChars="26" w:right="55"/>
        <w:jc w:val="center"/>
        <w:rPr>
          <w:rFonts w:ascii="黑体" w:eastAsia="黑体" w:hAnsi="黑体" w:hint="eastAsia"/>
          <w:sz w:val="44"/>
          <w:szCs w:val="44"/>
        </w:rPr>
      </w:pPr>
    </w:p>
    <w:p w:rsidR="00E50187" w:rsidRPr="0076127B" w:rsidRDefault="00E50187" w:rsidP="00E50187">
      <w:pPr>
        <w:spacing w:line="570" w:lineRule="exact"/>
        <w:ind w:rightChars="-45" w:right="-94" w:firstLineChars="200" w:firstLine="640"/>
        <w:rPr>
          <w:rFonts w:ascii="仿宋_GB2312" w:eastAsia="仿宋_GB2312" w:hint="eastAsia"/>
          <w:sz w:val="32"/>
          <w:szCs w:val="32"/>
        </w:rPr>
      </w:pPr>
      <w:r w:rsidRPr="0076127B">
        <w:rPr>
          <w:rFonts w:ascii="仿宋_GB2312" w:eastAsia="仿宋_GB2312" w:hint="eastAsia"/>
          <w:sz w:val="32"/>
          <w:szCs w:val="32"/>
        </w:rPr>
        <w:t>为加强简易升降机使用过程中安全，防止和减少事故发生，保障人民群众生命和财产安全，促进经济社会持续健康发展，现特作如下告知：</w:t>
      </w:r>
    </w:p>
    <w:p w:rsidR="00E50187" w:rsidRPr="0076127B" w:rsidRDefault="00E50187" w:rsidP="00E50187">
      <w:pPr>
        <w:spacing w:line="570" w:lineRule="exact"/>
        <w:ind w:rightChars="-45" w:right="-94" w:firstLineChars="200" w:firstLine="640"/>
        <w:rPr>
          <w:rFonts w:ascii="仿宋_GB2312" w:eastAsia="仿宋_GB2312" w:hint="eastAsia"/>
          <w:sz w:val="32"/>
          <w:szCs w:val="32"/>
        </w:rPr>
      </w:pPr>
      <w:r w:rsidRPr="0076127B">
        <w:rPr>
          <w:rFonts w:ascii="仿宋_GB2312" w:eastAsia="仿宋_GB2312" w:hint="eastAsia"/>
          <w:sz w:val="32"/>
          <w:szCs w:val="32"/>
        </w:rPr>
        <w:t>1、简易升降机制造企业应在产品说明书上明示“严禁载人运行”的警示标志和额定起重量标志，不得进行家用电梯等虚假广告宣传，不得为使用单位在封闭井道内安装改造不符合《简易升降机安全规程》的简易升降机。</w:t>
      </w:r>
    </w:p>
    <w:p w:rsidR="00E50187" w:rsidRPr="0076127B" w:rsidRDefault="00E50187" w:rsidP="00E50187">
      <w:pPr>
        <w:spacing w:line="570" w:lineRule="exact"/>
        <w:ind w:rightChars="-45" w:right="-94" w:firstLineChars="200" w:firstLine="640"/>
        <w:rPr>
          <w:rFonts w:ascii="仿宋_GB2312" w:eastAsia="仿宋_GB2312" w:hint="eastAsia"/>
          <w:sz w:val="32"/>
          <w:szCs w:val="32"/>
        </w:rPr>
      </w:pPr>
      <w:r w:rsidRPr="0076127B">
        <w:rPr>
          <w:rFonts w:ascii="仿宋_GB2312" w:eastAsia="仿宋_GB2312" w:hint="eastAsia"/>
          <w:sz w:val="32"/>
          <w:szCs w:val="32"/>
        </w:rPr>
        <w:t>2、轿厢、井道封闭的升降设备应符合《简易升降机安全规程》的要求，使用单位应建立定期检查的管理制度和操作规程。定期检查周期应满足设备制造单位规定，且至少每月一次。</w:t>
      </w:r>
    </w:p>
    <w:p w:rsidR="00E50187" w:rsidRPr="0076127B" w:rsidRDefault="00E50187" w:rsidP="00E50187">
      <w:pPr>
        <w:spacing w:line="570" w:lineRule="exact"/>
        <w:ind w:rightChars="-45" w:right="-94" w:firstLineChars="200" w:firstLine="640"/>
        <w:rPr>
          <w:rFonts w:ascii="仿宋_GB2312" w:eastAsia="仿宋_GB2312" w:hint="eastAsia"/>
          <w:sz w:val="32"/>
          <w:szCs w:val="32"/>
        </w:rPr>
      </w:pPr>
      <w:r w:rsidRPr="0076127B">
        <w:rPr>
          <w:rFonts w:ascii="仿宋_GB2312" w:eastAsia="仿宋_GB2312" w:hint="eastAsia"/>
          <w:sz w:val="32"/>
          <w:szCs w:val="32"/>
        </w:rPr>
        <w:t>3、使用单位在每班或每个工作日开始前应对使用的简易升降机进行日常检查，并做好日常检查记录，保存归档。</w:t>
      </w:r>
    </w:p>
    <w:p w:rsidR="00E50187" w:rsidRPr="0076127B" w:rsidRDefault="00E50187" w:rsidP="00E50187">
      <w:pPr>
        <w:spacing w:line="570" w:lineRule="exact"/>
        <w:ind w:rightChars="-45" w:right="-94" w:firstLineChars="200" w:firstLine="640"/>
        <w:rPr>
          <w:rFonts w:ascii="仿宋_GB2312" w:eastAsia="仿宋_GB2312" w:hint="eastAsia"/>
          <w:sz w:val="32"/>
          <w:szCs w:val="32"/>
        </w:rPr>
      </w:pPr>
      <w:r w:rsidRPr="0076127B">
        <w:rPr>
          <w:rFonts w:ascii="仿宋_GB2312" w:eastAsia="仿宋_GB2312" w:hint="eastAsia"/>
          <w:sz w:val="32"/>
          <w:szCs w:val="32"/>
        </w:rPr>
        <w:t>4、简易升降机应由专人操作，操作人员应了解简易升降机的相关安全操作知识。</w:t>
      </w:r>
    </w:p>
    <w:p w:rsidR="00E50187" w:rsidRPr="0076127B" w:rsidRDefault="00E50187" w:rsidP="00E50187">
      <w:pPr>
        <w:spacing w:line="570" w:lineRule="exact"/>
        <w:ind w:rightChars="-45" w:right="-94" w:firstLineChars="200" w:firstLine="640"/>
        <w:rPr>
          <w:rFonts w:ascii="仿宋_GB2312" w:eastAsia="仿宋_GB2312" w:hint="eastAsia"/>
          <w:sz w:val="32"/>
          <w:szCs w:val="32"/>
        </w:rPr>
      </w:pPr>
      <w:r w:rsidRPr="0076127B">
        <w:rPr>
          <w:rFonts w:ascii="仿宋_GB2312" w:eastAsia="仿宋_GB2312" w:hint="eastAsia"/>
          <w:sz w:val="32"/>
          <w:szCs w:val="32"/>
        </w:rPr>
        <w:t>5、使用单位必须在简易升降机各层门设置、加装醒目固定且不易损坏的“严禁载人运行”的警示标志和额定起重量标志。</w:t>
      </w:r>
    </w:p>
    <w:p w:rsidR="00E50187" w:rsidRPr="0076127B" w:rsidRDefault="00E50187" w:rsidP="00E50187">
      <w:pPr>
        <w:adjustRightInd w:val="0"/>
        <w:snapToGrid w:val="0"/>
        <w:spacing w:line="570" w:lineRule="exact"/>
        <w:ind w:firstLineChars="200" w:firstLine="640"/>
        <w:rPr>
          <w:rFonts w:ascii="仿宋_GB2312" w:eastAsia="仿宋_GB2312" w:hint="eastAsia"/>
          <w:sz w:val="32"/>
          <w:szCs w:val="32"/>
        </w:rPr>
      </w:pPr>
      <w:r w:rsidRPr="0076127B">
        <w:rPr>
          <w:rFonts w:ascii="仿宋_GB2312" w:eastAsia="仿宋_GB2312" w:hint="eastAsia"/>
          <w:sz w:val="32"/>
          <w:szCs w:val="32"/>
        </w:rPr>
        <w:t xml:space="preserve">特此告知，请予遵守。 </w:t>
      </w:r>
    </w:p>
    <w:p w:rsidR="00E50187" w:rsidRPr="0076127B" w:rsidRDefault="00E50187" w:rsidP="00E50187">
      <w:pPr>
        <w:adjustRightInd w:val="0"/>
        <w:snapToGrid w:val="0"/>
        <w:spacing w:line="570" w:lineRule="exact"/>
        <w:rPr>
          <w:rFonts w:ascii="仿宋_GB2312" w:eastAsia="仿宋_GB2312" w:hint="eastAsia"/>
          <w:sz w:val="32"/>
          <w:szCs w:val="32"/>
        </w:rPr>
      </w:pPr>
      <w:r>
        <w:rPr>
          <w:rFonts w:ascii="仿宋_GB2312" w:eastAsia="仿宋_GB2312" w:hint="eastAsia"/>
          <w:sz w:val="32"/>
          <w:szCs w:val="32"/>
        </w:rPr>
        <w:t xml:space="preserve">                    </w:t>
      </w:r>
      <w:r w:rsidRPr="0076127B">
        <w:rPr>
          <w:rFonts w:ascii="仿宋_GB2312" w:eastAsia="仿宋_GB2312" w:hint="eastAsia"/>
          <w:sz w:val="32"/>
          <w:szCs w:val="32"/>
        </w:rPr>
        <w:t xml:space="preserve"> 告知单位：</w:t>
      </w:r>
      <w:r>
        <w:rPr>
          <w:rFonts w:ascii="仿宋_GB2312" w:eastAsia="仿宋_GB2312" w:hint="eastAsia"/>
          <w:sz w:val="32"/>
          <w:szCs w:val="32"/>
        </w:rPr>
        <w:t>常州市武进区教育局</w:t>
      </w:r>
      <w:r w:rsidRPr="0076127B">
        <w:rPr>
          <w:rFonts w:ascii="仿宋_GB2312" w:eastAsia="仿宋_GB2312" w:hint="eastAsia"/>
          <w:sz w:val="32"/>
          <w:szCs w:val="32"/>
        </w:rPr>
        <w:t xml:space="preserve"> </w:t>
      </w:r>
    </w:p>
    <w:p w:rsidR="00B817FB" w:rsidRPr="00E50187" w:rsidRDefault="00E50187" w:rsidP="00E50187">
      <w:pPr>
        <w:spacing w:line="570" w:lineRule="exact"/>
        <w:ind w:rightChars="-45" w:right="-94" w:firstLineChars="200" w:firstLine="640"/>
        <w:rPr>
          <w:rFonts w:eastAsia="方正仿宋_GBK"/>
          <w:sz w:val="32"/>
          <w:szCs w:val="32"/>
        </w:rPr>
      </w:pPr>
      <w:r w:rsidRPr="0076127B">
        <w:rPr>
          <w:rFonts w:ascii="仿宋_GB2312" w:eastAsia="仿宋_GB2312" w:hint="eastAsia"/>
          <w:sz w:val="32"/>
          <w:szCs w:val="32"/>
        </w:rPr>
        <w:t xml:space="preserve"> </w:t>
      </w:r>
    </w:p>
    <w:sectPr w:rsidR="00B817FB" w:rsidRPr="00E50187" w:rsidSect="00B817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altName w:val="宋体"/>
    <w:charset w:val="86"/>
    <w:family w:val="script"/>
    <w:pitch w:val="fixed"/>
    <w:sig w:usb0="00002003" w:usb1="090E0000" w:usb2="00000010" w:usb3="00000000" w:csb0="003C004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0187"/>
    <w:rsid w:val="00B817FB"/>
    <w:rsid w:val="00E501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18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018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67</Words>
  <Characters>386</Characters>
  <Application>Microsoft Office Word</Application>
  <DocSecurity>0</DocSecurity>
  <Lines>3</Lines>
  <Paragraphs>1</Paragraphs>
  <ScaleCrop>false</ScaleCrop>
  <Company>china</Company>
  <LinksUpToDate>false</LinksUpToDate>
  <CharactersWithSpaces>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蒋建峰</dc:creator>
  <cp:lastModifiedBy>蒋建峰</cp:lastModifiedBy>
  <cp:revision>1</cp:revision>
  <dcterms:created xsi:type="dcterms:W3CDTF">2019-06-25T08:58:00Z</dcterms:created>
  <dcterms:modified xsi:type="dcterms:W3CDTF">2019-06-25T09:00:00Z</dcterms:modified>
</cp:coreProperties>
</file>